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FE4BE" w14:textId="04A248AB" w:rsidR="00157F9A" w:rsidRPr="002E0216" w:rsidRDefault="00157F9A" w:rsidP="00157F9A">
      <w:pPr>
        <w:pStyle w:val="CRCoverPage"/>
        <w:tabs>
          <w:tab w:val="right" w:pos="9639"/>
        </w:tabs>
        <w:spacing w:after="0"/>
        <w:rPr>
          <w:rFonts w:ascii="Times New Roman" w:hAnsi="Times New Roman"/>
          <w:b/>
          <w:i/>
          <w:noProof/>
          <w:sz w:val="24"/>
          <w:szCs w:val="24"/>
          <w:lang w:eastAsia="ko-KR"/>
        </w:rPr>
      </w:pPr>
      <w:bookmarkStart w:id="0" w:name="OLE_LINK1"/>
      <w:bookmarkStart w:id="1" w:name="OLE_LINK2"/>
      <w:r w:rsidRPr="002E0216">
        <w:rPr>
          <w:rFonts w:ascii="Times New Roman" w:hAnsi="Times New Roman"/>
          <w:b/>
          <w:sz w:val="24"/>
          <w:szCs w:val="24"/>
          <w:lang w:eastAsia="ko-KR"/>
        </w:rPr>
        <w:t>3GPP TSG RAN WG1 #</w:t>
      </w:r>
      <w:r w:rsidR="0004173F" w:rsidRPr="002E0216">
        <w:rPr>
          <w:rFonts w:ascii="Times New Roman" w:hAnsi="Times New Roman"/>
          <w:b/>
          <w:sz w:val="24"/>
          <w:szCs w:val="24"/>
          <w:lang w:eastAsia="ko-KR"/>
        </w:rPr>
        <w:t>1</w:t>
      </w:r>
      <w:r w:rsidR="0004139A">
        <w:rPr>
          <w:rFonts w:ascii="Times New Roman" w:hAnsi="Times New Roman"/>
          <w:b/>
          <w:sz w:val="24"/>
          <w:szCs w:val="24"/>
          <w:lang w:eastAsia="ko-KR"/>
        </w:rPr>
        <w:t>20</w:t>
      </w:r>
      <w:r w:rsidRPr="002E0216">
        <w:rPr>
          <w:rFonts w:ascii="Times New Roman" w:hAnsi="Times New Roman"/>
          <w:b/>
          <w:sz w:val="24"/>
          <w:szCs w:val="24"/>
          <w:lang w:eastAsia="ko-KR"/>
        </w:rPr>
        <w:tab/>
      </w:r>
      <w:r w:rsidR="00754485" w:rsidRPr="00754485">
        <w:rPr>
          <w:rFonts w:ascii="Times New Roman" w:hAnsi="Times New Roman"/>
          <w:b/>
          <w:iCs/>
          <w:noProof/>
          <w:sz w:val="24"/>
          <w:szCs w:val="24"/>
          <w:lang w:eastAsia="ko-KR"/>
        </w:rPr>
        <w:t>R1-2500835</w:t>
      </w:r>
    </w:p>
    <w:bookmarkEnd w:id="0"/>
    <w:bookmarkEnd w:id="1"/>
    <w:p w14:paraId="34273BB2" w14:textId="54BB9D39" w:rsidR="00157F9A" w:rsidRPr="002E0216" w:rsidRDefault="0004139A" w:rsidP="00157F9A">
      <w:pPr>
        <w:pStyle w:val="CRCoverPage"/>
        <w:spacing w:after="240"/>
        <w:outlineLvl w:val="0"/>
        <w:rPr>
          <w:rFonts w:ascii="Times New Roman" w:hAnsi="Times New Roman"/>
          <w:b/>
          <w:noProof/>
          <w:sz w:val="24"/>
          <w:szCs w:val="24"/>
          <w:lang w:eastAsia="ko-KR"/>
        </w:rPr>
      </w:pPr>
      <w:r w:rsidRPr="0004139A">
        <w:rPr>
          <w:rFonts w:ascii="Times New Roman" w:hAnsi="Times New Roman"/>
          <w:b/>
          <w:bCs/>
          <w:sz w:val="24"/>
          <w:szCs w:val="24"/>
        </w:rPr>
        <w:t>Athens, Greece, February 17th – 21st, 2025</w:t>
      </w:r>
    </w:p>
    <w:p w14:paraId="705F5AB1" w14:textId="4C738C47" w:rsidR="006C551E" w:rsidRPr="002E0216" w:rsidRDefault="006C551E" w:rsidP="006C551E">
      <w:pPr>
        <w:ind w:firstLineChars="0" w:firstLine="0"/>
        <w:rPr>
          <w:rFonts w:eastAsia="等线"/>
          <w:sz w:val="22"/>
          <w:lang w:eastAsia="zh-CN"/>
        </w:rPr>
      </w:pPr>
      <w:r w:rsidRPr="002E0216">
        <w:rPr>
          <w:b/>
          <w:sz w:val="22"/>
          <w:lang w:eastAsia="zh-CN"/>
        </w:rPr>
        <w:t>Agenda Item:</w:t>
      </w:r>
      <w:r w:rsidRPr="002E0216">
        <w:rPr>
          <w:sz w:val="22"/>
          <w:lang w:eastAsia="zh-CN"/>
        </w:rPr>
        <w:tab/>
      </w:r>
      <w:r w:rsidRPr="002E0216">
        <w:rPr>
          <w:sz w:val="22"/>
          <w:lang w:eastAsia="zh-CN"/>
        </w:rPr>
        <w:tab/>
      </w:r>
      <w:r w:rsidR="0005209A" w:rsidRPr="002E0216">
        <w:rPr>
          <w:sz w:val="22"/>
        </w:rPr>
        <w:t>9.1.2</w:t>
      </w:r>
    </w:p>
    <w:p w14:paraId="15271CB5" w14:textId="77777777" w:rsidR="006C551E" w:rsidRPr="002E0216" w:rsidRDefault="006C551E" w:rsidP="006C551E">
      <w:pPr>
        <w:ind w:firstLineChars="0" w:firstLine="0"/>
        <w:rPr>
          <w:sz w:val="22"/>
          <w:lang w:eastAsia="zh-CN"/>
        </w:rPr>
      </w:pPr>
      <w:r w:rsidRPr="002E0216">
        <w:rPr>
          <w:b/>
          <w:sz w:val="22"/>
          <w:lang w:eastAsia="zh-CN"/>
        </w:rPr>
        <w:t>Source:</w:t>
      </w:r>
      <w:r w:rsidRPr="002E0216">
        <w:rPr>
          <w:sz w:val="22"/>
          <w:lang w:eastAsia="zh-CN"/>
        </w:rPr>
        <w:tab/>
      </w:r>
      <w:r w:rsidRPr="002E0216">
        <w:rPr>
          <w:sz w:val="22"/>
          <w:lang w:eastAsia="zh-CN"/>
        </w:rPr>
        <w:tab/>
      </w:r>
      <w:r w:rsidRPr="002E0216">
        <w:rPr>
          <w:sz w:val="22"/>
          <w:lang w:eastAsia="zh-CN"/>
        </w:rPr>
        <w:tab/>
      </w:r>
      <w:r w:rsidRPr="002E0216">
        <w:rPr>
          <w:sz w:val="22"/>
          <w:lang w:eastAsia="zh-CN"/>
        </w:rPr>
        <w:tab/>
        <w:t>Samsung</w:t>
      </w:r>
    </w:p>
    <w:p w14:paraId="18850E85" w14:textId="13C667B1" w:rsidR="006C551E" w:rsidRPr="002E0216" w:rsidRDefault="006C551E" w:rsidP="006C551E">
      <w:pPr>
        <w:ind w:firstLineChars="0" w:firstLine="0"/>
        <w:rPr>
          <w:sz w:val="22"/>
          <w:szCs w:val="22"/>
        </w:rPr>
      </w:pPr>
      <w:r w:rsidRPr="002E0216">
        <w:rPr>
          <w:b/>
          <w:sz w:val="22"/>
          <w:lang w:eastAsia="zh-CN"/>
        </w:rPr>
        <w:t>Title:</w:t>
      </w:r>
      <w:r w:rsidRPr="002E0216">
        <w:rPr>
          <w:b/>
          <w:sz w:val="22"/>
          <w:lang w:eastAsia="zh-CN"/>
        </w:rPr>
        <w:tab/>
      </w:r>
      <w:r w:rsidRPr="002E0216">
        <w:rPr>
          <w:b/>
          <w:sz w:val="22"/>
          <w:lang w:eastAsia="zh-CN"/>
        </w:rPr>
        <w:tab/>
      </w:r>
      <w:r w:rsidRPr="002E0216">
        <w:rPr>
          <w:sz w:val="22"/>
          <w:lang w:eastAsia="zh-CN"/>
        </w:rPr>
        <w:tab/>
      </w:r>
      <w:r w:rsidRPr="002E0216">
        <w:rPr>
          <w:sz w:val="22"/>
          <w:lang w:eastAsia="zh-CN"/>
        </w:rPr>
        <w:tab/>
      </w:r>
      <w:r w:rsidRPr="002E0216">
        <w:rPr>
          <w:sz w:val="22"/>
          <w:lang w:eastAsia="zh-CN"/>
        </w:rPr>
        <w:tab/>
      </w:r>
      <w:r w:rsidR="0005209A" w:rsidRPr="002E0216">
        <w:rPr>
          <w:sz w:val="22"/>
          <w:lang w:eastAsia="zh-CN"/>
        </w:rPr>
        <w:t xml:space="preserve">Discussion for supporting AI/ML based </w:t>
      </w:r>
      <w:r w:rsidR="0005209A" w:rsidRPr="002E0216">
        <w:rPr>
          <w:sz w:val="22"/>
          <w:szCs w:val="22"/>
        </w:rPr>
        <w:t>positioning accuracy enhancement</w:t>
      </w:r>
    </w:p>
    <w:p w14:paraId="438AB1B9" w14:textId="20F8C752" w:rsidR="006C551E" w:rsidRPr="002E0216" w:rsidRDefault="006C551E" w:rsidP="006C551E">
      <w:pPr>
        <w:ind w:firstLineChars="0" w:firstLine="0"/>
        <w:rPr>
          <w:b/>
          <w:sz w:val="22"/>
        </w:rPr>
      </w:pPr>
      <w:r w:rsidRPr="002E0216">
        <w:rPr>
          <w:rFonts w:eastAsia="MS Mincho"/>
          <w:b/>
          <w:sz w:val="22"/>
          <w:lang w:eastAsia="zh-CN"/>
        </w:rPr>
        <w:t>Document for:</w:t>
      </w:r>
      <w:r w:rsidRPr="002E0216">
        <w:rPr>
          <w:b/>
          <w:sz w:val="22"/>
        </w:rPr>
        <w:tab/>
      </w:r>
      <w:r w:rsidR="00D45A3F" w:rsidRPr="002E0216">
        <w:rPr>
          <w:b/>
          <w:sz w:val="22"/>
        </w:rPr>
        <w:t xml:space="preserve">     </w:t>
      </w:r>
      <w:r w:rsidR="00583A70" w:rsidRPr="002E0216">
        <w:rPr>
          <w:sz w:val="22"/>
          <w:szCs w:val="22"/>
        </w:rPr>
        <w:t>Discussion</w:t>
      </w:r>
    </w:p>
    <w:p w14:paraId="3AD0E2E5" w14:textId="77777777" w:rsidR="00F47755" w:rsidRPr="002E0216" w:rsidRDefault="00F47755" w:rsidP="001D2F42">
      <w:pPr>
        <w:pStyle w:val="Heading1"/>
        <w:spacing w:before="360"/>
        <w:ind w:left="431" w:hanging="431"/>
        <w:jc w:val="both"/>
        <w:rPr>
          <w:rFonts w:ascii="Times New Roman" w:hAnsi="Times New Roman"/>
          <w:sz w:val="32"/>
          <w:lang w:val="en-US" w:eastAsia="ko-KR"/>
        </w:rPr>
      </w:pPr>
      <w:r w:rsidRPr="002E0216">
        <w:rPr>
          <w:rFonts w:ascii="Times New Roman" w:hAnsi="Times New Roman"/>
          <w:sz w:val="32"/>
          <w:lang w:val="en-US" w:eastAsia="ko-KR"/>
        </w:rPr>
        <w:t>Introduction</w:t>
      </w:r>
    </w:p>
    <w:p w14:paraId="1AEB93B9" w14:textId="2B2BF858" w:rsidR="00817E5D" w:rsidRPr="002E0216" w:rsidRDefault="0005209A" w:rsidP="00240AC9">
      <w:pPr>
        <w:spacing w:before="0" w:after="120" w:line="240" w:lineRule="auto"/>
        <w:ind w:firstLine="220"/>
        <w:rPr>
          <w:rFonts w:eastAsia="Times New Roman"/>
          <w:sz w:val="22"/>
          <w:szCs w:val="22"/>
          <w:lang w:val="en-GB"/>
        </w:rPr>
      </w:pPr>
      <w:r w:rsidRPr="002E0216">
        <w:rPr>
          <w:rFonts w:eastAsia="Times New Roman"/>
          <w:sz w:val="22"/>
          <w:szCs w:val="22"/>
          <w:lang w:val="en-GB"/>
        </w:rPr>
        <w:t>In the approved WID [</w:t>
      </w:r>
      <w:proofErr w:type="gramStart"/>
      <w:r w:rsidRPr="002E0216">
        <w:rPr>
          <w:rFonts w:eastAsia="Times New Roman"/>
          <w:sz w:val="22"/>
          <w:szCs w:val="22"/>
          <w:lang w:val="en-GB"/>
        </w:rPr>
        <w:t>1](</w:t>
      </w:r>
      <w:proofErr w:type="gramEnd"/>
      <w:r w:rsidR="001E3975" w:rsidRPr="001E3975">
        <w:rPr>
          <w:i/>
          <w:iCs/>
        </w:rPr>
        <w:t xml:space="preserve"> </w:t>
      </w:r>
      <w:hyperlink r:id="rId8" w:history="1">
        <w:r w:rsidR="001E3975" w:rsidRPr="00364947">
          <w:rPr>
            <w:rStyle w:val="Hyperlink"/>
            <w:i/>
            <w:iCs/>
          </w:rPr>
          <w:t>RP-</w:t>
        </w:r>
        <w:r w:rsidR="001E3975">
          <w:rPr>
            <w:rStyle w:val="Hyperlink"/>
            <w:i/>
            <w:iCs/>
          </w:rPr>
          <w:t>242399</w:t>
        </w:r>
      </w:hyperlink>
      <w:r w:rsidRPr="002E0216">
        <w:rPr>
          <w:rFonts w:eastAsia="Times New Roman"/>
          <w:sz w:val="22"/>
          <w:szCs w:val="22"/>
          <w:lang w:val="en-GB"/>
        </w:rPr>
        <w:t>), the following objective are included:</w:t>
      </w:r>
    </w:p>
    <w:tbl>
      <w:tblPr>
        <w:tblStyle w:val="TableGrid"/>
        <w:tblW w:w="0" w:type="auto"/>
        <w:tblLook w:val="04A0" w:firstRow="1" w:lastRow="0" w:firstColumn="1" w:lastColumn="0" w:noHBand="0" w:noVBand="1"/>
      </w:tblPr>
      <w:tblGrid>
        <w:gridCol w:w="9737"/>
      </w:tblGrid>
      <w:tr w:rsidR="0005209A" w:rsidRPr="002E0216" w14:paraId="4304DDCA" w14:textId="77777777" w:rsidTr="0005209A">
        <w:tc>
          <w:tcPr>
            <w:tcW w:w="9737" w:type="dxa"/>
          </w:tcPr>
          <w:p w14:paraId="3E9E8B05" w14:textId="77777777" w:rsidR="001E3975" w:rsidRDefault="001E3975" w:rsidP="001E3975">
            <w:pPr>
              <w:numPr>
                <w:ilvl w:val="0"/>
                <w:numId w:val="10"/>
              </w:numPr>
              <w:overflowPunct w:val="0"/>
              <w:autoSpaceDE w:val="0"/>
              <w:autoSpaceDN w:val="0"/>
              <w:adjustRightInd w:val="0"/>
              <w:spacing w:before="0" w:after="0" w:line="240" w:lineRule="auto"/>
              <w:ind w:left="720" w:firstLineChars="0" w:firstLine="200"/>
              <w:jc w:val="left"/>
              <w:textAlignment w:val="baseline"/>
              <w:rPr>
                <w:bCs/>
              </w:rPr>
            </w:pPr>
            <w:r>
              <w:rPr>
                <w:bCs/>
              </w:rPr>
              <w:t>Positioning accuracy enhancements, encompassing [RAN1/RAN2/RAN3]:</w:t>
            </w:r>
          </w:p>
          <w:p w14:paraId="63481BCD" w14:textId="77777777" w:rsidR="001E3975" w:rsidRDefault="001E3975" w:rsidP="001E3975">
            <w:pPr>
              <w:numPr>
                <w:ilvl w:val="1"/>
                <w:numId w:val="10"/>
              </w:numPr>
              <w:overflowPunct w:val="0"/>
              <w:autoSpaceDE w:val="0"/>
              <w:autoSpaceDN w:val="0"/>
              <w:adjustRightInd w:val="0"/>
              <w:spacing w:before="0" w:after="0" w:line="240" w:lineRule="auto"/>
              <w:ind w:left="1440" w:firstLineChars="0" w:firstLine="200"/>
              <w:jc w:val="left"/>
              <w:textAlignment w:val="baseline"/>
              <w:rPr>
                <w:bCs/>
              </w:rPr>
            </w:pPr>
            <w:r>
              <w:rPr>
                <w:bCs/>
              </w:rPr>
              <w:t>Direct AI/ML positioning:</w:t>
            </w:r>
          </w:p>
          <w:p w14:paraId="605F7145" w14:textId="77777777" w:rsidR="001E3975" w:rsidRPr="00CB5E00" w:rsidRDefault="001E3975" w:rsidP="001E3975">
            <w:pPr>
              <w:numPr>
                <w:ilvl w:val="2"/>
                <w:numId w:val="10"/>
              </w:numPr>
              <w:overflowPunct w:val="0"/>
              <w:autoSpaceDE w:val="0"/>
              <w:autoSpaceDN w:val="0"/>
              <w:adjustRightInd w:val="0"/>
              <w:spacing w:before="0" w:after="0" w:line="240" w:lineRule="auto"/>
              <w:ind w:left="2160" w:firstLineChars="0" w:firstLine="200"/>
              <w:jc w:val="left"/>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48895030" w14:textId="77777777" w:rsidR="001E3975" w:rsidRPr="0007739E" w:rsidRDefault="001E3975" w:rsidP="001E3975">
            <w:pPr>
              <w:numPr>
                <w:ilvl w:val="2"/>
                <w:numId w:val="10"/>
              </w:numPr>
              <w:overflowPunct w:val="0"/>
              <w:autoSpaceDE w:val="0"/>
              <w:autoSpaceDN w:val="0"/>
              <w:adjustRightInd w:val="0"/>
              <w:spacing w:before="0" w:after="0" w:line="240" w:lineRule="auto"/>
              <w:ind w:left="2160" w:firstLineChars="0" w:firstLine="200"/>
              <w:jc w:val="left"/>
              <w:textAlignment w:val="baseline"/>
              <w:rPr>
                <w:bCs/>
                <w:highlight w:val="yellow"/>
              </w:rPr>
            </w:pPr>
            <w:r w:rsidRPr="0007739E">
              <w:rPr>
                <w:bCs/>
                <w:highlight w:val="yellow"/>
              </w:rPr>
              <w:t>(2</w:t>
            </w:r>
            <w:r w:rsidRPr="0007739E">
              <w:rPr>
                <w:bCs/>
                <w:highlight w:val="yellow"/>
                <w:vertAlign w:val="superscript"/>
              </w:rPr>
              <w:t>nd</w:t>
            </w:r>
            <w:r w:rsidRPr="0007739E">
              <w:rPr>
                <w:bCs/>
                <w:highlight w:val="yellow"/>
              </w:rPr>
              <w:t xml:space="preserve"> priority) Case 2b: </w:t>
            </w:r>
            <w:r w:rsidRPr="0007739E">
              <w:rPr>
                <w:highlight w:val="yellow"/>
              </w:rPr>
              <w:t>UE-assisted/LMF-based positioning with LMF-side model, direct AI/ML positioning</w:t>
            </w:r>
          </w:p>
          <w:p w14:paraId="56D61F66" w14:textId="77777777" w:rsidR="001E3975" w:rsidRPr="00671D5F" w:rsidRDefault="001E3975" w:rsidP="001E3975">
            <w:pPr>
              <w:numPr>
                <w:ilvl w:val="2"/>
                <w:numId w:val="10"/>
              </w:numPr>
              <w:overflowPunct w:val="0"/>
              <w:autoSpaceDE w:val="0"/>
              <w:autoSpaceDN w:val="0"/>
              <w:adjustRightInd w:val="0"/>
              <w:spacing w:before="0" w:after="0" w:line="240" w:lineRule="auto"/>
              <w:ind w:left="2160" w:firstLineChars="0" w:firstLine="200"/>
              <w:jc w:val="left"/>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6F7F5D59" w14:textId="77777777" w:rsidR="001E3975" w:rsidRDefault="001E3975" w:rsidP="001E3975">
            <w:pPr>
              <w:numPr>
                <w:ilvl w:val="1"/>
                <w:numId w:val="10"/>
              </w:numPr>
              <w:overflowPunct w:val="0"/>
              <w:autoSpaceDE w:val="0"/>
              <w:autoSpaceDN w:val="0"/>
              <w:adjustRightInd w:val="0"/>
              <w:spacing w:before="0" w:after="0" w:line="240" w:lineRule="auto"/>
              <w:ind w:left="1440" w:firstLineChars="0" w:firstLine="200"/>
              <w:jc w:val="left"/>
              <w:textAlignment w:val="baseline"/>
              <w:rPr>
                <w:bCs/>
              </w:rPr>
            </w:pPr>
            <w:r>
              <w:rPr>
                <w:bCs/>
              </w:rPr>
              <w:t xml:space="preserve">AI/ML assisted positioning </w:t>
            </w:r>
            <w:r>
              <w:rPr>
                <w:bCs/>
              </w:rPr>
              <w:tab/>
            </w:r>
            <w:r>
              <w:rPr>
                <w:bCs/>
              </w:rPr>
              <w:tab/>
              <w:t xml:space="preserve"> </w:t>
            </w:r>
          </w:p>
          <w:p w14:paraId="042D229C" w14:textId="77777777" w:rsidR="001E3975" w:rsidRPr="0007739E" w:rsidRDefault="001E3975" w:rsidP="001E3975">
            <w:pPr>
              <w:numPr>
                <w:ilvl w:val="2"/>
                <w:numId w:val="10"/>
              </w:numPr>
              <w:overflowPunct w:val="0"/>
              <w:autoSpaceDE w:val="0"/>
              <w:autoSpaceDN w:val="0"/>
              <w:adjustRightInd w:val="0"/>
              <w:spacing w:before="0" w:after="0" w:line="240" w:lineRule="auto"/>
              <w:ind w:left="2160" w:firstLineChars="0" w:firstLine="200"/>
              <w:jc w:val="left"/>
              <w:textAlignment w:val="baseline"/>
              <w:rPr>
                <w:bCs/>
                <w:color w:val="BFBFBF"/>
                <w:highlight w:val="yellow"/>
              </w:rPr>
            </w:pPr>
            <w:r w:rsidRPr="0007739E">
              <w:rPr>
                <w:bCs/>
                <w:highlight w:val="yellow"/>
              </w:rPr>
              <w:t>(2</w:t>
            </w:r>
            <w:r w:rsidRPr="0007739E">
              <w:rPr>
                <w:bCs/>
                <w:highlight w:val="yellow"/>
                <w:vertAlign w:val="superscript"/>
              </w:rPr>
              <w:t>nd</w:t>
            </w:r>
            <w:r w:rsidRPr="0007739E">
              <w:rPr>
                <w:bCs/>
                <w:highlight w:val="yellow"/>
              </w:rPr>
              <w:t xml:space="preserve"> priority) Case 2a: </w:t>
            </w:r>
            <w:r w:rsidRPr="0007739E">
              <w:rPr>
                <w:highlight w:val="yellow"/>
              </w:rPr>
              <w:t>UE-assisted/LMF-based positioning with UE-side model, AI/ML assisted positioning</w:t>
            </w:r>
            <w:r w:rsidRPr="0007739E">
              <w:rPr>
                <w:bCs/>
                <w:color w:val="BFBFBF"/>
                <w:highlight w:val="yellow"/>
              </w:rPr>
              <w:tab/>
            </w:r>
          </w:p>
          <w:p w14:paraId="52957723" w14:textId="77777777" w:rsidR="001E3975" w:rsidRPr="00CB5E00" w:rsidRDefault="001E3975" w:rsidP="001E3975">
            <w:pPr>
              <w:numPr>
                <w:ilvl w:val="2"/>
                <w:numId w:val="10"/>
              </w:numPr>
              <w:overflowPunct w:val="0"/>
              <w:autoSpaceDE w:val="0"/>
              <w:autoSpaceDN w:val="0"/>
              <w:adjustRightInd w:val="0"/>
              <w:spacing w:before="0" w:after="0" w:line="240" w:lineRule="auto"/>
              <w:ind w:left="2160" w:firstLineChars="0" w:firstLine="200"/>
              <w:jc w:val="left"/>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 xml:space="preserve">NG-RAN node assisted positioning with </w:t>
            </w:r>
            <w:proofErr w:type="spellStart"/>
            <w:r w:rsidRPr="00CB5E00">
              <w:t>gNB</w:t>
            </w:r>
            <w:proofErr w:type="spellEnd"/>
            <w:r w:rsidRPr="00CB5E00">
              <w:t>-side model, AI/ML assisted positioning</w:t>
            </w:r>
          </w:p>
          <w:p w14:paraId="4B0869F5" w14:textId="77777777" w:rsidR="001E3975" w:rsidRPr="00F03FD6" w:rsidRDefault="001E3975" w:rsidP="001E3975">
            <w:pPr>
              <w:numPr>
                <w:ilvl w:val="1"/>
                <w:numId w:val="10"/>
              </w:numPr>
              <w:overflowPunct w:val="0"/>
              <w:autoSpaceDE w:val="0"/>
              <w:autoSpaceDN w:val="0"/>
              <w:adjustRightInd w:val="0"/>
              <w:spacing w:before="0" w:after="0" w:line="240" w:lineRule="auto"/>
              <w:ind w:left="1440" w:firstLineChars="0" w:firstLine="200"/>
              <w:jc w:val="left"/>
              <w:textAlignment w:val="baseline"/>
              <w:rPr>
                <w:bCs/>
              </w:rPr>
            </w:pPr>
            <w:r w:rsidRPr="00F03FD6">
              <w:rPr>
                <w:bCs/>
              </w:rPr>
              <w:t>Specify necessary</w:t>
            </w:r>
            <w:r>
              <w:rPr>
                <w:bCs/>
              </w:rPr>
              <w:t xml:space="preserve"> </w:t>
            </w:r>
            <w:r w:rsidRPr="00F85328">
              <w:rPr>
                <w:bCs/>
              </w:rPr>
              <w:t>measurements</w:t>
            </w:r>
            <w:r>
              <w:rPr>
                <w:bCs/>
              </w:rPr>
              <w:t xml:space="preserve">, </w:t>
            </w:r>
            <w:proofErr w:type="spellStart"/>
            <w:r w:rsidRPr="00F03FD6">
              <w:rPr>
                <w:bCs/>
              </w:rPr>
              <w:t>signalling</w:t>
            </w:r>
            <w:proofErr w:type="spellEnd"/>
            <w:r w:rsidRPr="00F03FD6">
              <w:rPr>
                <w:bCs/>
              </w:rPr>
              <w:t xml:space="preserve">/mechanism(s) to facilitate LCM operations specific to the </w:t>
            </w:r>
            <w:r>
              <w:rPr>
                <w:bCs/>
              </w:rPr>
              <w:t>Positioning accuracy enhancements</w:t>
            </w:r>
            <w:r w:rsidRPr="00F03FD6">
              <w:rPr>
                <w:bCs/>
              </w:rPr>
              <w:t xml:space="preserve"> use cases, if any</w:t>
            </w:r>
          </w:p>
          <w:p w14:paraId="1CD5B998" w14:textId="77777777" w:rsidR="001E3975" w:rsidRPr="0045271D" w:rsidRDefault="001E3975" w:rsidP="001E3975">
            <w:pPr>
              <w:numPr>
                <w:ilvl w:val="1"/>
                <w:numId w:val="10"/>
              </w:numPr>
              <w:overflowPunct w:val="0"/>
              <w:autoSpaceDE w:val="0"/>
              <w:autoSpaceDN w:val="0"/>
              <w:adjustRightInd w:val="0"/>
              <w:spacing w:before="0" w:after="0" w:line="240" w:lineRule="auto"/>
              <w:ind w:left="1440" w:firstLineChars="0" w:firstLine="200"/>
              <w:jc w:val="left"/>
              <w:textAlignment w:val="baseline"/>
              <w:rPr>
                <w:bCs/>
              </w:rPr>
            </w:pPr>
            <w:r w:rsidRPr="0045271D">
              <w:rPr>
                <w:bCs/>
              </w:rPr>
              <w:t xml:space="preserve">Investigate and specify the necessary </w:t>
            </w:r>
            <w:proofErr w:type="spellStart"/>
            <w:r w:rsidRPr="0045271D">
              <w:rPr>
                <w:bCs/>
              </w:rPr>
              <w:t>signalling</w:t>
            </w:r>
            <w:proofErr w:type="spellEnd"/>
            <w:r w:rsidRPr="0045271D">
              <w:rPr>
                <w:bCs/>
              </w:rPr>
              <w:t xml:space="preserve"> of necessary measurement enhancements (if any)</w:t>
            </w:r>
          </w:p>
          <w:p w14:paraId="4E3DAAAC" w14:textId="77777777" w:rsidR="001E3975" w:rsidRDefault="001E3975" w:rsidP="001E3975">
            <w:pPr>
              <w:numPr>
                <w:ilvl w:val="1"/>
                <w:numId w:val="10"/>
              </w:numPr>
              <w:overflowPunct w:val="0"/>
              <w:autoSpaceDE w:val="0"/>
              <w:autoSpaceDN w:val="0"/>
              <w:adjustRightInd w:val="0"/>
              <w:spacing w:before="0" w:after="0" w:line="240" w:lineRule="auto"/>
              <w:ind w:left="1440" w:firstLineChars="0" w:firstLine="200"/>
              <w:jc w:val="left"/>
              <w:textAlignment w:val="baseline"/>
              <w:rPr>
                <w:bCs/>
              </w:rPr>
            </w:pPr>
            <w:r w:rsidRPr="0045271D">
              <w:rPr>
                <w:bCs/>
              </w:rPr>
              <w:t>Enabling method(s) to ensure consistency between training and inference regarding NW-side additional conditions (if identified) for inference at UE for relevant positioning sub use cases</w:t>
            </w:r>
          </w:p>
          <w:p w14:paraId="2EC97A01" w14:textId="77777777" w:rsidR="001E3975" w:rsidRPr="00AD065C" w:rsidRDefault="001E3975" w:rsidP="001E3975">
            <w:pPr>
              <w:numPr>
                <w:ilvl w:val="1"/>
                <w:numId w:val="10"/>
              </w:numPr>
              <w:overflowPunct w:val="0"/>
              <w:autoSpaceDE w:val="0"/>
              <w:autoSpaceDN w:val="0"/>
              <w:adjustRightInd w:val="0"/>
              <w:spacing w:before="0" w:after="0" w:line="240" w:lineRule="auto"/>
              <w:ind w:left="1440" w:firstLineChars="0" w:firstLine="200"/>
              <w:jc w:val="left"/>
              <w:textAlignment w:val="baseline"/>
              <w:rPr>
                <w:bCs/>
              </w:rPr>
            </w:pPr>
            <w:r w:rsidRPr="00AD065C">
              <w:rPr>
                <w:bCs/>
              </w:rPr>
              <w:t xml:space="preserve">Note: RAN1 will not discuss any proposals targeting </w:t>
            </w:r>
            <w:r>
              <w:rPr>
                <w:bCs/>
              </w:rPr>
              <w:t>2</w:t>
            </w:r>
            <w:r w:rsidRPr="00AD065C">
              <w:rPr>
                <w:bCs/>
                <w:vertAlign w:val="superscript"/>
              </w:rPr>
              <w:t>nd</w:t>
            </w:r>
            <w:r>
              <w:rPr>
                <w:bCs/>
              </w:rPr>
              <w:t xml:space="preserve"> </w:t>
            </w:r>
            <w:r w:rsidRPr="00AD065C">
              <w:rPr>
                <w:bCs/>
              </w:rPr>
              <w:t>priority issues in Q4</w:t>
            </w:r>
            <w:r>
              <w:rPr>
                <w:bCs/>
              </w:rPr>
              <w:t xml:space="preserve"> of</w:t>
            </w:r>
            <w:r w:rsidRPr="00AD065C">
              <w:rPr>
                <w:bCs/>
              </w:rPr>
              <w:t xml:space="preserve"> 2024.</w:t>
            </w:r>
          </w:p>
          <w:p w14:paraId="6D85D9E3" w14:textId="64345E06" w:rsidR="0005209A" w:rsidRPr="002E0216" w:rsidRDefault="0005209A" w:rsidP="0007739E">
            <w:pPr>
              <w:overflowPunct w:val="0"/>
              <w:autoSpaceDE w:val="0"/>
              <w:autoSpaceDN w:val="0"/>
              <w:adjustRightInd w:val="0"/>
              <w:spacing w:before="0" w:after="0" w:line="240" w:lineRule="auto"/>
              <w:ind w:firstLineChars="0"/>
              <w:jc w:val="left"/>
              <w:textAlignment w:val="baseline"/>
              <w:rPr>
                <w:rFonts w:eastAsia="Malgun Gothic"/>
                <w:bCs/>
                <w:lang w:val="en-GB" w:eastAsia="en-GB"/>
              </w:rPr>
            </w:pPr>
          </w:p>
        </w:tc>
      </w:tr>
    </w:tbl>
    <w:p w14:paraId="2BB84D3C" w14:textId="63F6E600" w:rsidR="0005209A" w:rsidRPr="002E0216" w:rsidRDefault="0005209A" w:rsidP="00240AC9">
      <w:pPr>
        <w:spacing w:before="0" w:after="120" w:line="240" w:lineRule="auto"/>
        <w:ind w:firstLine="220"/>
        <w:rPr>
          <w:rFonts w:eastAsiaTheme="minorEastAsia"/>
          <w:sz w:val="22"/>
          <w:szCs w:val="22"/>
          <w:lang w:val="en-GB"/>
        </w:rPr>
      </w:pPr>
    </w:p>
    <w:p w14:paraId="11E27F4B" w14:textId="61265187" w:rsidR="0005209A" w:rsidRPr="002E0216" w:rsidRDefault="0005209A" w:rsidP="00240AC9">
      <w:pPr>
        <w:spacing w:before="0" w:after="120" w:line="240" w:lineRule="auto"/>
        <w:ind w:firstLine="220"/>
        <w:rPr>
          <w:rFonts w:eastAsia="等线"/>
          <w:sz w:val="22"/>
          <w:szCs w:val="22"/>
          <w:lang w:val="en-GB" w:eastAsia="zh-CN"/>
        </w:rPr>
      </w:pPr>
      <w:r w:rsidRPr="002E0216">
        <w:rPr>
          <w:rFonts w:eastAsia="等线"/>
          <w:sz w:val="22"/>
          <w:szCs w:val="22"/>
          <w:lang w:val="en-GB" w:eastAsia="zh-CN"/>
        </w:rPr>
        <w:t>Thus, in the contribution, the important specification support related issues are discussed to facilitate the AI/ML based positioning accuracy enhancement.</w:t>
      </w:r>
    </w:p>
    <w:p w14:paraId="6FA4D10A" w14:textId="267C921A" w:rsidR="000A1EFE" w:rsidRPr="002E0216" w:rsidRDefault="009C54AF" w:rsidP="000A1EFE">
      <w:pPr>
        <w:pStyle w:val="Heading1"/>
        <w:pBdr>
          <w:top w:val="single" w:sz="12" w:space="6" w:color="auto"/>
        </w:pBdr>
        <w:spacing w:before="360"/>
        <w:ind w:left="431" w:hanging="431"/>
        <w:rPr>
          <w:rFonts w:ascii="Times New Roman" w:eastAsia="等线" w:hAnsi="Times New Roman"/>
          <w:sz w:val="32"/>
          <w:lang w:val="en-US" w:eastAsia="zh-CN"/>
        </w:rPr>
      </w:pPr>
      <w:r w:rsidRPr="002E0216">
        <w:rPr>
          <w:rFonts w:ascii="Times New Roman" w:eastAsia="等线" w:hAnsi="Times New Roman"/>
          <w:sz w:val="32"/>
          <w:lang w:val="en-US" w:eastAsia="zh-CN"/>
        </w:rPr>
        <w:t>Discussion for</w:t>
      </w:r>
      <w:r w:rsidR="000A1EFE" w:rsidRPr="002E0216">
        <w:rPr>
          <w:rFonts w:ascii="Times New Roman" w:eastAsia="等线" w:hAnsi="Times New Roman"/>
          <w:sz w:val="32"/>
          <w:lang w:val="en-US" w:eastAsia="zh-CN"/>
        </w:rPr>
        <w:t xml:space="preserve"> AI/ML based positioning</w:t>
      </w:r>
    </w:p>
    <w:p w14:paraId="3D557A4F" w14:textId="68A127A2" w:rsidR="00944BEB" w:rsidRPr="002E0216" w:rsidRDefault="003D6DA0" w:rsidP="00944BEB">
      <w:pPr>
        <w:ind w:leftChars="50" w:left="100" w:firstLineChars="50" w:firstLine="100"/>
        <w:rPr>
          <w:rFonts w:eastAsia="等线"/>
          <w:lang w:eastAsia="zh-CN"/>
        </w:rPr>
      </w:pPr>
      <w:r w:rsidRPr="002E0216">
        <w:rPr>
          <w:rFonts w:eastAsia="等线"/>
          <w:lang w:eastAsia="zh-CN"/>
        </w:rPr>
        <w:t>Based on the report of the study item outcome, many spec impact on supporting the AI/ML based positioning is identified</w:t>
      </w:r>
      <w:r w:rsidR="00944BEB" w:rsidRPr="002E0216">
        <w:rPr>
          <w:rFonts w:eastAsia="等线"/>
          <w:lang w:eastAsia="zh-CN"/>
        </w:rPr>
        <w:t xml:space="preserve">, especially for the LCM operations. </w:t>
      </w:r>
      <w:r w:rsidR="000F7F7F" w:rsidRPr="002E0216">
        <w:rPr>
          <w:rFonts w:eastAsia="等线"/>
          <w:lang w:eastAsia="zh-CN"/>
        </w:rPr>
        <w:t>In the following sections, the important aspects as we can see for supporting such feature are discussed.</w:t>
      </w:r>
    </w:p>
    <w:p w14:paraId="6D16B7B8" w14:textId="4F8EA593" w:rsidR="00944BEB" w:rsidRPr="002E0216" w:rsidRDefault="00944BEB" w:rsidP="0067639B">
      <w:pPr>
        <w:pStyle w:val="Heading2"/>
        <w:tabs>
          <w:tab w:val="clear" w:pos="5113"/>
        </w:tabs>
        <w:ind w:left="567"/>
        <w:rPr>
          <w:rFonts w:ascii="Times New Roman" w:eastAsia="等线" w:hAnsi="Times New Roman"/>
          <w:lang w:eastAsia="zh-CN"/>
        </w:rPr>
      </w:pPr>
      <w:r w:rsidRPr="002E0216">
        <w:rPr>
          <w:rFonts w:ascii="Times New Roman" w:eastAsia="等线" w:hAnsi="Times New Roman"/>
          <w:lang w:eastAsia="zh-CN"/>
        </w:rPr>
        <w:t xml:space="preserve">General Procedure </w:t>
      </w:r>
    </w:p>
    <w:p w14:paraId="1B9304D5" w14:textId="4CE72106" w:rsidR="00944BEB" w:rsidRPr="002E0216" w:rsidRDefault="00944BEB" w:rsidP="00944BEB">
      <w:pPr>
        <w:rPr>
          <w:rFonts w:eastAsia="等线"/>
          <w:lang w:val="en-GB" w:eastAsia="zh-CN"/>
        </w:rPr>
      </w:pPr>
      <w:r w:rsidRPr="002E0216">
        <w:rPr>
          <w:rFonts w:eastAsia="等线"/>
          <w:lang w:val="en-GB" w:eastAsia="zh-CN"/>
        </w:rPr>
        <w:t xml:space="preserve">For </w:t>
      </w:r>
      <w:r w:rsidR="00A95CC4" w:rsidRPr="002E0216">
        <w:rPr>
          <w:rFonts w:eastAsia="等线"/>
          <w:lang w:val="en-GB" w:eastAsia="zh-CN"/>
        </w:rPr>
        <w:t xml:space="preserve">all five cases, </w:t>
      </w:r>
      <w:r w:rsidR="00E14D0F" w:rsidRPr="002E0216">
        <w:rPr>
          <w:rFonts w:eastAsia="等线"/>
          <w:lang w:val="en-GB" w:eastAsia="zh-CN"/>
        </w:rPr>
        <w:t>although there could be difference on the entity</w:t>
      </w:r>
      <w:r w:rsidR="00A8541E" w:rsidRPr="002E0216">
        <w:rPr>
          <w:rFonts w:eastAsia="等线"/>
          <w:lang w:val="en-GB" w:eastAsia="zh-CN"/>
        </w:rPr>
        <w:t xml:space="preserve"> where</w:t>
      </w:r>
      <w:r w:rsidR="00356B0C" w:rsidRPr="002E0216">
        <w:rPr>
          <w:rFonts w:eastAsia="等线"/>
          <w:lang w:val="en-GB" w:eastAsia="zh-CN"/>
        </w:rPr>
        <w:t xml:space="preserve"> </w:t>
      </w:r>
      <w:r w:rsidR="008409F2" w:rsidRPr="002E0216">
        <w:rPr>
          <w:rFonts w:eastAsia="等线"/>
          <w:lang w:val="en-GB" w:eastAsia="zh-CN"/>
        </w:rPr>
        <w:t>AI/ML model is deployed</w:t>
      </w:r>
      <w:r w:rsidR="00424736" w:rsidRPr="002E0216">
        <w:rPr>
          <w:rFonts w:eastAsia="等线"/>
          <w:lang w:val="en-GB" w:eastAsia="zh-CN"/>
        </w:rPr>
        <w:t>, the general procedure to facilitate the AI/ML based positioning method could be shared.</w:t>
      </w:r>
      <w:r w:rsidRPr="002E0216">
        <w:rPr>
          <w:rFonts w:eastAsia="等线"/>
          <w:lang w:val="en-GB" w:eastAsia="zh-CN"/>
        </w:rPr>
        <w:t xml:space="preserve">  </w:t>
      </w:r>
    </w:p>
    <w:p w14:paraId="59EACE41" w14:textId="4563225D" w:rsidR="00C6531E" w:rsidRPr="002E0216" w:rsidRDefault="00C6531E" w:rsidP="00C6531E">
      <w:pPr>
        <w:jc w:val="center"/>
        <w:rPr>
          <w:rFonts w:eastAsia="等线"/>
          <w:lang w:val="en-GB" w:eastAsia="zh-CN"/>
        </w:rPr>
      </w:pPr>
      <w:r w:rsidRPr="002E0216">
        <w:rPr>
          <w:rFonts w:eastAsia="等线"/>
          <w:lang w:val="en-GB" w:eastAsia="zh-CN"/>
        </w:rPr>
        <w:t xml:space="preserve">Table </w:t>
      </w:r>
      <w:r w:rsidR="0007739E">
        <w:rPr>
          <w:rFonts w:eastAsia="等线"/>
          <w:lang w:val="en-GB" w:eastAsia="zh-CN"/>
        </w:rPr>
        <w:t>1</w:t>
      </w:r>
      <w:r w:rsidRPr="002E0216">
        <w:rPr>
          <w:rFonts w:eastAsia="等线"/>
          <w:lang w:val="en-GB" w:eastAsia="zh-CN"/>
        </w:rPr>
        <w:t xml:space="preserve"> – AI/ML based Pos on each side</w:t>
      </w:r>
    </w:p>
    <w:tbl>
      <w:tblPr>
        <w:tblStyle w:val="TableGrid"/>
        <w:tblW w:w="0" w:type="auto"/>
        <w:tblLook w:val="04A0" w:firstRow="1" w:lastRow="0" w:firstColumn="1" w:lastColumn="0" w:noHBand="0" w:noVBand="1"/>
      </w:tblPr>
      <w:tblGrid>
        <w:gridCol w:w="3245"/>
        <w:gridCol w:w="3246"/>
        <w:gridCol w:w="3246"/>
      </w:tblGrid>
      <w:tr w:rsidR="00A95CC4" w:rsidRPr="002E0216" w14:paraId="00F20D4B" w14:textId="77777777" w:rsidTr="00A95CC4">
        <w:tc>
          <w:tcPr>
            <w:tcW w:w="3245" w:type="dxa"/>
          </w:tcPr>
          <w:p w14:paraId="4AC08113" w14:textId="51777861" w:rsidR="00A95CC4" w:rsidRPr="002E0216" w:rsidRDefault="00A95CC4" w:rsidP="00A95CC4">
            <w:pPr>
              <w:ind w:firstLineChars="0" w:firstLine="0"/>
              <w:jc w:val="center"/>
              <w:rPr>
                <w:rFonts w:eastAsia="等线"/>
                <w:lang w:val="en-GB" w:eastAsia="zh-CN"/>
              </w:rPr>
            </w:pPr>
            <w:r w:rsidRPr="002E0216">
              <w:rPr>
                <w:rFonts w:eastAsia="等线"/>
                <w:noProof/>
                <w:lang w:val="en-GB" w:eastAsia="zh-CN"/>
              </w:rPr>
              <w:lastRenderedPageBreak/>
              <w:drawing>
                <wp:inline distT="0" distB="0" distL="0" distR="0" wp14:anchorId="64E6F6AE" wp14:editId="3B302802">
                  <wp:extent cx="1816277" cy="92235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6341" cy="927462"/>
                          </a:xfrm>
                          <a:prstGeom prst="rect">
                            <a:avLst/>
                          </a:prstGeom>
                          <a:noFill/>
                        </pic:spPr>
                      </pic:pic>
                    </a:graphicData>
                  </a:graphic>
                </wp:inline>
              </w:drawing>
            </w:r>
          </w:p>
        </w:tc>
        <w:tc>
          <w:tcPr>
            <w:tcW w:w="3246" w:type="dxa"/>
          </w:tcPr>
          <w:p w14:paraId="5624950F" w14:textId="769544DD" w:rsidR="00A95CC4" w:rsidRPr="002E0216" w:rsidRDefault="00A95CC4" w:rsidP="00A95CC4">
            <w:pPr>
              <w:ind w:firstLineChars="0" w:firstLine="0"/>
              <w:jc w:val="center"/>
              <w:rPr>
                <w:rFonts w:eastAsia="等线"/>
                <w:lang w:val="en-GB" w:eastAsia="zh-CN"/>
              </w:rPr>
            </w:pPr>
            <w:r w:rsidRPr="002E0216">
              <w:rPr>
                <w:rFonts w:eastAsia="等线"/>
                <w:noProof/>
                <w:lang w:val="en-GB" w:eastAsia="zh-CN"/>
              </w:rPr>
              <w:drawing>
                <wp:inline distT="0" distB="0" distL="0" distR="0" wp14:anchorId="2730A1C3" wp14:editId="3C720AA7">
                  <wp:extent cx="1486894" cy="1058607"/>
                  <wp:effectExtent l="0" t="0" r="0" b="825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95529" cy="1064755"/>
                          </a:xfrm>
                          <a:prstGeom prst="rect">
                            <a:avLst/>
                          </a:prstGeom>
                          <a:noFill/>
                        </pic:spPr>
                      </pic:pic>
                    </a:graphicData>
                  </a:graphic>
                </wp:inline>
              </w:drawing>
            </w:r>
          </w:p>
        </w:tc>
        <w:tc>
          <w:tcPr>
            <w:tcW w:w="3246" w:type="dxa"/>
          </w:tcPr>
          <w:p w14:paraId="54775483" w14:textId="1AFD9AC8" w:rsidR="00A95CC4" w:rsidRPr="002E0216" w:rsidRDefault="00A95CC4" w:rsidP="00A95CC4">
            <w:pPr>
              <w:ind w:firstLineChars="0" w:firstLine="0"/>
              <w:jc w:val="center"/>
              <w:rPr>
                <w:rFonts w:eastAsia="等线"/>
                <w:lang w:val="en-GB" w:eastAsia="zh-CN"/>
              </w:rPr>
            </w:pPr>
            <w:r w:rsidRPr="002E0216">
              <w:rPr>
                <w:rFonts w:eastAsia="等线"/>
                <w:noProof/>
                <w:lang w:val="en-GB" w:eastAsia="zh-CN"/>
              </w:rPr>
              <w:drawing>
                <wp:inline distT="0" distB="0" distL="0" distR="0" wp14:anchorId="09EDD945" wp14:editId="0A3743BF">
                  <wp:extent cx="1637969" cy="990996"/>
                  <wp:effectExtent l="0" t="0" r="63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69095" cy="1009828"/>
                          </a:xfrm>
                          <a:prstGeom prst="rect">
                            <a:avLst/>
                          </a:prstGeom>
                          <a:noFill/>
                        </pic:spPr>
                      </pic:pic>
                    </a:graphicData>
                  </a:graphic>
                </wp:inline>
              </w:drawing>
            </w:r>
          </w:p>
        </w:tc>
      </w:tr>
      <w:tr w:rsidR="00424736" w:rsidRPr="002E0216" w14:paraId="300881AD" w14:textId="77777777" w:rsidTr="00A95CC4">
        <w:tc>
          <w:tcPr>
            <w:tcW w:w="3245" w:type="dxa"/>
          </w:tcPr>
          <w:p w14:paraId="3A067E5E" w14:textId="65D9D494" w:rsidR="00424736" w:rsidRPr="002E0216" w:rsidRDefault="00424736" w:rsidP="00A95CC4">
            <w:pPr>
              <w:ind w:firstLineChars="0" w:firstLine="0"/>
              <w:jc w:val="center"/>
              <w:rPr>
                <w:rFonts w:eastAsia="等线"/>
                <w:noProof/>
                <w:lang w:val="en-GB" w:eastAsia="zh-CN"/>
              </w:rPr>
            </w:pPr>
            <w:r w:rsidRPr="002E0216">
              <w:rPr>
                <w:rFonts w:eastAsia="等线"/>
                <w:noProof/>
                <w:lang w:val="en-GB" w:eastAsia="zh-CN"/>
              </w:rPr>
              <w:t xml:space="preserve">UE side model </w:t>
            </w:r>
          </w:p>
        </w:tc>
        <w:tc>
          <w:tcPr>
            <w:tcW w:w="3246" w:type="dxa"/>
          </w:tcPr>
          <w:p w14:paraId="262AB324" w14:textId="03211689" w:rsidR="00424736" w:rsidRPr="002E0216" w:rsidRDefault="00424736" w:rsidP="00A95CC4">
            <w:pPr>
              <w:ind w:firstLineChars="0" w:firstLine="0"/>
              <w:jc w:val="center"/>
              <w:rPr>
                <w:rFonts w:eastAsia="等线"/>
                <w:noProof/>
                <w:lang w:val="en-GB" w:eastAsia="zh-CN"/>
              </w:rPr>
            </w:pPr>
            <w:r w:rsidRPr="002E0216">
              <w:rPr>
                <w:rFonts w:eastAsia="等线"/>
                <w:noProof/>
                <w:lang w:val="en-GB" w:eastAsia="zh-CN"/>
              </w:rPr>
              <w:t>TRP(gNB) side model</w:t>
            </w:r>
          </w:p>
        </w:tc>
        <w:tc>
          <w:tcPr>
            <w:tcW w:w="3246" w:type="dxa"/>
          </w:tcPr>
          <w:p w14:paraId="4F27417F" w14:textId="2B19D023" w:rsidR="00424736" w:rsidRPr="002E0216" w:rsidRDefault="00424736" w:rsidP="00A95CC4">
            <w:pPr>
              <w:ind w:firstLineChars="0" w:firstLine="0"/>
              <w:jc w:val="center"/>
              <w:rPr>
                <w:rFonts w:eastAsia="等线"/>
                <w:noProof/>
                <w:lang w:val="en-GB" w:eastAsia="zh-CN"/>
              </w:rPr>
            </w:pPr>
            <w:r w:rsidRPr="002E0216">
              <w:rPr>
                <w:rFonts w:eastAsia="等线"/>
                <w:noProof/>
                <w:lang w:val="en-GB" w:eastAsia="zh-CN"/>
              </w:rPr>
              <w:t>LMF side model</w:t>
            </w:r>
          </w:p>
        </w:tc>
      </w:tr>
      <w:tr w:rsidR="00C6531E" w:rsidRPr="002E0216" w14:paraId="680074A4" w14:textId="77777777" w:rsidTr="00A95CC4">
        <w:tc>
          <w:tcPr>
            <w:tcW w:w="3245" w:type="dxa"/>
          </w:tcPr>
          <w:p w14:paraId="1173FD1D" w14:textId="32C094B4" w:rsidR="00C6531E" w:rsidRPr="002E0216" w:rsidRDefault="00C6531E" w:rsidP="00A95CC4">
            <w:pPr>
              <w:ind w:firstLineChars="0" w:firstLine="0"/>
              <w:jc w:val="center"/>
              <w:rPr>
                <w:rFonts w:eastAsia="等线"/>
                <w:noProof/>
                <w:lang w:val="en-GB" w:eastAsia="zh-CN"/>
              </w:rPr>
            </w:pPr>
            <w:r w:rsidRPr="002E0216">
              <w:rPr>
                <w:rFonts w:eastAsia="等线"/>
                <w:noProof/>
                <w:lang w:val="en-GB" w:eastAsia="zh-CN"/>
              </w:rPr>
              <w:t>Case 1,2a</w:t>
            </w:r>
          </w:p>
        </w:tc>
        <w:tc>
          <w:tcPr>
            <w:tcW w:w="3246" w:type="dxa"/>
          </w:tcPr>
          <w:p w14:paraId="29C201C0" w14:textId="2CA6B27E" w:rsidR="00C6531E" w:rsidRPr="002E0216" w:rsidRDefault="00C6531E" w:rsidP="00A95CC4">
            <w:pPr>
              <w:ind w:firstLineChars="0" w:firstLine="0"/>
              <w:jc w:val="center"/>
              <w:rPr>
                <w:rFonts w:eastAsia="等线"/>
                <w:noProof/>
                <w:lang w:val="en-GB" w:eastAsia="zh-CN"/>
              </w:rPr>
            </w:pPr>
            <w:r w:rsidRPr="002E0216">
              <w:rPr>
                <w:rFonts w:eastAsia="等线"/>
                <w:noProof/>
                <w:lang w:val="en-GB" w:eastAsia="zh-CN"/>
              </w:rPr>
              <w:t>Case 3a</w:t>
            </w:r>
          </w:p>
        </w:tc>
        <w:tc>
          <w:tcPr>
            <w:tcW w:w="3246" w:type="dxa"/>
          </w:tcPr>
          <w:p w14:paraId="12C9EFC8" w14:textId="5AAEC4BD" w:rsidR="00C6531E" w:rsidRPr="002E0216" w:rsidRDefault="00C6531E" w:rsidP="00A95CC4">
            <w:pPr>
              <w:ind w:firstLineChars="0" w:firstLine="0"/>
              <w:jc w:val="center"/>
              <w:rPr>
                <w:rFonts w:eastAsia="等线"/>
                <w:noProof/>
                <w:lang w:val="en-GB" w:eastAsia="zh-CN"/>
              </w:rPr>
            </w:pPr>
            <w:r w:rsidRPr="002E0216">
              <w:rPr>
                <w:rFonts w:eastAsia="等线"/>
                <w:noProof/>
                <w:lang w:val="en-GB" w:eastAsia="zh-CN"/>
              </w:rPr>
              <w:t>Case 2b,3b</w:t>
            </w:r>
          </w:p>
        </w:tc>
      </w:tr>
    </w:tbl>
    <w:p w14:paraId="13E180AB" w14:textId="0AAAE508" w:rsidR="00A95CC4" w:rsidRPr="002E0216" w:rsidRDefault="00DD1227" w:rsidP="00944BEB">
      <w:pPr>
        <w:rPr>
          <w:rFonts w:eastAsia="等线"/>
          <w:lang w:val="en-GB" w:eastAsia="zh-CN"/>
        </w:rPr>
      </w:pPr>
      <w:r w:rsidRPr="002E0216">
        <w:rPr>
          <w:rFonts w:eastAsia="等线"/>
          <w:lang w:val="en-GB" w:eastAsia="zh-CN"/>
        </w:rPr>
        <w:t>From our understanding, such general procedure should include</w:t>
      </w:r>
      <w:r w:rsidR="008F0D83" w:rsidRPr="002E0216">
        <w:rPr>
          <w:rFonts w:eastAsia="等线"/>
          <w:lang w:val="en-GB" w:eastAsia="zh-CN"/>
        </w:rPr>
        <w:t xml:space="preserve"> following operations</w:t>
      </w:r>
      <w:r w:rsidRPr="002E0216">
        <w:rPr>
          <w:rFonts w:eastAsia="等线"/>
          <w:lang w:val="en-GB" w:eastAsia="zh-CN"/>
        </w:rPr>
        <w:t>:</w:t>
      </w:r>
    </w:p>
    <w:p w14:paraId="3EC832C1" w14:textId="5E7770B3" w:rsidR="00DD1227" w:rsidRPr="002E0216" w:rsidRDefault="00AA0D2F" w:rsidP="00951E0F">
      <w:pPr>
        <w:pStyle w:val="ListParagraph"/>
        <w:numPr>
          <w:ilvl w:val="0"/>
          <w:numId w:val="12"/>
        </w:numPr>
        <w:ind w:firstLineChars="0"/>
        <w:rPr>
          <w:rFonts w:ascii="Times New Roman" w:eastAsia="等线" w:hAnsi="Times New Roman"/>
          <w:sz w:val="20"/>
          <w:szCs w:val="20"/>
          <w:lang w:val="en-GB"/>
        </w:rPr>
      </w:pPr>
      <w:r w:rsidRPr="002E0216">
        <w:rPr>
          <w:rFonts w:ascii="Times New Roman" w:eastAsia="等线" w:hAnsi="Times New Roman"/>
          <w:i/>
          <w:iCs/>
          <w:sz w:val="20"/>
          <w:szCs w:val="20"/>
          <w:lang w:val="en-GB"/>
        </w:rPr>
        <w:t>Triggering of using AI/ML based positioning</w:t>
      </w:r>
      <w:r w:rsidR="004B3F4D" w:rsidRPr="002E0216">
        <w:rPr>
          <w:rFonts w:ascii="Times New Roman" w:eastAsia="等线" w:hAnsi="Times New Roman"/>
          <w:sz w:val="20"/>
          <w:szCs w:val="20"/>
          <w:lang w:val="en-GB"/>
        </w:rPr>
        <w:t>:</w:t>
      </w:r>
      <w:r w:rsidR="002A62EA" w:rsidRPr="002E0216">
        <w:rPr>
          <w:rFonts w:ascii="Times New Roman" w:eastAsia="等线" w:hAnsi="Times New Roman"/>
          <w:sz w:val="20"/>
          <w:szCs w:val="20"/>
          <w:lang w:val="en-GB"/>
        </w:rPr>
        <w:t xml:space="preserve"> by this step, the entity determines to use AI/ML based method for positioning, </w:t>
      </w:r>
      <w:r w:rsidR="00AA5356" w:rsidRPr="002E0216">
        <w:rPr>
          <w:rFonts w:ascii="Times New Roman" w:eastAsia="等线" w:hAnsi="Times New Roman"/>
          <w:sz w:val="20"/>
          <w:szCs w:val="20"/>
          <w:lang w:val="en-GB"/>
        </w:rPr>
        <w:t>instead of using other methods</w:t>
      </w:r>
    </w:p>
    <w:p w14:paraId="3F2FFDEF" w14:textId="0F6F9C22" w:rsidR="00D96805" w:rsidRPr="002E0216" w:rsidRDefault="00400F3A" w:rsidP="00951E0F">
      <w:pPr>
        <w:pStyle w:val="ListParagraph"/>
        <w:numPr>
          <w:ilvl w:val="0"/>
          <w:numId w:val="12"/>
        </w:numPr>
        <w:ind w:firstLineChars="0"/>
        <w:rPr>
          <w:rFonts w:ascii="Times New Roman" w:eastAsia="等线" w:hAnsi="Times New Roman"/>
          <w:sz w:val="20"/>
          <w:szCs w:val="20"/>
          <w:lang w:val="en-GB"/>
        </w:rPr>
      </w:pPr>
      <w:r w:rsidRPr="002E0216">
        <w:rPr>
          <w:rFonts w:ascii="Times New Roman" w:eastAsia="等线" w:hAnsi="Times New Roman"/>
          <w:i/>
          <w:iCs/>
          <w:sz w:val="20"/>
          <w:szCs w:val="20"/>
          <w:lang w:val="en-GB"/>
        </w:rPr>
        <w:t>Model Determination/Selection</w:t>
      </w:r>
      <w:r w:rsidR="004B3F4D" w:rsidRPr="002E0216">
        <w:rPr>
          <w:rFonts w:ascii="Times New Roman" w:eastAsia="等线" w:hAnsi="Times New Roman"/>
          <w:sz w:val="20"/>
          <w:szCs w:val="20"/>
          <w:lang w:val="en-GB"/>
        </w:rPr>
        <w:t>:</w:t>
      </w:r>
      <w:r w:rsidR="00AA5356" w:rsidRPr="002E0216">
        <w:rPr>
          <w:rFonts w:ascii="Times New Roman" w:eastAsia="等线" w:hAnsi="Times New Roman"/>
          <w:sz w:val="20"/>
          <w:szCs w:val="20"/>
          <w:lang w:val="en-GB"/>
        </w:rPr>
        <w:t xml:space="preserve"> by this, the entity determines which AI/ML model to be used for the positioning purpose</w:t>
      </w:r>
    </w:p>
    <w:p w14:paraId="517C2CE0" w14:textId="05DB7E82" w:rsidR="00AA0D2F" w:rsidRPr="002E0216" w:rsidRDefault="00AA5356" w:rsidP="00951E0F">
      <w:pPr>
        <w:pStyle w:val="ListParagraph"/>
        <w:numPr>
          <w:ilvl w:val="0"/>
          <w:numId w:val="12"/>
        </w:numPr>
        <w:ind w:firstLineChars="0"/>
        <w:rPr>
          <w:rFonts w:ascii="Times New Roman" w:eastAsia="等线" w:hAnsi="Times New Roman"/>
          <w:sz w:val="20"/>
          <w:szCs w:val="20"/>
          <w:lang w:val="en-GB"/>
        </w:rPr>
      </w:pPr>
      <w:r w:rsidRPr="002E0216">
        <w:rPr>
          <w:rFonts w:ascii="Times New Roman" w:eastAsia="等线" w:hAnsi="Times New Roman"/>
          <w:i/>
          <w:iCs/>
          <w:sz w:val="20"/>
          <w:szCs w:val="20"/>
          <w:lang w:val="en-GB"/>
        </w:rPr>
        <w:t>Data collection</w:t>
      </w:r>
      <w:r w:rsidR="004B3F4D" w:rsidRPr="002E0216">
        <w:rPr>
          <w:rFonts w:ascii="Times New Roman" w:eastAsia="等线" w:hAnsi="Times New Roman"/>
          <w:sz w:val="20"/>
          <w:szCs w:val="20"/>
          <w:lang w:val="en-GB"/>
        </w:rPr>
        <w:t>:</w:t>
      </w:r>
      <w:r w:rsidRPr="002E0216">
        <w:rPr>
          <w:rFonts w:ascii="Times New Roman" w:eastAsia="等线" w:hAnsi="Times New Roman"/>
          <w:sz w:val="20"/>
          <w:szCs w:val="20"/>
          <w:lang w:val="en-GB"/>
        </w:rPr>
        <w:t xml:space="preserve"> this could contribute to multiple purpose, including model training, inference, monitoring, and/or finetuning;</w:t>
      </w:r>
    </w:p>
    <w:p w14:paraId="1DC20D65" w14:textId="6276012B" w:rsidR="00AA5356" w:rsidRPr="002E0216" w:rsidRDefault="00AA5356" w:rsidP="00951E0F">
      <w:pPr>
        <w:pStyle w:val="ListParagraph"/>
        <w:numPr>
          <w:ilvl w:val="0"/>
          <w:numId w:val="12"/>
        </w:numPr>
        <w:ind w:firstLineChars="0"/>
        <w:rPr>
          <w:rFonts w:ascii="Times New Roman" w:eastAsia="等线" w:hAnsi="Times New Roman"/>
          <w:sz w:val="20"/>
          <w:szCs w:val="20"/>
          <w:lang w:val="en-GB"/>
        </w:rPr>
      </w:pPr>
      <w:r w:rsidRPr="002E0216">
        <w:rPr>
          <w:rFonts w:ascii="Times New Roman" w:eastAsia="等线" w:hAnsi="Times New Roman"/>
          <w:i/>
          <w:iCs/>
          <w:sz w:val="20"/>
          <w:szCs w:val="20"/>
          <w:lang w:val="en-GB"/>
        </w:rPr>
        <w:t>Model inference</w:t>
      </w:r>
      <w:r w:rsidR="004B3F4D" w:rsidRPr="002E0216">
        <w:rPr>
          <w:rFonts w:ascii="Times New Roman" w:eastAsia="等线" w:hAnsi="Times New Roman"/>
          <w:i/>
          <w:iCs/>
          <w:sz w:val="20"/>
          <w:szCs w:val="20"/>
          <w:lang w:val="en-GB"/>
        </w:rPr>
        <w:t>:</w:t>
      </w:r>
      <w:r w:rsidRPr="002E0216">
        <w:rPr>
          <w:rFonts w:ascii="Times New Roman" w:eastAsia="等线" w:hAnsi="Times New Roman"/>
          <w:sz w:val="20"/>
          <w:szCs w:val="20"/>
          <w:lang w:val="en-GB"/>
        </w:rPr>
        <w:t xml:space="preserve"> with obtained model input, the entity could generate the model output</w:t>
      </w:r>
    </w:p>
    <w:p w14:paraId="4AA2BB82" w14:textId="008134CA" w:rsidR="00AA5356" w:rsidRPr="002E0216" w:rsidRDefault="00AA5356" w:rsidP="00951E0F">
      <w:pPr>
        <w:pStyle w:val="ListParagraph"/>
        <w:numPr>
          <w:ilvl w:val="0"/>
          <w:numId w:val="12"/>
        </w:numPr>
        <w:ind w:firstLineChars="0"/>
        <w:rPr>
          <w:rFonts w:ascii="Times New Roman" w:eastAsia="等线" w:hAnsi="Times New Roman"/>
          <w:sz w:val="20"/>
          <w:szCs w:val="20"/>
          <w:lang w:val="en-GB"/>
        </w:rPr>
      </w:pPr>
      <w:r w:rsidRPr="002E0216">
        <w:rPr>
          <w:rFonts w:ascii="Times New Roman" w:eastAsia="等线" w:hAnsi="Times New Roman"/>
          <w:i/>
          <w:iCs/>
          <w:sz w:val="20"/>
          <w:szCs w:val="20"/>
          <w:lang w:val="en-GB"/>
        </w:rPr>
        <w:t>Performance/model monitoring</w:t>
      </w:r>
      <w:r w:rsidR="004B3F4D" w:rsidRPr="002E0216">
        <w:rPr>
          <w:rFonts w:ascii="Times New Roman" w:eastAsia="等线" w:hAnsi="Times New Roman"/>
          <w:sz w:val="20"/>
          <w:szCs w:val="20"/>
          <w:lang w:val="en-GB"/>
        </w:rPr>
        <w:t>:</w:t>
      </w:r>
      <w:r w:rsidR="009B6680" w:rsidRPr="002E0216">
        <w:rPr>
          <w:rFonts w:ascii="Times New Roman" w:eastAsia="等线" w:hAnsi="Times New Roman"/>
          <w:sz w:val="20"/>
          <w:szCs w:val="20"/>
          <w:lang w:val="en-GB"/>
        </w:rPr>
        <w:t xml:space="preserve"> </w:t>
      </w:r>
      <w:r w:rsidR="004B3F4D" w:rsidRPr="002E0216">
        <w:rPr>
          <w:rFonts w:ascii="Times New Roman" w:eastAsia="等线" w:hAnsi="Times New Roman"/>
          <w:sz w:val="20"/>
          <w:szCs w:val="20"/>
          <w:lang w:val="en-GB"/>
        </w:rPr>
        <w:t>the entity needs to keep tracking whether the current model is working properly</w:t>
      </w:r>
      <w:r w:rsidR="00A50D80" w:rsidRPr="002E0216">
        <w:rPr>
          <w:rFonts w:ascii="Times New Roman" w:eastAsia="等线" w:hAnsi="Times New Roman"/>
          <w:sz w:val="20"/>
          <w:szCs w:val="20"/>
          <w:lang w:val="en-GB"/>
        </w:rPr>
        <w:t>, if not, some necessary operation is needed.</w:t>
      </w:r>
    </w:p>
    <w:p w14:paraId="621F33A3" w14:textId="75197765" w:rsidR="000A1EFE" w:rsidRPr="002E0216" w:rsidRDefault="008F0D83" w:rsidP="00944BEB">
      <w:pPr>
        <w:ind w:leftChars="50" w:left="100" w:firstLineChars="50" w:firstLine="100"/>
        <w:rPr>
          <w:rFonts w:eastAsia="等线"/>
          <w:lang w:val="en-GB" w:eastAsia="zh-CN"/>
        </w:rPr>
      </w:pPr>
      <w:r w:rsidRPr="002E0216">
        <w:rPr>
          <w:rFonts w:eastAsia="等线"/>
          <w:lang w:val="en-GB" w:eastAsia="zh-CN"/>
        </w:rPr>
        <w:t xml:space="preserve">Then in the following, the above operations will be discussed with potential spec impact to support them.  </w:t>
      </w:r>
    </w:p>
    <w:p w14:paraId="45B35F9B" w14:textId="68315096" w:rsidR="00157F9A" w:rsidRPr="002E0216" w:rsidRDefault="0024227F" w:rsidP="0067639B">
      <w:pPr>
        <w:pStyle w:val="Heading2"/>
        <w:tabs>
          <w:tab w:val="clear" w:pos="5113"/>
        </w:tabs>
        <w:ind w:left="567"/>
        <w:rPr>
          <w:rFonts w:ascii="Times New Roman" w:eastAsia="等线" w:hAnsi="Times New Roman"/>
          <w:lang w:eastAsia="zh-CN"/>
        </w:rPr>
      </w:pPr>
      <w:r w:rsidRPr="002E0216">
        <w:rPr>
          <w:rFonts w:ascii="Times New Roman" w:eastAsia="等线" w:hAnsi="Times New Roman"/>
          <w:lang w:eastAsia="zh-CN"/>
        </w:rPr>
        <w:t xml:space="preserve">AI/ML based </w:t>
      </w:r>
      <w:r w:rsidR="00DE17AF" w:rsidRPr="002E0216">
        <w:rPr>
          <w:rFonts w:ascii="Times New Roman" w:eastAsia="等线" w:hAnsi="Times New Roman"/>
          <w:lang w:eastAsia="zh-CN"/>
        </w:rPr>
        <w:t>P</w:t>
      </w:r>
      <w:r w:rsidRPr="002E0216">
        <w:rPr>
          <w:rFonts w:ascii="Times New Roman" w:eastAsia="等线" w:hAnsi="Times New Roman"/>
          <w:lang w:eastAsia="zh-CN"/>
        </w:rPr>
        <w:t xml:space="preserve">ositioning </w:t>
      </w:r>
      <w:r w:rsidR="00DE17AF" w:rsidRPr="002E0216">
        <w:rPr>
          <w:rFonts w:ascii="Times New Roman" w:eastAsia="等线" w:hAnsi="Times New Roman"/>
          <w:lang w:eastAsia="zh-CN"/>
        </w:rPr>
        <w:t>T</w:t>
      </w:r>
      <w:r w:rsidRPr="002E0216">
        <w:rPr>
          <w:rFonts w:ascii="Times New Roman" w:eastAsia="等线" w:hAnsi="Times New Roman"/>
          <w:lang w:eastAsia="zh-CN"/>
        </w:rPr>
        <w:t>riggering</w:t>
      </w:r>
    </w:p>
    <w:p w14:paraId="62CB0DE0" w14:textId="1B5AB6D9" w:rsidR="00C81DF3" w:rsidRPr="002E0216" w:rsidRDefault="009A4D7B" w:rsidP="00BD391D">
      <w:pPr>
        <w:rPr>
          <w:rFonts w:eastAsia="等线"/>
          <w:lang w:val="en-GB" w:eastAsia="zh-CN"/>
        </w:rPr>
      </w:pPr>
      <w:r w:rsidRPr="002E0216">
        <w:rPr>
          <w:rFonts w:eastAsia="等线"/>
          <w:lang w:val="en-GB" w:eastAsia="zh-CN"/>
        </w:rPr>
        <w:t xml:space="preserve">As studied during the SI phase, the attractive application of the AI/ML model is motivated by the NLoS heavy scenarios, where the legacy RAT-dependent positioning method cannot work well.  </w:t>
      </w:r>
      <w:r w:rsidR="00893337" w:rsidRPr="002E0216">
        <w:rPr>
          <w:rFonts w:eastAsia="等线"/>
          <w:lang w:val="en-GB" w:eastAsia="zh-CN"/>
        </w:rPr>
        <w:t xml:space="preserve">Although by method perspective, there is no restrictions on using AI/ML based method for positioning on a particular situation, there should be some division on when the AI/ML based method is more preferable or </w:t>
      </w:r>
      <w:r w:rsidR="008548C2" w:rsidRPr="002E0216">
        <w:rPr>
          <w:rFonts w:eastAsia="等线"/>
          <w:lang w:val="en-GB" w:eastAsia="zh-CN"/>
        </w:rPr>
        <w:t xml:space="preserve">the legacy method is so. When facing the positioning request from service, there should be a decision being made for the method selection, also meaning, the trigger condition of using AI/ML based positioning is satisfied or not. On top of the applicable </w:t>
      </w:r>
      <w:r w:rsidR="00EF6232" w:rsidRPr="002E0216">
        <w:rPr>
          <w:rFonts w:eastAsia="等线"/>
          <w:lang w:val="en-GB" w:eastAsia="zh-CN"/>
        </w:rPr>
        <w:t>conditions</w:t>
      </w:r>
      <w:r w:rsidR="008548C2" w:rsidRPr="002E0216">
        <w:rPr>
          <w:rFonts w:eastAsia="等线"/>
          <w:lang w:val="en-GB" w:eastAsia="zh-CN"/>
        </w:rPr>
        <w:t xml:space="preserve">, the requirement on the AI/ML model could be another factor to impact whether the AI/ML is actually able to be used, e.g., </w:t>
      </w:r>
      <w:r w:rsidR="002B585E" w:rsidRPr="002E0216">
        <w:rPr>
          <w:rFonts w:eastAsia="等线"/>
          <w:lang w:val="en-GB" w:eastAsia="zh-CN"/>
        </w:rPr>
        <w:t>a</w:t>
      </w:r>
      <w:r w:rsidR="00EF6232" w:rsidRPr="002E0216">
        <w:rPr>
          <w:rFonts w:eastAsia="等线"/>
          <w:lang w:val="en-GB" w:eastAsia="zh-CN"/>
        </w:rPr>
        <w:t>n</w:t>
      </w:r>
      <w:r w:rsidR="002B585E" w:rsidRPr="002E0216">
        <w:rPr>
          <w:rFonts w:eastAsia="等线"/>
          <w:lang w:val="en-GB" w:eastAsia="zh-CN"/>
        </w:rPr>
        <w:t xml:space="preserve"> AI/ML model may require certain air interface resource to obtain the measurement/assistance information to facilitate the model operation, or certain computation/storage/power/processing time requirement is needed. </w:t>
      </w:r>
    </w:p>
    <w:p w14:paraId="02255EC7" w14:textId="75A97241" w:rsidR="0082118E" w:rsidRPr="002E0216" w:rsidRDefault="0082118E" w:rsidP="00BD391D">
      <w:pPr>
        <w:rPr>
          <w:rFonts w:eastAsia="等线"/>
          <w:lang w:val="en-GB" w:eastAsia="zh-CN"/>
        </w:rPr>
      </w:pPr>
      <w:r w:rsidRPr="002E0216">
        <w:rPr>
          <w:rFonts w:eastAsia="等线"/>
          <w:lang w:val="en-GB" w:eastAsia="zh-CN"/>
        </w:rPr>
        <w:t>In summary, there could be triggers to enable the usage of AI/ML method, such trigger event may include the AI/ML model applicable conditions or the environment(channel) applicable conditions.</w:t>
      </w:r>
    </w:p>
    <w:p w14:paraId="745166DC" w14:textId="70C63956" w:rsidR="0082118E" w:rsidRPr="002E0216" w:rsidRDefault="00A53DA7" w:rsidP="00951E0F">
      <w:pPr>
        <w:pStyle w:val="ListParagraph"/>
        <w:numPr>
          <w:ilvl w:val="0"/>
          <w:numId w:val="32"/>
        </w:numPr>
        <w:ind w:firstLineChars="0"/>
        <w:rPr>
          <w:rFonts w:ascii="Times New Roman" w:eastAsia="等线" w:hAnsi="Times New Roman"/>
          <w:b/>
          <w:bCs/>
          <w:i/>
          <w:iCs/>
        </w:rPr>
      </w:pPr>
      <w:bookmarkStart w:id="2" w:name="_Hlk158121646"/>
      <w:r w:rsidRPr="002E0216">
        <w:rPr>
          <w:rFonts w:ascii="Times New Roman" w:eastAsia="等线" w:hAnsi="Times New Roman"/>
          <w:b/>
          <w:bCs/>
          <w:i/>
          <w:iCs/>
        </w:rPr>
        <w:t>RAN1 considers the trigger conditions for enabling AI/ML based method for positioning</w:t>
      </w:r>
      <w:r w:rsidR="003E30E2" w:rsidRPr="002E0216">
        <w:rPr>
          <w:rFonts w:ascii="Times New Roman" w:eastAsia="等线" w:hAnsi="Times New Roman"/>
          <w:b/>
          <w:bCs/>
          <w:i/>
          <w:iCs/>
        </w:rPr>
        <w:t>, including potential model applicable conditions or the environment(channel) applicable conditions</w:t>
      </w:r>
      <w:r w:rsidR="00AC5C74" w:rsidRPr="002E0216">
        <w:rPr>
          <w:rFonts w:ascii="Times New Roman" w:eastAsia="等线" w:hAnsi="Times New Roman"/>
          <w:b/>
          <w:bCs/>
          <w:i/>
          <w:iCs/>
        </w:rPr>
        <w:t>.</w:t>
      </w:r>
    </w:p>
    <w:bookmarkEnd w:id="2"/>
    <w:p w14:paraId="346E3460" w14:textId="1C645E8E" w:rsidR="00AD1CE2" w:rsidRPr="002E0216" w:rsidRDefault="006903EC" w:rsidP="0067639B">
      <w:pPr>
        <w:pStyle w:val="Heading2"/>
        <w:tabs>
          <w:tab w:val="clear" w:pos="5113"/>
        </w:tabs>
        <w:ind w:left="567" w:hanging="567"/>
        <w:rPr>
          <w:rFonts w:ascii="Times New Roman" w:eastAsia="等线" w:hAnsi="Times New Roman"/>
          <w:lang w:eastAsia="zh-CN"/>
        </w:rPr>
      </w:pPr>
      <w:r w:rsidRPr="002E0216">
        <w:rPr>
          <w:rFonts w:ascii="Times New Roman" w:eastAsia="等线" w:hAnsi="Times New Roman"/>
          <w:lang w:eastAsia="zh-CN"/>
        </w:rPr>
        <w:t>M</w:t>
      </w:r>
      <w:r w:rsidR="00AD1CE2" w:rsidRPr="002E0216">
        <w:rPr>
          <w:rFonts w:ascii="Times New Roman" w:eastAsia="等线" w:hAnsi="Times New Roman"/>
          <w:lang w:eastAsia="zh-CN"/>
        </w:rPr>
        <w:t xml:space="preserve">odel </w:t>
      </w:r>
      <w:r w:rsidR="00DD18AD" w:rsidRPr="002E0216">
        <w:rPr>
          <w:rFonts w:ascii="Times New Roman" w:eastAsia="等线" w:hAnsi="Times New Roman"/>
          <w:lang w:eastAsia="zh-CN"/>
        </w:rPr>
        <w:t>Determination/Selection</w:t>
      </w:r>
    </w:p>
    <w:p w14:paraId="02DC1B53" w14:textId="18C8DF40" w:rsidR="00AD1CE2" w:rsidRPr="002E0216" w:rsidRDefault="006903EC" w:rsidP="00AD1CE2">
      <w:pPr>
        <w:rPr>
          <w:rFonts w:eastAsia="等线"/>
          <w:lang w:val="en-GB" w:eastAsia="zh-CN"/>
        </w:rPr>
      </w:pPr>
      <w:r w:rsidRPr="002E0216">
        <w:rPr>
          <w:rFonts w:eastAsia="等线"/>
          <w:lang w:val="en-GB" w:eastAsia="zh-CN"/>
        </w:rPr>
        <w:t xml:space="preserve">Once the entity (no matter it is UE/TRP/LMF) is determined to use AI/ML based method, </w:t>
      </w:r>
      <w:r w:rsidR="00A7443C" w:rsidRPr="002E0216">
        <w:rPr>
          <w:rFonts w:eastAsia="等线"/>
          <w:lang w:val="en-GB" w:eastAsia="zh-CN"/>
        </w:rPr>
        <w:t xml:space="preserve">the next question is which AI/ML model is to be used. Note here, we are trying to distinguish the Model identification, in which how a model is defined from 3GPP perspective. </w:t>
      </w:r>
      <w:r w:rsidR="003E30E2" w:rsidRPr="002E0216">
        <w:rPr>
          <w:rFonts w:eastAsia="等线"/>
          <w:lang w:val="en-GB" w:eastAsia="zh-CN"/>
        </w:rPr>
        <w:t>While for this step, we are to achieve a purpose that the involving entity (especially the entity where the model is deployed) could determine which model it will use.</w:t>
      </w:r>
    </w:p>
    <w:p w14:paraId="59CF1E77" w14:textId="45190B04" w:rsidR="003E30E2" w:rsidRPr="002E0216" w:rsidRDefault="00431C5E" w:rsidP="00AD1CE2">
      <w:pPr>
        <w:rPr>
          <w:rFonts w:eastAsia="等线"/>
          <w:lang w:val="en-GB" w:eastAsia="zh-CN"/>
        </w:rPr>
      </w:pPr>
      <w:r w:rsidRPr="002E0216">
        <w:rPr>
          <w:rFonts w:eastAsia="等线"/>
          <w:lang w:val="en-GB" w:eastAsia="zh-CN"/>
        </w:rPr>
        <w:t>For this model establishment, there could be two types of questions to discuss:</w:t>
      </w:r>
    </w:p>
    <w:p w14:paraId="6CC86F5E" w14:textId="37F2A567" w:rsidR="00431C5E" w:rsidRPr="002E0216" w:rsidRDefault="00431C5E" w:rsidP="00951E0F">
      <w:pPr>
        <w:pStyle w:val="ListParagraph"/>
        <w:numPr>
          <w:ilvl w:val="0"/>
          <w:numId w:val="13"/>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Which entity is to determine the model?</w:t>
      </w:r>
    </w:p>
    <w:p w14:paraId="2F74C8C6" w14:textId="44C634A7" w:rsidR="00431C5E" w:rsidRPr="002E0216" w:rsidRDefault="00431C5E" w:rsidP="00951E0F">
      <w:pPr>
        <w:pStyle w:val="ListParagraph"/>
        <w:numPr>
          <w:ilvl w:val="0"/>
          <w:numId w:val="13"/>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 xml:space="preserve">What </w:t>
      </w:r>
      <w:r w:rsidR="00417A8F" w:rsidRPr="002E0216">
        <w:rPr>
          <w:rFonts w:ascii="Times New Roman" w:eastAsia="等线" w:hAnsi="Times New Roman"/>
          <w:sz w:val="20"/>
          <w:szCs w:val="20"/>
          <w:lang w:val="en-GB"/>
        </w:rPr>
        <w:t>are</w:t>
      </w:r>
      <w:r w:rsidRPr="002E0216">
        <w:rPr>
          <w:rFonts w:ascii="Times New Roman" w:eastAsia="等线" w:hAnsi="Times New Roman"/>
          <w:sz w:val="20"/>
          <w:szCs w:val="20"/>
          <w:lang w:val="en-GB"/>
        </w:rPr>
        <w:t xml:space="preserve"> the </w:t>
      </w:r>
      <w:r w:rsidR="00417A8F" w:rsidRPr="002E0216">
        <w:rPr>
          <w:rFonts w:ascii="Times New Roman" w:eastAsia="等线" w:hAnsi="Times New Roman"/>
          <w:sz w:val="20"/>
          <w:szCs w:val="20"/>
          <w:lang w:val="en-GB"/>
        </w:rPr>
        <w:t>criteria</w:t>
      </w:r>
      <w:r w:rsidRPr="002E0216">
        <w:rPr>
          <w:rFonts w:ascii="Times New Roman" w:eastAsia="等线" w:hAnsi="Times New Roman"/>
          <w:sz w:val="20"/>
          <w:szCs w:val="20"/>
          <w:lang w:val="en-GB"/>
        </w:rPr>
        <w:t xml:space="preserve"> to determine the model?</w:t>
      </w:r>
    </w:p>
    <w:p w14:paraId="20F868F5" w14:textId="01754640" w:rsidR="00431C5E" w:rsidRPr="002E0216" w:rsidRDefault="00431C5E" w:rsidP="00431C5E">
      <w:pPr>
        <w:ind w:left="200" w:firstLineChars="0" w:firstLine="0"/>
        <w:rPr>
          <w:rFonts w:eastAsia="等线"/>
          <w:lang w:val="en-GB" w:eastAsia="zh-CN"/>
        </w:rPr>
      </w:pPr>
      <w:r w:rsidRPr="002E0216">
        <w:rPr>
          <w:rFonts w:eastAsia="等线"/>
          <w:lang w:val="en-GB" w:eastAsia="zh-CN"/>
        </w:rPr>
        <w:lastRenderedPageBreak/>
        <w:t>Regarding first question, it will be related to where the AI/ML model is located (note that we only consider the single-side model here)</w:t>
      </w:r>
    </w:p>
    <w:p w14:paraId="0B14BA61" w14:textId="791DE658" w:rsidR="00E13542" w:rsidRPr="002E0216" w:rsidRDefault="00E13542" w:rsidP="00E13542">
      <w:pPr>
        <w:ind w:left="200" w:firstLineChars="0" w:firstLine="0"/>
        <w:jc w:val="center"/>
        <w:rPr>
          <w:rFonts w:eastAsia="等线"/>
          <w:lang w:val="en-GB" w:eastAsia="zh-CN"/>
        </w:rPr>
      </w:pPr>
      <w:r w:rsidRPr="002E0216">
        <w:rPr>
          <w:rFonts w:eastAsia="等线"/>
          <w:lang w:val="en-GB" w:eastAsia="zh-CN"/>
        </w:rPr>
        <w:t xml:space="preserve">Table </w:t>
      </w:r>
      <w:r w:rsidR="0007739E">
        <w:rPr>
          <w:rFonts w:eastAsia="等线"/>
          <w:lang w:val="en-GB" w:eastAsia="zh-CN"/>
        </w:rPr>
        <w:t>2</w:t>
      </w:r>
      <w:r w:rsidRPr="002E0216">
        <w:rPr>
          <w:rFonts w:eastAsia="等线"/>
          <w:lang w:val="en-GB" w:eastAsia="zh-CN"/>
        </w:rPr>
        <w:t>- possible entities to determine which model to use</w:t>
      </w:r>
    </w:p>
    <w:tbl>
      <w:tblPr>
        <w:tblStyle w:val="TableGrid"/>
        <w:tblW w:w="0" w:type="auto"/>
        <w:tblInd w:w="200" w:type="dxa"/>
        <w:tblLook w:val="04A0" w:firstRow="1" w:lastRow="0" w:firstColumn="1" w:lastColumn="0" w:noHBand="0" w:noVBand="1"/>
      </w:tblPr>
      <w:tblGrid>
        <w:gridCol w:w="1922"/>
        <w:gridCol w:w="7615"/>
      </w:tblGrid>
      <w:tr w:rsidR="00431C5E" w:rsidRPr="002E0216" w14:paraId="6B01CB29" w14:textId="77777777" w:rsidTr="00431C5E">
        <w:tc>
          <w:tcPr>
            <w:tcW w:w="1922" w:type="dxa"/>
          </w:tcPr>
          <w:p w14:paraId="306EDDED" w14:textId="5BBE3919" w:rsidR="00431C5E" w:rsidRPr="002E0216" w:rsidRDefault="00431C5E" w:rsidP="00431C5E">
            <w:pPr>
              <w:ind w:firstLineChars="0" w:firstLine="0"/>
              <w:rPr>
                <w:rFonts w:eastAsia="等线"/>
                <w:lang w:val="en-GB" w:eastAsia="zh-CN"/>
              </w:rPr>
            </w:pPr>
            <w:r w:rsidRPr="002E0216">
              <w:rPr>
                <w:rFonts w:eastAsia="等线"/>
                <w:lang w:val="en-GB" w:eastAsia="zh-CN"/>
              </w:rPr>
              <w:t>Model located entity</w:t>
            </w:r>
          </w:p>
        </w:tc>
        <w:tc>
          <w:tcPr>
            <w:tcW w:w="7615" w:type="dxa"/>
          </w:tcPr>
          <w:p w14:paraId="28449B2D" w14:textId="2F477AB0" w:rsidR="00431C5E" w:rsidRPr="002E0216" w:rsidRDefault="005A3428" w:rsidP="00431C5E">
            <w:pPr>
              <w:ind w:firstLineChars="0" w:firstLine="0"/>
              <w:rPr>
                <w:rFonts w:eastAsia="等线"/>
                <w:lang w:val="en-GB" w:eastAsia="zh-CN"/>
              </w:rPr>
            </w:pPr>
            <w:r w:rsidRPr="002E0216">
              <w:rPr>
                <w:rFonts w:eastAsia="等线"/>
                <w:lang w:val="en-GB"/>
              </w:rPr>
              <w:t>Which entity is to determine the model?</w:t>
            </w:r>
          </w:p>
        </w:tc>
      </w:tr>
      <w:tr w:rsidR="00431C5E" w:rsidRPr="002E0216" w14:paraId="64E713B3" w14:textId="77777777" w:rsidTr="0038568D">
        <w:tc>
          <w:tcPr>
            <w:tcW w:w="1922" w:type="dxa"/>
            <w:vAlign w:val="center"/>
          </w:tcPr>
          <w:p w14:paraId="3EDBDE7A" w14:textId="317E7B27" w:rsidR="00431C5E" w:rsidRPr="002E0216" w:rsidRDefault="00431C5E" w:rsidP="00431C5E">
            <w:pPr>
              <w:ind w:firstLineChars="0" w:firstLine="0"/>
              <w:rPr>
                <w:rFonts w:eastAsia="等线"/>
                <w:lang w:val="en-GB" w:eastAsia="zh-CN"/>
              </w:rPr>
            </w:pPr>
            <w:r w:rsidRPr="002E0216">
              <w:rPr>
                <w:rFonts w:eastAsia="等线"/>
                <w:lang w:val="en-GB" w:eastAsia="zh-CN"/>
              </w:rPr>
              <w:t>UE side</w:t>
            </w:r>
          </w:p>
        </w:tc>
        <w:tc>
          <w:tcPr>
            <w:tcW w:w="7615" w:type="dxa"/>
          </w:tcPr>
          <w:p w14:paraId="3A797978" w14:textId="77777777" w:rsidR="00431C5E" w:rsidRPr="002E0216" w:rsidRDefault="005A3428" w:rsidP="00951E0F">
            <w:pPr>
              <w:pStyle w:val="ListParagraph"/>
              <w:numPr>
                <w:ilvl w:val="0"/>
                <w:numId w:val="14"/>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UE only</w:t>
            </w:r>
          </w:p>
          <w:p w14:paraId="3A9328C0" w14:textId="77777777" w:rsidR="005A3428" w:rsidRPr="002E0216" w:rsidRDefault="005A3428" w:rsidP="00951E0F">
            <w:pPr>
              <w:pStyle w:val="ListParagraph"/>
              <w:numPr>
                <w:ilvl w:val="0"/>
                <w:numId w:val="14"/>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UE with assisted by network (TRP/LMF)</w:t>
            </w:r>
          </w:p>
          <w:p w14:paraId="13F2CE75" w14:textId="688B0859" w:rsidR="005A3428" w:rsidRPr="002E0216" w:rsidRDefault="005A3428" w:rsidP="00951E0F">
            <w:pPr>
              <w:pStyle w:val="ListParagraph"/>
              <w:numPr>
                <w:ilvl w:val="0"/>
                <w:numId w:val="14"/>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TRP/LMF decides and indicates to UE</w:t>
            </w:r>
          </w:p>
        </w:tc>
      </w:tr>
      <w:tr w:rsidR="00431C5E" w:rsidRPr="002E0216" w14:paraId="3678E22B" w14:textId="77777777" w:rsidTr="0038568D">
        <w:tc>
          <w:tcPr>
            <w:tcW w:w="1922" w:type="dxa"/>
            <w:vAlign w:val="center"/>
          </w:tcPr>
          <w:p w14:paraId="0FEBB8E2" w14:textId="4DA5C92F" w:rsidR="00431C5E" w:rsidRPr="002E0216" w:rsidRDefault="00431C5E" w:rsidP="00431C5E">
            <w:pPr>
              <w:ind w:firstLineChars="0" w:firstLine="0"/>
              <w:rPr>
                <w:rFonts w:eastAsia="等线"/>
                <w:lang w:val="en-GB" w:eastAsia="zh-CN"/>
              </w:rPr>
            </w:pPr>
            <w:r w:rsidRPr="002E0216">
              <w:rPr>
                <w:rFonts w:eastAsia="等线"/>
                <w:lang w:val="en-GB" w:eastAsia="zh-CN"/>
              </w:rPr>
              <w:t>TRP side</w:t>
            </w:r>
          </w:p>
        </w:tc>
        <w:tc>
          <w:tcPr>
            <w:tcW w:w="7615" w:type="dxa"/>
          </w:tcPr>
          <w:p w14:paraId="57FED7AE" w14:textId="18DF867F" w:rsidR="00BB670D" w:rsidRPr="002E0216" w:rsidRDefault="00BB670D" w:rsidP="00951E0F">
            <w:pPr>
              <w:pStyle w:val="ListParagraph"/>
              <w:numPr>
                <w:ilvl w:val="0"/>
                <w:numId w:val="14"/>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TRP only</w:t>
            </w:r>
          </w:p>
          <w:p w14:paraId="34CB472E" w14:textId="77777777" w:rsidR="00431C5E" w:rsidRPr="002E0216" w:rsidRDefault="00BB670D" w:rsidP="00951E0F">
            <w:pPr>
              <w:pStyle w:val="ListParagraph"/>
              <w:numPr>
                <w:ilvl w:val="0"/>
                <w:numId w:val="14"/>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TRP with assisted by LMF/UE</w:t>
            </w:r>
          </w:p>
          <w:p w14:paraId="13758146" w14:textId="77777777" w:rsidR="00BB670D" w:rsidRPr="002E0216" w:rsidRDefault="00BB670D" w:rsidP="00951E0F">
            <w:pPr>
              <w:pStyle w:val="ListParagraph"/>
              <w:numPr>
                <w:ilvl w:val="0"/>
                <w:numId w:val="14"/>
              </w:numPr>
              <w:ind w:firstLineChars="0"/>
              <w:rPr>
                <w:rFonts w:ascii="Times New Roman" w:eastAsia="等线" w:hAnsi="Times New Roman"/>
                <w:lang w:val="en-GB"/>
              </w:rPr>
            </w:pPr>
            <w:r w:rsidRPr="002E0216">
              <w:rPr>
                <w:rFonts w:ascii="Times New Roman" w:eastAsia="等线" w:hAnsi="Times New Roman"/>
                <w:sz w:val="20"/>
                <w:szCs w:val="20"/>
                <w:lang w:val="en-GB"/>
              </w:rPr>
              <w:t>LMF decides and indicates to TRP</w:t>
            </w:r>
          </w:p>
          <w:p w14:paraId="61207D6E" w14:textId="0DAB272D" w:rsidR="009915B8" w:rsidRPr="002E0216" w:rsidRDefault="009915B8" w:rsidP="00951E0F">
            <w:pPr>
              <w:pStyle w:val="ListParagraph"/>
              <w:numPr>
                <w:ilvl w:val="0"/>
                <w:numId w:val="14"/>
              </w:numPr>
              <w:ind w:firstLineChars="0"/>
              <w:rPr>
                <w:rFonts w:ascii="Times New Roman" w:eastAsia="等线" w:hAnsi="Times New Roman"/>
                <w:lang w:val="en-GB"/>
              </w:rPr>
            </w:pPr>
            <w:r w:rsidRPr="002E0216">
              <w:rPr>
                <w:rFonts w:ascii="Times New Roman" w:eastAsia="等线" w:hAnsi="Times New Roman"/>
                <w:color w:val="BFBFBF" w:themeColor="background1" w:themeShade="BF"/>
                <w:sz w:val="21"/>
                <w:szCs w:val="21"/>
                <w:lang w:val="en-GB"/>
              </w:rPr>
              <w:t>UE decides and indicates to TRP</w:t>
            </w:r>
          </w:p>
        </w:tc>
      </w:tr>
      <w:tr w:rsidR="00431C5E" w:rsidRPr="002E0216" w14:paraId="2F43FD50" w14:textId="77777777" w:rsidTr="0038568D">
        <w:tc>
          <w:tcPr>
            <w:tcW w:w="1922" w:type="dxa"/>
            <w:vAlign w:val="center"/>
          </w:tcPr>
          <w:p w14:paraId="5689531A" w14:textId="255079C2" w:rsidR="00431C5E" w:rsidRPr="002E0216" w:rsidRDefault="00431C5E" w:rsidP="00431C5E">
            <w:pPr>
              <w:ind w:firstLineChars="0" w:firstLine="0"/>
              <w:rPr>
                <w:rFonts w:eastAsia="等线"/>
                <w:lang w:val="en-GB" w:eastAsia="zh-CN"/>
              </w:rPr>
            </w:pPr>
            <w:r w:rsidRPr="002E0216">
              <w:rPr>
                <w:rFonts w:eastAsia="等线"/>
                <w:lang w:val="en-GB" w:eastAsia="zh-CN"/>
              </w:rPr>
              <w:t>LMF side</w:t>
            </w:r>
          </w:p>
        </w:tc>
        <w:tc>
          <w:tcPr>
            <w:tcW w:w="7615" w:type="dxa"/>
          </w:tcPr>
          <w:p w14:paraId="6A0DEA28" w14:textId="46E20B36" w:rsidR="00BB670D" w:rsidRPr="002E0216" w:rsidRDefault="00BB670D" w:rsidP="00951E0F">
            <w:pPr>
              <w:pStyle w:val="ListParagraph"/>
              <w:numPr>
                <w:ilvl w:val="0"/>
                <w:numId w:val="14"/>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LMF only</w:t>
            </w:r>
          </w:p>
          <w:p w14:paraId="6DA3BC85" w14:textId="77777777" w:rsidR="00431C5E" w:rsidRPr="002E0216" w:rsidRDefault="00BB670D" w:rsidP="00951E0F">
            <w:pPr>
              <w:pStyle w:val="ListParagraph"/>
              <w:numPr>
                <w:ilvl w:val="0"/>
                <w:numId w:val="14"/>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LMF with assisted by TRP/UE</w:t>
            </w:r>
          </w:p>
          <w:p w14:paraId="6D45F139" w14:textId="56E0E0F7" w:rsidR="009915B8" w:rsidRPr="002E0216" w:rsidRDefault="009915B8" w:rsidP="00951E0F">
            <w:pPr>
              <w:pStyle w:val="ListParagraph"/>
              <w:numPr>
                <w:ilvl w:val="0"/>
                <w:numId w:val="14"/>
              </w:numPr>
              <w:ind w:firstLineChars="0"/>
              <w:rPr>
                <w:rFonts w:ascii="Times New Roman" w:eastAsia="等线" w:hAnsi="Times New Roman"/>
                <w:sz w:val="20"/>
                <w:szCs w:val="20"/>
                <w:lang w:val="en-GB"/>
              </w:rPr>
            </w:pPr>
            <w:r w:rsidRPr="002E0216">
              <w:rPr>
                <w:rFonts w:ascii="Times New Roman" w:eastAsia="等线" w:hAnsi="Times New Roman"/>
                <w:color w:val="BFBFBF" w:themeColor="background1" w:themeShade="BF"/>
                <w:sz w:val="21"/>
                <w:szCs w:val="21"/>
                <w:lang w:val="en-GB"/>
              </w:rPr>
              <w:t>TRP/UE decides and indicates to LMF</w:t>
            </w:r>
          </w:p>
        </w:tc>
      </w:tr>
    </w:tbl>
    <w:p w14:paraId="2F6182ED" w14:textId="77777777" w:rsidR="00120477" w:rsidRPr="002E0216" w:rsidRDefault="00431C5E" w:rsidP="00431C5E">
      <w:pPr>
        <w:ind w:left="200" w:firstLineChars="0" w:firstLine="0"/>
        <w:rPr>
          <w:rFonts w:eastAsia="等线"/>
          <w:lang w:val="en-GB" w:eastAsia="zh-CN"/>
        </w:rPr>
      </w:pPr>
      <w:r w:rsidRPr="002E0216">
        <w:rPr>
          <w:rFonts w:eastAsia="等线"/>
          <w:lang w:val="en-GB" w:eastAsia="zh-CN"/>
        </w:rPr>
        <w:t xml:space="preserve"> </w:t>
      </w:r>
      <w:r w:rsidR="009915B8" w:rsidRPr="002E0216">
        <w:rPr>
          <w:rFonts w:eastAsia="等线"/>
          <w:lang w:val="en-GB" w:eastAsia="zh-CN"/>
        </w:rPr>
        <w:t xml:space="preserve">As we can see from table 2, for the entity </w:t>
      </w:r>
      <w:r w:rsidR="000F397E" w:rsidRPr="002E0216">
        <w:rPr>
          <w:rFonts w:eastAsia="等线"/>
          <w:lang w:val="en-GB" w:eastAsia="zh-CN"/>
        </w:rPr>
        <w:t xml:space="preserve">where the model is located, it can determine/decide the model to be used. On top of that, </w:t>
      </w:r>
    </w:p>
    <w:p w14:paraId="4504A8ED" w14:textId="1160B831" w:rsidR="00431C5E" w:rsidRPr="002E0216" w:rsidRDefault="00120477" w:rsidP="00951E0F">
      <w:pPr>
        <w:pStyle w:val="ListParagraph"/>
        <w:numPr>
          <w:ilvl w:val="0"/>
          <w:numId w:val="14"/>
        </w:numPr>
        <w:ind w:left="709" w:firstLineChars="0"/>
        <w:rPr>
          <w:rFonts w:ascii="Times New Roman" w:eastAsia="等线" w:hAnsi="Times New Roman"/>
          <w:sz w:val="20"/>
          <w:szCs w:val="20"/>
          <w:lang w:val="en-GB"/>
        </w:rPr>
      </w:pPr>
      <w:r w:rsidRPr="002E0216">
        <w:rPr>
          <w:rFonts w:ascii="Times New Roman" w:eastAsia="等线" w:hAnsi="Times New Roman"/>
          <w:sz w:val="20"/>
          <w:szCs w:val="20"/>
          <w:lang w:val="en-GB"/>
        </w:rPr>
        <w:t xml:space="preserve">For UE side model, </w:t>
      </w:r>
      <w:r w:rsidR="000F397E" w:rsidRPr="002E0216">
        <w:rPr>
          <w:rFonts w:ascii="Times New Roman" w:eastAsia="等线" w:hAnsi="Times New Roman"/>
          <w:sz w:val="20"/>
          <w:szCs w:val="20"/>
          <w:lang w:val="en-GB"/>
        </w:rPr>
        <w:t>in general the network may have some assistance or even control on the used AI/ML model</w:t>
      </w:r>
      <w:r w:rsidR="00E42A74" w:rsidRPr="002E0216">
        <w:rPr>
          <w:rFonts w:ascii="Times New Roman" w:eastAsia="等线" w:hAnsi="Times New Roman"/>
          <w:sz w:val="20"/>
          <w:szCs w:val="20"/>
          <w:lang w:val="en-GB"/>
        </w:rPr>
        <w:t xml:space="preserve">. Such assistance or control could be explicit or implicit, in which the explicit manner is to decides the model and indicate to UE while the implicit manner is to configure certain criteria </w:t>
      </w:r>
      <w:r w:rsidRPr="002E0216">
        <w:rPr>
          <w:rFonts w:ascii="Times New Roman" w:eastAsia="等线" w:hAnsi="Times New Roman"/>
          <w:sz w:val="20"/>
          <w:szCs w:val="20"/>
          <w:lang w:val="en-GB"/>
        </w:rPr>
        <w:t>or feedback certain applicable conditions to UE. The UE can decide which model to use among the models which satisfy the criteria or applicable conditions.</w:t>
      </w:r>
    </w:p>
    <w:p w14:paraId="4686F6E8" w14:textId="783B7F81" w:rsidR="00A02357" w:rsidRPr="002E0216" w:rsidRDefault="00A02357" w:rsidP="00951E0F">
      <w:pPr>
        <w:pStyle w:val="ListParagraph"/>
        <w:numPr>
          <w:ilvl w:val="0"/>
          <w:numId w:val="14"/>
        </w:numPr>
        <w:ind w:left="709" w:firstLineChars="0"/>
        <w:rPr>
          <w:rFonts w:ascii="Times New Roman" w:eastAsia="等线" w:hAnsi="Times New Roman"/>
          <w:sz w:val="20"/>
          <w:szCs w:val="20"/>
          <w:lang w:val="en-GB"/>
        </w:rPr>
      </w:pPr>
      <w:r w:rsidRPr="002E0216">
        <w:rPr>
          <w:rFonts w:ascii="Times New Roman" w:eastAsia="等线" w:hAnsi="Times New Roman"/>
          <w:sz w:val="20"/>
          <w:szCs w:val="20"/>
          <w:lang w:val="en-GB"/>
        </w:rPr>
        <w:t xml:space="preserve">For TRP side model, it’s allowed the LMF to decide the model used at the TRP. And both LMF/UE can provide certain assistance information for TRP to choose on the utilized model. </w:t>
      </w:r>
      <w:r w:rsidR="0072464F" w:rsidRPr="002E0216">
        <w:rPr>
          <w:rFonts w:ascii="Times New Roman" w:eastAsia="等线" w:hAnsi="Times New Roman"/>
          <w:sz w:val="20"/>
          <w:szCs w:val="20"/>
          <w:lang w:val="en-GB"/>
        </w:rPr>
        <w:t xml:space="preserve">While UE is not allowed to decide for TRP since the UE may be lack of full picture of the whole network situation. </w:t>
      </w:r>
    </w:p>
    <w:p w14:paraId="2EF1C723" w14:textId="01EED4BA" w:rsidR="00A02357" w:rsidRPr="002E0216" w:rsidRDefault="00A02357" w:rsidP="00951E0F">
      <w:pPr>
        <w:pStyle w:val="ListParagraph"/>
        <w:numPr>
          <w:ilvl w:val="0"/>
          <w:numId w:val="14"/>
        </w:numPr>
        <w:ind w:left="709" w:firstLineChars="0"/>
        <w:rPr>
          <w:rFonts w:ascii="Times New Roman" w:eastAsia="等线" w:hAnsi="Times New Roman"/>
          <w:sz w:val="20"/>
          <w:szCs w:val="20"/>
          <w:lang w:val="en-GB"/>
        </w:rPr>
      </w:pPr>
      <w:r w:rsidRPr="002E0216">
        <w:rPr>
          <w:rFonts w:ascii="Times New Roman" w:eastAsia="等线" w:hAnsi="Times New Roman"/>
          <w:sz w:val="20"/>
          <w:szCs w:val="20"/>
          <w:lang w:val="en-GB"/>
        </w:rPr>
        <w:t xml:space="preserve">For LMF side model, </w:t>
      </w:r>
      <w:r w:rsidR="00EA7299" w:rsidRPr="002E0216">
        <w:rPr>
          <w:rFonts w:ascii="Times New Roman" w:eastAsia="等线" w:hAnsi="Times New Roman"/>
          <w:sz w:val="20"/>
          <w:szCs w:val="20"/>
          <w:lang w:val="en-GB"/>
        </w:rPr>
        <w:t xml:space="preserve">it could additionally use assistance information from TPR/UE </w:t>
      </w:r>
      <w:r w:rsidR="0072464F" w:rsidRPr="002E0216">
        <w:rPr>
          <w:rFonts w:ascii="Times New Roman" w:eastAsia="等线" w:hAnsi="Times New Roman"/>
          <w:sz w:val="20"/>
          <w:szCs w:val="20"/>
          <w:lang w:val="en-GB"/>
        </w:rPr>
        <w:t>to determine the model in use. The TRP and UE are not allowed to decide for LMF.</w:t>
      </w:r>
    </w:p>
    <w:p w14:paraId="6CBE619B" w14:textId="77777777" w:rsidR="00227E77" w:rsidRPr="002E0216" w:rsidRDefault="00227E77" w:rsidP="00431C5E">
      <w:pPr>
        <w:ind w:left="200" w:firstLineChars="0" w:firstLine="0"/>
        <w:rPr>
          <w:rFonts w:eastAsia="等线"/>
          <w:b/>
          <w:bCs/>
          <w:i/>
          <w:iCs/>
          <w:lang w:val="en-GB" w:eastAsia="zh-CN"/>
        </w:rPr>
      </w:pPr>
    </w:p>
    <w:p w14:paraId="1B7CEF6F" w14:textId="5B2B1685" w:rsidR="00431C5E" w:rsidRPr="002E0216" w:rsidRDefault="00AB4261" w:rsidP="00951E0F">
      <w:pPr>
        <w:pStyle w:val="ListParagraph"/>
        <w:numPr>
          <w:ilvl w:val="0"/>
          <w:numId w:val="32"/>
        </w:numPr>
        <w:ind w:firstLineChars="0"/>
        <w:rPr>
          <w:rFonts w:ascii="Times New Roman" w:eastAsia="等线" w:hAnsi="Times New Roman"/>
          <w:b/>
          <w:bCs/>
          <w:i/>
          <w:iCs/>
        </w:rPr>
      </w:pPr>
      <w:bookmarkStart w:id="3" w:name="_Hlk158121639"/>
      <w:r>
        <w:rPr>
          <w:rFonts w:ascii="Times New Roman" w:eastAsia="等线" w:hAnsi="Times New Roman"/>
          <w:b/>
          <w:bCs/>
          <w:i/>
          <w:iCs/>
        </w:rPr>
        <w:t>I</w:t>
      </w:r>
      <w:r w:rsidR="004F4BFB" w:rsidRPr="002E0216">
        <w:rPr>
          <w:rFonts w:ascii="Times New Roman" w:eastAsia="等线" w:hAnsi="Times New Roman"/>
          <w:b/>
          <w:bCs/>
          <w:i/>
          <w:iCs/>
        </w:rPr>
        <w:t>n addition to the entity where the model is deployed, the network can decide or /assist to decide the model used at UE side, the LMF can decide and LMF/UE can assist to decide the model used at TRP side, the TRP/UE can assist to decide the model used at LMF side.</w:t>
      </w:r>
    </w:p>
    <w:bookmarkEnd w:id="3"/>
    <w:p w14:paraId="71792D89" w14:textId="77777777" w:rsidR="009178E9" w:rsidRPr="002E0216" w:rsidRDefault="009178E9" w:rsidP="00431C5E">
      <w:pPr>
        <w:ind w:left="200" w:firstLineChars="0" w:firstLine="0"/>
        <w:rPr>
          <w:rFonts w:eastAsia="等线"/>
          <w:lang w:val="en-GB" w:eastAsia="zh-CN"/>
        </w:rPr>
      </w:pPr>
    </w:p>
    <w:p w14:paraId="348125D1" w14:textId="7FFCCFFE" w:rsidR="004D35EE" w:rsidRPr="002E0216" w:rsidRDefault="004D35EE" w:rsidP="00431C5E">
      <w:pPr>
        <w:ind w:left="200" w:firstLineChars="0" w:firstLine="0"/>
        <w:rPr>
          <w:rFonts w:eastAsia="等线"/>
          <w:lang w:val="en-GB" w:eastAsia="zh-CN"/>
        </w:rPr>
      </w:pPr>
      <w:r w:rsidRPr="002E0216">
        <w:rPr>
          <w:rFonts w:eastAsia="等线"/>
          <w:lang w:val="en-GB" w:eastAsia="zh-CN"/>
        </w:rPr>
        <w:t>Regarding the second question, on what the criteria is to determine the AI/ML model</w:t>
      </w:r>
      <w:r w:rsidR="00AF68A0" w:rsidRPr="002E0216">
        <w:rPr>
          <w:rFonts w:eastAsia="等线"/>
          <w:lang w:val="en-GB" w:eastAsia="zh-CN"/>
        </w:rPr>
        <w:t>. In case of the AI model deployed entity to decide only, such criteria could be implementation issue thus not specified. While on other case,</w:t>
      </w:r>
      <w:r w:rsidR="009B1249" w:rsidRPr="002E0216">
        <w:rPr>
          <w:rFonts w:eastAsia="等线"/>
          <w:lang w:val="en-GB" w:eastAsia="zh-CN"/>
        </w:rPr>
        <w:t xml:space="preserve"> two types of specification efforts could be pursued:</w:t>
      </w:r>
    </w:p>
    <w:p w14:paraId="20C432FE" w14:textId="1849DA69" w:rsidR="00C6531E" w:rsidRPr="002E0216" w:rsidRDefault="00C6531E" w:rsidP="00C6531E">
      <w:pPr>
        <w:ind w:left="200" w:firstLineChars="0" w:firstLine="0"/>
        <w:jc w:val="center"/>
        <w:rPr>
          <w:rFonts w:eastAsia="等线"/>
          <w:lang w:val="en-GB" w:eastAsia="zh-CN"/>
        </w:rPr>
      </w:pPr>
      <w:r w:rsidRPr="002E0216">
        <w:rPr>
          <w:rFonts w:eastAsia="等线"/>
          <w:lang w:val="en-GB" w:eastAsia="zh-CN"/>
        </w:rPr>
        <w:t xml:space="preserve">Table </w:t>
      </w:r>
      <w:r w:rsidR="0007739E">
        <w:rPr>
          <w:rFonts w:eastAsia="等线"/>
          <w:lang w:val="en-GB" w:eastAsia="zh-CN"/>
        </w:rPr>
        <w:t>3</w:t>
      </w:r>
      <w:r w:rsidRPr="002E0216">
        <w:rPr>
          <w:rFonts w:eastAsia="等线"/>
          <w:lang w:val="en-GB" w:eastAsia="zh-CN"/>
        </w:rPr>
        <w:t xml:space="preserve"> – model determination</w:t>
      </w:r>
    </w:p>
    <w:tbl>
      <w:tblPr>
        <w:tblStyle w:val="TableGrid"/>
        <w:tblW w:w="0" w:type="auto"/>
        <w:tblInd w:w="200" w:type="dxa"/>
        <w:tblLook w:val="04A0" w:firstRow="1" w:lastRow="0" w:firstColumn="1" w:lastColumn="0" w:noHBand="0" w:noVBand="1"/>
      </w:tblPr>
      <w:tblGrid>
        <w:gridCol w:w="2205"/>
        <w:gridCol w:w="7332"/>
      </w:tblGrid>
      <w:tr w:rsidR="009B1249" w:rsidRPr="002E0216" w14:paraId="7F1329DD" w14:textId="77777777" w:rsidTr="00CE33CC">
        <w:tc>
          <w:tcPr>
            <w:tcW w:w="2205" w:type="dxa"/>
          </w:tcPr>
          <w:p w14:paraId="11AB8DDC" w14:textId="5F7E573A" w:rsidR="009B1249" w:rsidRPr="002E0216" w:rsidRDefault="009B1249" w:rsidP="00431C5E">
            <w:pPr>
              <w:ind w:firstLineChars="0" w:firstLine="0"/>
              <w:rPr>
                <w:rFonts w:eastAsia="等线"/>
                <w:lang w:val="en-GB" w:eastAsia="zh-CN"/>
              </w:rPr>
            </w:pPr>
            <w:r w:rsidRPr="002E0216">
              <w:rPr>
                <w:rFonts w:eastAsia="等线"/>
                <w:lang w:val="en-GB" w:eastAsia="zh-CN"/>
              </w:rPr>
              <w:t xml:space="preserve">Type </w:t>
            </w:r>
          </w:p>
        </w:tc>
        <w:tc>
          <w:tcPr>
            <w:tcW w:w="7332" w:type="dxa"/>
          </w:tcPr>
          <w:p w14:paraId="7D6DF9C0" w14:textId="611D7757" w:rsidR="009B1249" w:rsidRPr="002E0216" w:rsidRDefault="0021072B" w:rsidP="00431C5E">
            <w:pPr>
              <w:ind w:firstLineChars="0" w:firstLine="0"/>
              <w:rPr>
                <w:rFonts w:eastAsia="等线"/>
                <w:lang w:val="en-GB" w:eastAsia="zh-CN"/>
              </w:rPr>
            </w:pPr>
            <w:r w:rsidRPr="002E0216">
              <w:rPr>
                <w:rFonts w:eastAsia="等线"/>
                <w:lang w:val="en-GB" w:eastAsia="zh-CN"/>
              </w:rPr>
              <w:t>Necessary s</w:t>
            </w:r>
            <w:r w:rsidR="009B1249" w:rsidRPr="002E0216">
              <w:rPr>
                <w:rFonts w:eastAsia="等线"/>
                <w:lang w:val="en-GB" w:eastAsia="zh-CN"/>
              </w:rPr>
              <w:t>pec impacts</w:t>
            </w:r>
          </w:p>
        </w:tc>
      </w:tr>
      <w:tr w:rsidR="009B1249" w:rsidRPr="002E0216" w14:paraId="5D09DDE5" w14:textId="77777777" w:rsidTr="00CE33CC">
        <w:tc>
          <w:tcPr>
            <w:tcW w:w="2205" w:type="dxa"/>
          </w:tcPr>
          <w:p w14:paraId="1D3A11E0" w14:textId="4A34251B" w:rsidR="009B1249" w:rsidRPr="002E0216" w:rsidRDefault="009B1249" w:rsidP="009B1249">
            <w:pPr>
              <w:ind w:left="-26" w:firstLineChars="0" w:firstLine="0"/>
              <w:rPr>
                <w:rFonts w:eastAsia="等线"/>
                <w:lang w:val="en-GB" w:eastAsia="zh-CN"/>
              </w:rPr>
            </w:pPr>
            <w:r w:rsidRPr="002E0216">
              <w:rPr>
                <w:rFonts w:eastAsia="等线"/>
                <w:lang w:val="en-GB" w:eastAsia="zh-CN"/>
              </w:rPr>
              <w:t>Type 1: entity A decides for entity B</w:t>
            </w:r>
          </w:p>
        </w:tc>
        <w:tc>
          <w:tcPr>
            <w:tcW w:w="7332" w:type="dxa"/>
          </w:tcPr>
          <w:p w14:paraId="57CC8B53" w14:textId="02E7301D" w:rsidR="009B1249" w:rsidRPr="002E0216" w:rsidRDefault="0021072B" w:rsidP="00951E0F">
            <w:pPr>
              <w:pStyle w:val="ListParagraph"/>
              <w:numPr>
                <w:ilvl w:val="0"/>
                <w:numId w:val="15"/>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The indication of the decision on model (align with the model identification outcome if any)</w:t>
            </w:r>
          </w:p>
        </w:tc>
      </w:tr>
      <w:tr w:rsidR="009B1249" w:rsidRPr="002E0216" w14:paraId="75EA0121" w14:textId="77777777" w:rsidTr="00CE33CC">
        <w:tc>
          <w:tcPr>
            <w:tcW w:w="2205" w:type="dxa"/>
          </w:tcPr>
          <w:p w14:paraId="5E9285DD" w14:textId="07527287" w:rsidR="009B1249" w:rsidRPr="002E0216" w:rsidRDefault="009B1249" w:rsidP="009B1249">
            <w:pPr>
              <w:ind w:leftChars="-13" w:left="-26" w:firstLineChars="0" w:firstLine="0"/>
              <w:rPr>
                <w:rFonts w:eastAsia="等线"/>
                <w:lang w:val="en-GB" w:eastAsia="zh-CN"/>
              </w:rPr>
            </w:pPr>
            <w:r w:rsidRPr="002E0216">
              <w:rPr>
                <w:rFonts w:eastAsia="等线"/>
                <w:lang w:val="en-GB" w:eastAsia="zh-CN"/>
              </w:rPr>
              <w:t>Type 2: entity A assists to entity B</w:t>
            </w:r>
          </w:p>
        </w:tc>
        <w:tc>
          <w:tcPr>
            <w:tcW w:w="7332" w:type="dxa"/>
          </w:tcPr>
          <w:p w14:paraId="166475EC" w14:textId="1CCB1234" w:rsidR="009B1249" w:rsidRPr="002E0216" w:rsidRDefault="0021072B" w:rsidP="00951E0F">
            <w:pPr>
              <w:pStyle w:val="ListParagraph"/>
              <w:numPr>
                <w:ilvl w:val="0"/>
                <w:numId w:val="15"/>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The indication of criteria</w:t>
            </w:r>
            <w:r w:rsidR="006529E1" w:rsidRPr="002E0216">
              <w:rPr>
                <w:rFonts w:ascii="Times New Roman" w:eastAsia="等线" w:hAnsi="Times New Roman"/>
                <w:sz w:val="20"/>
                <w:szCs w:val="20"/>
                <w:lang w:val="en-GB"/>
              </w:rPr>
              <w:t xml:space="preserve">, which may include </w:t>
            </w:r>
            <w:r w:rsidR="00CE33CC" w:rsidRPr="002E0216">
              <w:rPr>
                <w:rFonts w:ascii="Times New Roman" w:eastAsia="等线" w:hAnsi="Times New Roman"/>
                <w:sz w:val="20"/>
                <w:szCs w:val="20"/>
                <w:lang w:val="en-GB"/>
              </w:rPr>
              <w:t>certain measurement related threshold, or model applicable conditions</w:t>
            </w:r>
          </w:p>
          <w:p w14:paraId="362649CD" w14:textId="4A4295D2" w:rsidR="0021072B" w:rsidRPr="002E0216" w:rsidRDefault="0021072B" w:rsidP="00951E0F">
            <w:pPr>
              <w:pStyle w:val="ListParagraph"/>
              <w:numPr>
                <w:ilvl w:val="0"/>
                <w:numId w:val="15"/>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 xml:space="preserve">The indication of </w:t>
            </w:r>
            <w:r w:rsidR="006529E1" w:rsidRPr="002E0216">
              <w:rPr>
                <w:rFonts w:ascii="Times New Roman" w:eastAsia="等线" w:hAnsi="Times New Roman"/>
                <w:sz w:val="20"/>
                <w:szCs w:val="20"/>
                <w:lang w:val="en-GB"/>
              </w:rPr>
              <w:t>assistance information</w:t>
            </w:r>
            <w:r w:rsidR="00CE33CC" w:rsidRPr="002E0216">
              <w:rPr>
                <w:rFonts w:ascii="Times New Roman" w:eastAsia="等线" w:hAnsi="Times New Roman"/>
                <w:sz w:val="20"/>
                <w:szCs w:val="20"/>
                <w:lang w:val="en-GB"/>
              </w:rPr>
              <w:t xml:space="preserve">, which may include certain measurement related </w:t>
            </w:r>
            <w:r w:rsidR="00E34F76" w:rsidRPr="002E0216">
              <w:rPr>
                <w:rFonts w:ascii="Times New Roman" w:eastAsia="等线" w:hAnsi="Times New Roman"/>
                <w:sz w:val="20"/>
                <w:szCs w:val="20"/>
                <w:lang w:val="en-GB"/>
              </w:rPr>
              <w:t>report/</w:t>
            </w:r>
            <w:r w:rsidR="00CE33CC" w:rsidRPr="002E0216">
              <w:rPr>
                <w:rFonts w:ascii="Times New Roman" w:eastAsia="等线" w:hAnsi="Times New Roman"/>
                <w:sz w:val="20"/>
                <w:szCs w:val="20"/>
                <w:lang w:val="en-GB"/>
              </w:rPr>
              <w:t>feedback, model applicable condition</w:t>
            </w:r>
          </w:p>
        </w:tc>
      </w:tr>
    </w:tbl>
    <w:p w14:paraId="5399127F" w14:textId="6BE3B433" w:rsidR="009B1249" w:rsidRPr="002E0216" w:rsidRDefault="00615F6D" w:rsidP="00951E0F">
      <w:pPr>
        <w:pStyle w:val="ListParagraph"/>
        <w:numPr>
          <w:ilvl w:val="0"/>
          <w:numId w:val="32"/>
        </w:numPr>
        <w:ind w:firstLineChars="0"/>
        <w:rPr>
          <w:rFonts w:ascii="Times New Roman" w:eastAsia="等线" w:hAnsi="Times New Roman"/>
          <w:b/>
          <w:bCs/>
          <w:i/>
          <w:iCs/>
        </w:rPr>
      </w:pPr>
      <w:bookmarkStart w:id="4" w:name="_Hlk158121631"/>
      <w:r w:rsidRPr="002E0216">
        <w:rPr>
          <w:rFonts w:ascii="Times New Roman" w:eastAsia="等线" w:hAnsi="Times New Roman"/>
          <w:b/>
          <w:bCs/>
          <w:i/>
          <w:iCs/>
        </w:rPr>
        <w:t>RAN1 supports the indication of determined model from one entity to another entity</w:t>
      </w:r>
    </w:p>
    <w:p w14:paraId="67574E5E" w14:textId="198502AA" w:rsidR="00615F6D" w:rsidRPr="002E0216" w:rsidRDefault="00615F6D" w:rsidP="00951E0F">
      <w:pPr>
        <w:pStyle w:val="ListParagraph"/>
        <w:numPr>
          <w:ilvl w:val="0"/>
          <w:numId w:val="32"/>
        </w:numPr>
        <w:ind w:firstLineChars="0"/>
        <w:rPr>
          <w:rFonts w:ascii="Times New Roman" w:eastAsia="等线" w:hAnsi="Times New Roman"/>
          <w:b/>
          <w:bCs/>
          <w:i/>
          <w:iCs/>
        </w:rPr>
      </w:pPr>
      <w:r w:rsidRPr="002E0216">
        <w:rPr>
          <w:rFonts w:ascii="Times New Roman" w:eastAsia="等线" w:hAnsi="Times New Roman"/>
          <w:b/>
          <w:bCs/>
          <w:i/>
          <w:iCs/>
        </w:rPr>
        <w:lastRenderedPageBreak/>
        <w:t>RAN1 supports the indication of measurement related threshold/report/feedback and model applicable condition to assist the model determination from one entity to another entity</w:t>
      </w:r>
    </w:p>
    <w:bookmarkEnd w:id="4"/>
    <w:p w14:paraId="5110E777" w14:textId="7FDF65CC" w:rsidR="00AD1CE2" w:rsidRPr="002E0216" w:rsidRDefault="004430FE" w:rsidP="0067639B">
      <w:pPr>
        <w:pStyle w:val="Heading2"/>
        <w:tabs>
          <w:tab w:val="clear" w:pos="5113"/>
        </w:tabs>
        <w:ind w:left="567"/>
        <w:rPr>
          <w:rFonts w:ascii="Times New Roman" w:eastAsia="等线" w:hAnsi="Times New Roman"/>
          <w:lang w:eastAsia="zh-CN"/>
        </w:rPr>
      </w:pPr>
      <w:r w:rsidRPr="002E0216">
        <w:rPr>
          <w:rFonts w:ascii="Times New Roman" w:eastAsia="等线" w:hAnsi="Times New Roman"/>
          <w:lang w:eastAsia="zh-CN"/>
        </w:rPr>
        <w:t>D</w:t>
      </w:r>
      <w:r w:rsidR="00AD1CE2" w:rsidRPr="002E0216">
        <w:rPr>
          <w:rFonts w:ascii="Times New Roman" w:eastAsia="等线" w:hAnsi="Times New Roman"/>
          <w:lang w:eastAsia="zh-CN"/>
        </w:rPr>
        <w:t xml:space="preserve">ata </w:t>
      </w:r>
      <w:r w:rsidRPr="002E0216">
        <w:rPr>
          <w:rFonts w:ascii="Times New Roman" w:eastAsia="等线" w:hAnsi="Times New Roman"/>
          <w:lang w:eastAsia="zh-CN"/>
        </w:rPr>
        <w:t>C</w:t>
      </w:r>
      <w:r w:rsidR="00AD1CE2" w:rsidRPr="002E0216">
        <w:rPr>
          <w:rFonts w:ascii="Times New Roman" w:eastAsia="等线" w:hAnsi="Times New Roman"/>
          <w:lang w:eastAsia="zh-CN"/>
        </w:rPr>
        <w:t>ollection</w:t>
      </w:r>
    </w:p>
    <w:p w14:paraId="403CCDBE" w14:textId="3D664FD7" w:rsidR="00AD1CE2" w:rsidRPr="002E0216" w:rsidRDefault="00A06612" w:rsidP="00AD1CE2">
      <w:pPr>
        <w:rPr>
          <w:rFonts w:eastAsia="等线"/>
          <w:lang w:val="en-GB" w:eastAsia="zh-CN"/>
        </w:rPr>
      </w:pPr>
      <w:r w:rsidRPr="002E0216">
        <w:rPr>
          <w:rFonts w:eastAsia="等线"/>
          <w:lang w:val="en-GB" w:eastAsia="zh-CN"/>
        </w:rPr>
        <w:t xml:space="preserve">  Data collection is one important operation which can facilitate many LCM function</w:t>
      </w:r>
      <w:r w:rsidR="000D0ADA" w:rsidRPr="002E0216">
        <w:rPr>
          <w:rFonts w:eastAsia="等线"/>
          <w:lang w:val="en-GB" w:eastAsia="zh-CN"/>
        </w:rPr>
        <w:t>s</w:t>
      </w:r>
      <w:r w:rsidRPr="002E0216">
        <w:rPr>
          <w:rFonts w:eastAsia="等线"/>
          <w:lang w:val="en-GB" w:eastAsia="zh-CN"/>
        </w:rPr>
        <w:t xml:space="preserve">, including </w:t>
      </w:r>
      <w:r w:rsidR="00AD1CE2" w:rsidRPr="002E0216">
        <w:rPr>
          <w:rFonts w:eastAsia="等线"/>
          <w:lang w:val="en-GB" w:eastAsia="zh-CN"/>
        </w:rPr>
        <w:t>model training</w:t>
      </w:r>
      <w:r w:rsidRPr="002E0216">
        <w:rPr>
          <w:rFonts w:eastAsia="等线"/>
          <w:lang w:val="en-GB" w:eastAsia="zh-CN"/>
        </w:rPr>
        <w:t>,</w:t>
      </w:r>
      <w:r w:rsidR="00AD1CE2" w:rsidRPr="002E0216">
        <w:rPr>
          <w:rFonts w:eastAsia="等线"/>
          <w:lang w:val="en-GB" w:eastAsia="zh-CN"/>
        </w:rPr>
        <w:t xml:space="preserve"> inference</w:t>
      </w:r>
      <w:r w:rsidRPr="002E0216">
        <w:rPr>
          <w:rFonts w:eastAsia="等线"/>
          <w:lang w:val="en-GB" w:eastAsia="zh-CN"/>
        </w:rPr>
        <w:t xml:space="preserve">, </w:t>
      </w:r>
      <w:r w:rsidR="00AD1CE2" w:rsidRPr="002E0216">
        <w:rPr>
          <w:rFonts w:eastAsia="等线"/>
          <w:lang w:val="en-GB" w:eastAsia="zh-CN"/>
        </w:rPr>
        <w:t>monitoring</w:t>
      </w:r>
      <w:r w:rsidRPr="002E0216">
        <w:rPr>
          <w:rFonts w:eastAsia="等线"/>
          <w:lang w:val="en-GB" w:eastAsia="zh-CN"/>
        </w:rPr>
        <w:t xml:space="preserve"> and </w:t>
      </w:r>
      <w:r w:rsidR="00AD1CE2" w:rsidRPr="002E0216">
        <w:rPr>
          <w:rFonts w:eastAsia="等线"/>
          <w:lang w:val="en-GB" w:eastAsia="zh-CN"/>
        </w:rPr>
        <w:t>finetuning</w:t>
      </w:r>
      <w:r w:rsidR="000D0ADA" w:rsidRPr="002E0216">
        <w:rPr>
          <w:rFonts w:eastAsia="等线"/>
          <w:lang w:val="en-GB" w:eastAsia="zh-CN"/>
        </w:rPr>
        <w:t xml:space="preserve">. </w:t>
      </w:r>
      <w:r w:rsidR="00AD5724" w:rsidRPr="002E0216">
        <w:rPr>
          <w:rFonts w:eastAsia="等线"/>
          <w:lang w:val="en-GB" w:eastAsia="zh-CN"/>
        </w:rPr>
        <w:t xml:space="preserve">There are several aspects on such operation to be discussed including the </w:t>
      </w:r>
      <w:r w:rsidR="00C142E5" w:rsidRPr="002E0216">
        <w:rPr>
          <w:rFonts w:eastAsia="等线"/>
          <w:lang w:val="en-GB" w:eastAsia="zh-CN"/>
        </w:rPr>
        <w:t xml:space="preserve">data content, </w:t>
      </w:r>
      <w:r w:rsidR="00AD5724" w:rsidRPr="002E0216">
        <w:rPr>
          <w:rFonts w:eastAsia="等线"/>
          <w:lang w:val="en-GB" w:eastAsia="zh-CN"/>
        </w:rPr>
        <w:t>data generation entity, generated data signalling and general data characteristics.</w:t>
      </w:r>
    </w:p>
    <w:p w14:paraId="352E5E88" w14:textId="1DF20A8D" w:rsidR="004E7CEC" w:rsidRPr="002E0216" w:rsidRDefault="004E7CEC" w:rsidP="00402468">
      <w:pPr>
        <w:pStyle w:val="Heading3"/>
        <w:ind w:left="709"/>
        <w:rPr>
          <w:rFonts w:ascii="Times New Roman" w:eastAsia="等线" w:hAnsi="Times New Roman"/>
          <w:lang w:eastAsia="zh-CN"/>
        </w:rPr>
      </w:pPr>
      <w:r w:rsidRPr="002E0216">
        <w:rPr>
          <w:rFonts w:ascii="Times New Roman" w:eastAsia="等线" w:hAnsi="Times New Roman"/>
          <w:lang w:eastAsia="zh-CN"/>
        </w:rPr>
        <w:t xml:space="preserve">Data content </w:t>
      </w:r>
    </w:p>
    <w:p w14:paraId="698B793E" w14:textId="08E5AD95" w:rsidR="00C142E5" w:rsidRPr="002E0216" w:rsidRDefault="00C142E5" w:rsidP="00CE42AC">
      <w:pPr>
        <w:rPr>
          <w:rFonts w:eastAsia="等线"/>
          <w:lang w:eastAsia="zh-CN"/>
        </w:rPr>
      </w:pPr>
      <w:r w:rsidRPr="002E0216">
        <w:rPr>
          <w:rFonts w:eastAsia="等线"/>
          <w:lang w:val="en-GB" w:eastAsia="zh-CN"/>
        </w:rPr>
        <w:t xml:space="preserve">In this section, the data content related aspects are discussed. One important principle is that the input data needed for a model could be transparent to 3GPP specification, more effort should be spent on the ones have real spec impact. </w:t>
      </w:r>
    </w:p>
    <w:p w14:paraId="4CC12BC7" w14:textId="45116157" w:rsidR="00C142E5" w:rsidRPr="002E0216" w:rsidRDefault="004E7CEC" w:rsidP="00C142E5">
      <w:pPr>
        <w:pStyle w:val="Heading4"/>
        <w:rPr>
          <w:rFonts w:ascii="Times New Roman" w:eastAsia="等线" w:hAnsi="Times New Roman"/>
          <w:lang w:eastAsia="zh-CN"/>
        </w:rPr>
      </w:pPr>
      <w:r w:rsidRPr="002E0216">
        <w:rPr>
          <w:rFonts w:ascii="Times New Roman" w:eastAsia="等线" w:hAnsi="Times New Roman"/>
          <w:lang w:eastAsia="zh-CN"/>
        </w:rPr>
        <w:t>Input data related</w:t>
      </w:r>
    </w:p>
    <w:p w14:paraId="46D018A7" w14:textId="00D2C1F8" w:rsidR="00C142E5" w:rsidRPr="002E0216" w:rsidRDefault="00C142E5" w:rsidP="00C142E5">
      <w:pPr>
        <w:rPr>
          <w:rFonts w:eastAsia="等线"/>
          <w:lang w:val="en-GB" w:eastAsia="zh-CN"/>
        </w:rPr>
      </w:pPr>
      <w:r w:rsidRPr="002E0216">
        <w:rPr>
          <w:rFonts w:eastAsia="等线"/>
          <w:lang w:val="en-GB" w:eastAsia="zh-CN"/>
        </w:rPr>
        <w:t xml:space="preserve">During the SI phase of the AI/ML for positioning, many simulations from companies are using the CIR/PDP/DP as the model input data. A few certain post-processing methods are applied to further reduce the overhead for potential reporting, e.g., down sampling, feature extraction.  </w:t>
      </w:r>
    </w:p>
    <w:p w14:paraId="3067ED29" w14:textId="58EE81BD" w:rsidR="00C142E5" w:rsidRPr="002E0216" w:rsidRDefault="00C142E5" w:rsidP="00C142E5">
      <w:pPr>
        <w:rPr>
          <w:rFonts w:eastAsia="等线"/>
          <w:lang w:val="en-GB" w:eastAsia="zh-CN"/>
        </w:rPr>
      </w:pPr>
      <w:r w:rsidRPr="002E0216">
        <w:rPr>
          <w:rFonts w:eastAsia="等线"/>
          <w:lang w:val="en-GB" w:eastAsia="zh-CN"/>
        </w:rPr>
        <w:t>Last meeting, we have following agreement</w:t>
      </w:r>
    </w:p>
    <w:tbl>
      <w:tblPr>
        <w:tblStyle w:val="TableGrid"/>
        <w:tblW w:w="0" w:type="auto"/>
        <w:tblLook w:val="04A0" w:firstRow="1" w:lastRow="0" w:firstColumn="1" w:lastColumn="0" w:noHBand="0" w:noVBand="1"/>
      </w:tblPr>
      <w:tblGrid>
        <w:gridCol w:w="9737"/>
      </w:tblGrid>
      <w:tr w:rsidR="00C142E5" w:rsidRPr="002E0216" w14:paraId="0478977E" w14:textId="77777777" w:rsidTr="00C142E5">
        <w:tc>
          <w:tcPr>
            <w:tcW w:w="9737" w:type="dxa"/>
          </w:tcPr>
          <w:p w14:paraId="21586310" w14:textId="77777777" w:rsidR="00C142E5" w:rsidRPr="002E0216" w:rsidRDefault="00C142E5" w:rsidP="00C142E5">
            <w:pPr>
              <w:rPr>
                <w:rFonts w:eastAsia="等线"/>
                <w:b/>
                <w:bCs/>
                <w:highlight w:val="green"/>
                <w:lang w:eastAsia="zh-CN"/>
              </w:rPr>
            </w:pPr>
            <w:r w:rsidRPr="002E0216">
              <w:rPr>
                <w:rFonts w:eastAsia="等线"/>
                <w:b/>
                <w:bCs/>
                <w:highlight w:val="green"/>
                <w:lang w:eastAsia="zh-CN"/>
              </w:rPr>
              <w:t>Agreement</w:t>
            </w:r>
          </w:p>
          <w:p w14:paraId="56DD2FAF" w14:textId="77777777" w:rsidR="00C142E5" w:rsidRPr="002E0216" w:rsidRDefault="00C142E5" w:rsidP="00951E0F">
            <w:pPr>
              <w:numPr>
                <w:ilvl w:val="0"/>
                <w:numId w:val="21"/>
              </w:numPr>
              <w:spacing w:before="0" w:after="0" w:line="240" w:lineRule="auto"/>
              <w:ind w:firstLineChars="0"/>
              <w:jc w:val="left"/>
            </w:pPr>
            <w:r w:rsidRPr="002E0216">
              <w:t xml:space="preserve">For AI/ML based positioning case 3b, at least the following types of time domain channel measurements are supported for reporting: </w:t>
            </w:r>
          </w:p>
          <w:p w14:paraId="7E7B225D" w14:textId="77777777" w:rsidR="00C142E5" w:rsidRPr="002E0216" w:rsidRDefault="00C142E5" w:rsidP="00951E0F">
            <w:pPr>
              <w:pStyle w:val="ListParagraph"/>
              <w:widowControl w:val="0"/>
              <w:numPr>
                <w:ilvl w:val="0"/>
                <w:numId w:val="20"/>
              </w:numPr>
              <w:spacing w:before="0" w:line="240" w:lineRule="auto"/>
              <w:ind w:left="851" w:firstLineChars="0" w:hanging="425"/>
              <w:rPr>
                <w:rFonts w:ascii="Times New Roman" w:hAnsi="Times New Roman"/>
                <w:sz w:val="20"/>
                <w:szCs w:val="20"/>
              </w:rPr>
            </w:pPr>
            <w:r w:rsidRPr="002E0216">
              <w:rPr>
                <w:rFonts w:ascii="Times New Roman" w:hAnsi="Times New Roman"/>
                <w:sz w:val="20"/>
                <w:szCs w:val="20"/>
              </w:rPr>
              <w:t>timing information;</w:t>
            </w:r>
          </w:p>
          <w:p w14:paraId="54E2492A" w14:textId="77777777" w:rsidR="00C142E5" w:rsidRPr="002E0216" w:rsidRDefault="00C142E5" w:rsidP="00951E0F">
            <w:pPr>
              <w:pStyle w:val="ListParagraph"/>
              <w:widowControl w:val="0"/>
              <w:numPr>
                <w:ilvl w:val="0"/>
                <w:numId w:val="20"/>
              </w:numPr>
              <w:spacing w:before="0" w:line="240" w:lineRule="auto"/>
              <w:ind w:left="851" w:firstLineChars="0" w:hanging="425"/>
              <w:rPr>
                <w:rFonts w:ascii="Times New Roman" w:hAnsi="Times New Roman"/>
                <w:sz w:val="20"/>
                <w:szCs w:val="20"/>
              </w:rPr>
            </w:pPr>
            <w:r w:rsidRPr="002E0216">
              <w:rPr>
                <w:rFonts w:ascii="Times New Roman" w:hAnsi="Times New Roman"/>
                <w:sz w:val="20"/>
                <w:szCs w:val="20"/>
              </w:rPr>
              <w:t>paired timing information and power information.</w:t>
            </w:r>
          </w:p>
          <w:p w14:paraId="081DA202" w14:textId="77777777" w:rsidR="00C142E5" w:rsidRPr="002E0216" w:rsidRDefault="00C142E5" w:rsidP="00C142E5">
            <w:pPr>
              <w:pStyle w:val="ListParagraph"/>
              <w:widowControl w:val="0"/>
              <w:rPr>
                <w:rFonts w:ascii="Times New Roman" w:hAnsi="Times New Roman"/>
                <w:sz w:val="20"/>
                <w:szCs w:val="20"/>
              </w:rPr>
            </w:pPr>
          </w:p>
          <w:p w14:paraId="73DCE0B8" w14:textId="77777777" w:rsidR="00C142E5" w:rsidRPr="002E0216" w:rsidRDefault="00C142E5" w:rsidP="00C142E5">
            <w:pPr>
              <w:rPr>
                <w:rFonts w:eastAsia="等线"/>
                <w:b/>
                <w:bCs/>
                <w:highlight w:val="green"/>
                <w:lang w:eastAsia="zh-CN"/>
              </w:rPr>
            </w:pPr>
            <w:r w:rsidRPr="002E0216">
              <w:rPr>
                <w:rFonts w:eastAsia="等线"/>
                <w:b/>
                <w:bCs/>
                <w:highlight w:val="green"/>
                <w:lang w:eastAsia="zh-CN"/>
              </w:rPr>
              <w:t>Agreement</w:t>
            </w:r>
          </w:p>
          <w:p w14:paraId="7BA5E34F" w14:textId="77777777" w:rsidR="00C142E5" w:rsidRPr="002E0216" w:rsidRDefault="00C142E5" w:rsidP="00951E0F">
            <w:pPr>
              <w:numPr>
                <w:ilvl w:val="0"/>
                <w:numId w:val="21"/>
              </w:numPr>
              <w:spacing w:before="0" w:after="0" w:line="240" w:lineRule="auto"/>
              <w:ind w:firstLineChars="0"/>
              <w:jc w:val="left"/>
            </w:pPr>
            <w:r w:rsidRPr="002E0216">
              <w:t xml:space="preserve">For AI/ML based positioning case 2b, at least the following types of time domain channel measurements are supported for UE reporting to LMF: </w:t>
            </w:r>
          </w:p>
          <w:p w14:paraId="260E4044" w14:textId="77777777" w:rsidR="00C142E5" w:rsidRPr="002E0216" w:rsidRDefault="00C142E5" w:rsidP="00951E0F">
            <w:pPr>
              <w:pStyle w:val="ListParagraph"/>
              <w:widowControl w:val="0"/>
              <w:numPr>
                <w:ilvl w:val="0"/>
                <w:numId w:val="27"/>
              </w:numPr>
              <w:spacing w:before="0" w:line="240" w:lineRule="auto"/>
              <w:ind w:firstLineChars="0"/>
              <w:rPr>
                <w:rFonts w:ascii="Times New Roman" w:hAnsi="Times New Roman"/>
                <w:sz w:val="20"/>
                <w:szCs w:val="20"/>
              </w:rPr>
            </w:pPr>
            <w:r w:rsidRPr="002E0216">
              <w:rPr>
                <w:rFonts w:ascii="Times New Roman" w:hAnsi="Times New Roman"/>
                <w:sz w:val="20"/>
                <w:szCs w:val="20"/>
              </w:rPr>
              <w:t>timing information;</w:t>
            </w:r>
          </w:p>
          <w:p w14:paraId="6D6CDD74" w14:textId="3207A6F1" w:rsidR="00C142E5" w:rsidRPr="002E0216" w:rsidRDefault="00C142E5" w:rsidP="00951E0F">
            <w:pPr>
              <w:pStyle w:val="ListParagraph"/>
              <w:widowControl w:val="0"/>
              <w:numPr>
                <w:ilvl w:val="0"/>
                <w:numId w:val="27"/>
              </w:numPr>
              <w:spacing w:before="0" w:line="240" w:lineRule="auto"/>
              <w:ind w:firstLineChars="0"/>
              <w:rPr>
                <w:rFonts w:ascii="Times New Roman" w:hAnsi="Times New Roman"/>
              </w:rPr>
            </w:pPr>
            <w:r w:rsidRPr="002E0216">
              <w:rPr>
                <w:rFonts w:ascii="Times New Roman" w:hAnsi="Times New Roman"/>
                <w:sz w:val="20"/>
                <w:szCs w:val="20"/>
              </w:rPr>
              <w:t>paired timing information and power information.</w:t>
            </w:r>
          </w:p>
        </w:tc>
      </w:tr>
    </w:tbl>
    <w:p w14:paraId="50F4242C" w14:textId="411C9722" w:rsidR="00C142E5" w:rsidRPr="002E0216" w:rsidRDefault="00C142E5" w:rsidP="00C142E5">
      <w:pPr>
        <w:rPr>
          <w:rFonts w:eastAsia="等线"/>
          <w:lang w:val="en-GB" w:eastAsia="zh-CN"/>
        </w:rPr>
      </w:pPr>
    </w:p>
    <w:p w14:paraId="1B581BA9" w14:textId="77777777" w:rsidR="003C63C6" w:rsidRPr="002E0216" w:rsidRDefault="00C142E5" w:rsidP="00C142E5">
      <w:pPr>
        <w:rPr>
          <w:rFonts w:eastAsia="等线"/>
          <w:lang w:val="en-GB" w:eastAsia="zh-CN"/>
        </w:rPr>
      </w:pPr>
      <w:r w:rsidRPr="002E0216">
        <w:rPr>
          <w:rFonts w:eastAsia="等线"/>
          <w:lang w:val="en-GB" w:eastAsia="zh-CN"/>
        </w:rPr>
        <w:t>In the agreement, the timing information and/or the power information are at least supported.</w:t>
      </w:r>
      <w:r w:rsidR="004B420B" w:rsidRPr="002E0216">
        <w:rPr>
          <w:rFonts w:eastAsia="等线"/>
          <w:lang w:val="en-GB" w:eastAsia="zh-CN"/>
        </w:rPr>
        <w:t xml:space="preserve"> More interestingly, the type (b) provides the possibility to jointly process the power and timing information. There are a few </w:t>
      </w:r>
      <w:r w:rsidR="003C63C6" w:rsidRPr="002E0216">
        <w:rPr>
          <w:rFonts w:eastAsia="等线"/>
          <w:lang w:val="en-GB" w:eastAsia="zh-CN"/>
        </w:rPr>
        <w:t>sub-</w:t>
      </w:r>
      <w:r w:rsidR="004B420B" w:rsidRPr="002E0216">
        <w:rPr>
          <w:rFonts w:eastAsia="等线"/>
          <w:lang w:val="en-GB" w:eastAsia="zh-CN"/>
        </w:rPr>
        <w:t>options</w:t>
      </w:r>
      <w:r w:rsidR="003C63C6" w:rsidRPr="002E0216">
        <w:rPr>
          <w:rFonts w:eastAsia="等线"/>
          <w:lang w:val="en-GB" w:eastAsia="zh-CN"/>
        </w:rPr>
        <w:t xml:space="preserve"> for the pared time/power information, like following:</w:t>
      </w:r>
    </w:p>
    <w:p w14:paraId="00DEC374" w14:textId="4E8CA5A1" w:rsidR="00C142E5" w:rsidRPr="002E0216" w:rsidRDefault="003C63C6" w:rsidP="00C142E5">
      <w:pPr>
        <w:rPr>
          <w:rFonts w:eastAsia="等线"/>
          <w:lang w:val="en-GB" w:eastAsia="zh-CN"/>
        </w:rPr>
      </w:pPr>
      <w:r w:rsidRPr="002E0216">
        <w:rPr>
          <w:rFonts w:eastAsia="等线"/>
          <w:lang w:val="en-GB" w:eastAsia="zh-CN"/>
        </w:rPr>
        <w:t>(b-1): separate timing and power values with jointly reporting</w:t>
      </w:r>
    </w:p>
    <w:p w14:paraId="04BAFA8B" w14:textId="0D96A18B" w:rsidR="003C63C6" w:rsidRPr="002E0216" w:rsidRDefault="003C63C6" w:rsidP="00C142E5">
      <w:pPr>
        <w:rPr>
          <w:rFonts w:eastAsia="等线"/>
          <w:lang w:val="en-GB" w:eastAsia="zh-CN"/>
        </w:rPr>
      </w:pPr>
      <w:r w:rsidRPr="002E0216">
        <w:rPr>
          <w:rFonts w:eastAsia="等线"/>
          <w:lang w:val="en-GB" w:eastAsia="zh-CN"/>
        </w:rPr>
        <w:t xml:space="preserve">(b-2): joint time and power value </w:t>
      </w:r>
    </w:p>
    <w:p w14:paraId="36AEEC00" w14:textId="77777777" w:rsidR="00256443" w:rsidRPr="002E0216" w:rsidRDefault="003C63C6" w:rsidP="00C142E5">
      <w:pPr>
        <w:rPr>
          <w:rFonts w:eastAsia="等线"/>
          <w:lang w:val="en-GB" w:eastAsia="zh-CN"/>
        </w:rPr>
      </w:pPr>
      <w:r w:rsidRPr="002E0216">
        <w:rPr>
          <w:rFonts w:eastAsia="等线"/>
          <w:lang w:val="en-GB" w:eastAsia="zh-CN"/>
        </w:rPr>
        <w:t>The sub option (b-1) is simple in building the relation between timing and pairing, but has no reduction on the overhead of reporting. As clearly shown in the SI simulation, if we only rely on down sampling for the overhead reduction, the performance will be highly dependent on the size. If the remaining size is large, like 128/64, the performance degradation is not much but the overhead is still a lot. But if the remaining size is small, like the 16/8, the performance degradation is huge even though the overhead is reduced a lot.</w:t>
      </w:r>
      <w:r w:rsidR="009C01B7" w:rsidRPr="002E0216">
        <w:rPr>
          <w:rFonts w:eastAsia="等线"/>
          <w:lang w:val="en-GB" w:eastAsia="zh-CN"/>
        </w:rPr>
        <w:t xml:space="preserve"> In sub option (b-2), it will involve the calculation of such joint value, which we don’t need to specify/fixed the calculation method in RAN1 but need to associated the calculation in model definition/identification. For example, the calculation of the joint value based on the measurement could be carried in the assistant information and the necessary entity knows how to calculate and report it. </w:t>
      </w:r>
      <w:r w:rsidR="000C23D5" w:rsidRPr="002E0216">
        <w:rPr>
          <w:rFonts w:eastAsia="等线"/>
          <w:lang w:val="en-GB" w:eastAsia="zh-CN"/>
        </w:rPr>
        <w:t>Then related to effect of sub option (b-2), it can achieve the great reduction of overhead as well as keeping the positioning accuracy, the burden is on the value calculation</w:t>
      </w:r>
      <w:r w:rsidR="00DA77A0" w:rsidRPr="002E0216">
        <w:rPr>
          <w:rFonts w:eastAsia="等线"/>
          <w:lang w:val="en-GB" w:eastAsia="zh-CN"/>
        </w:rPr>
        <w:t xml:space="preserve">. But as we just explained, such burden could be alleviated by carrying methods in the assistant information to facilitate the calculation. </w:t>
      </w:r>
    </w:p>
    <w:p w14:paraId="66C01AEC" w14:textId="73079718" w:rsidR="003C63C6" w:rsidRPr="002E0216" w:rsidRDefault="00DA77A0" w:rsidP="00951E0F">
      <w:pPr>
        <w:pStyle w:val="ListParagraph"/>
        <w:numPr>
          <w:ilvl w:val="0"/>
          <w:numId w:val="32"/>
        </w:numPr>
        <w:ind w:firstLineChars="0"/>
        <w:rPr>
          <w:rFonts w:ascii="Times New Roman" w:eastAsia="等线" w:hAnsi="Times New Roman"/>
          <w:b/>
          <w:bCs/>
          <w:i/>
          <w:iCs/>
        </w:rPr>
      </w:pPr>
      <w:r w:rsidRPr="002E0216">
        <w:rPr>
          <w:rFonts w:ascii="Times New Roman" w:eastAsia="等线" w:hAnsi="Times New Roman"/>
          <w:b/>
          <w:bCs/>
          <w:i/>
          <w:iCs/>
        </w:rPr>
        <w:t xml:space="preserve"> </w:t>
      </w:r>
      <w:r w:rsidR="00256443" w:rsidRPr="002E0216">
        <w:rPr>
          <w:rFonts w:ascii="Times New Roman" w:eastAsia="等线" w:hAnsi="Times New Roman"/>
          <w:b/>
          <w:bCs/>
          <w:i/>
          <w:iCs/>
        </w:rPr>
        <w:t>For paired timing information and power information, following two types are considered:</w:t>
      </w:r>
    </w:p>
    <w:p w14:paraId="1271C51F" w14:textId="77777777" w:rsidR="00256443" w:rsidRPr="002E0216" w:rsidRDefault="00256443" w:rsidP="0092000E">
      <w:pPr>
        <w:pStyle w:val="ListParagraph"/>
        <w:ind w:left="620" w:firstLineChars="0" w:firstLine="0"/>
        <w:rPr>
          <w:rFonts w:ascii="Times New Roman" w:eastAsia="等线" w:hAnsi="Times New Roman"/>
          <w:b/>
          <w:bCs/>
          <w:i/>
          <w:iCs/>
        </w:rPr>
      </w:pPr>
      <w:r w:rsidRPr="002E0216">
        <w:rPr>
          <w:rFonts w:ascii="Times New Roman" w:eastAsia="等线" w:hAnsi="Times New Roman"/>
          <w:b/>
          <w:bCs/>
          <w:i/>
          <w:iCs/>
        </w:rPr>
        <w:t>(b-1): separate timing and power values with jointly reporting</w:t>
      </w:r>
    </w:p>
    <w:p w14:paraId="649C1D74" w14:textId="424907FC" w:rsidR="00256443" w:rsidRPr="002E0216" w:rsidRDefault="00256443" w:rsidP="0092000E">
      <w:pPr>
        <w:pStyle w:val="ListParagraph"/>
        <w:ind w:left="620" w:firstLineChars="0" w:firstLine="0"/>
        <w:rPr>
          <w:rFonts w:ascii="Times New Roman" w:eastAsia="等线" w:hAnsi="Times New Roman"/>
          <w:b/>
          <w:bCs/>
          <w:i/>
          <w:iCs/>
        </w:rPr>
      </w:pPr>
      <w:r w:rsidRPr="002E0216">
        <w:rPr>
          <w:rFonts w:ascii="Times New Roman" w:eastAsia="等线" w:hAnsi="Times New Roman"/>
          <w:b/>
          <w:bCs/>
          <w:i/>
          <w:iCs/>
        </w:rPr>
        <w:lastRenderedPageBreak/>
        <w:t>(b-2): joint time and power value and reporting</w:t>
      </w:r>
    </w:p>
    <w:p w14:paraId="789E0E11" w14:textId="4C59FEB2" w:rsidR="003C63C6" w:rsidRPr="002E0216" w:rsidRDefault="003C63C6" w:rsidP="0092000E">
      <w:pPr>
        <w:pStyle w:val="ListParagraph"/>
        <w:ind w:left="620" w:firstLineChars="0" w:firstLine="0"/>
        <w:rPr>
          <w:rFonts w:ascii="Times New Roman" w:eastAsia="等线" w:hAnsi="Times New Roman"/>
          <w:b/>
          <w:bCs/>
          <w:i/>
          <w:iCs/>
        </w:rPr>
      </w:pPr>
    </w:p>
    <w:p w14:paraId="68F53D9F" w14:textId="2F597835" w:rsidR="004E7CEC" w:rsidRPr="002E0216" w:rsidRDefault="004E7CEC" w:rsidP="004E7CEC">
      <w:pPr>
        <w:pStyle w:val="Heading4"/>
        <w:rPr>
          <w:rFonts w:ascii="Times New Roman" w:eastAsia="等线" w:hAnsi="Times New Roman"/>
          <w:lang w:eastAsia="zh-CN"/>
        </w:rPr>
      </w:pPr>
      <w:r w:rsidRPr="002E0216">
        <w:rPr>
          <w:rFonts w:ascii="Times New Roman" w:eastAsia="等线" w:hAnsi="Times New Roman"/>
          <w:lang w:eastAsia="zh-CN"/>
        </w:rPr>
        <w:t>Measurement to derive</w:t>
      </w:r>
      <w:r w:rsidR="00DC1C5D" w:rsidRPr="002E0216">
        <w:rPr>
          <w:rFonts w:ascii="Times New Roman" w:eastAsia="等线" w:hAnsi="Times New Roman"/>
          <w:lang w:eastAsia="zh-CN"/>
        </w:rPr>
        <w:t xml:space="preserve"> data</w:t>
      </w:r>
    </w:p>
    <w:p w14:paraId="4CCDD37F" w14:textId="3CA8D8B9" w:rsidR="00EE4BC9" w:rsidRDefault="00EE4BC9" w:rsidP="00DC1C5D">
      <w:pPr>
        <w:pStyle w:val="Heading5"/>
        <w:rPr>
          <w:rFonts w:ascii="Times New Roman" w:eastAsia="等线" w:hAnsi="Times New Roman"/>
          <w:lang w:eastAsia="zh-CN"/>
        </w:rPr>
      </w:pPr>
      <w:r>
        <w:rPr>
          <w:rFonts w:ascii="Times New Roman" w:eastAsia="等线" w:hAnsi="Times New Roman"/>
          <w:lang w:eastAsia="zh-CN"/>
        </w:rPr>
        <w:t>Reference signal for measurement</w:t>
      </w:r>
    </w:p>
    <w:tbl>
      <w:tblPr>
        <w:tblStyle w:val="TableGrid"/>
        <w:tblW w:w="0" w:type="auto"/>
        <w:tblLook w:val="04A0" w:firstRow="1" w:lastRow="0" w:firstColumn="1" w:lastColumn="0" w:noHBand="0" w:noVBand="1"/>
      </w:tblPr>
      <w:tblGrid>
        <w:gridCol w:w="9737"/>
      </w:tblGrid>
      <w:tr w:rsidR="00EE4BC9" w14:paraId="1B808022" w14:textId="77777777" w:rsidTr="00EE4BC9">
        <w:tc>
          <w:tcPr>
            <w:tcW w:w="9737" w:type="dxa"/>
          </w:tcPr>
          <w:p w14:paraId="2BC06322" w14:textId="77777777" w:rsidR="00EE4BC9" w:rsidRPr="005B7FE5" w:rsidRDefault="00EE4BC9" w:rsidP="00EE4BC9">
            <w:pPr>
              <w:spacing w:before="0" w:after="0" w:line="240" w:lineRule="auto"/>
              <w:ind w:firstLineChars="0" w:firstLine="0"/>
              <w:jc w:val="left"/>
              <w:rPr>
                <w:rFonts w:ascii="Times" w:eastAsia="等线" w:hAnsi="Times"/>
                <w:szCs w:val="24"/>
                <w:highlight w:val="green"/>
                <w:lang w:val="en-GB" w:eastAsia="zh-CN"/>
              </w:rPr>
            </w:pPr>
            <w:r w:rsidRPr="005B7FE5">
              <w:rPr>
                <w:rFonts w:ascii="Times" w:eastAsia="等线" w:hAnsi="Times" w:hint="eastAsia"/>
                <w:szCs w:val="24"/>
                <w:highlight w:val="green"/>
                <w:lang w:val="en-GB" w:eastAsia="zh-CN"/>
              </w:rPr>
              <w:t>Agreement</w:t>
            </w:r>
          </w:p>
          <w:p w14:paraId="0EA7CD78" w14:textId="77777777" w:rsidR="00EE4BC9" w:rsidRPr="005B7FE5" w:rsidRDefault="00EE4BC9" w:rsidP="00EE4BC9">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For training data collection of Case 1 and 2a, in terms of DL PRS configuration for collecting training data, RAN1 study the following options on assistance data, using legacy mechanisms as a starting point:</w:t>
            </w:r>
          </w:p>
          <w:p w14:paraId="56823E52" w14:textId="77777777" w:rsidR="00EE4BC9" w:rsidRPr="005B7FE5" w:rsidRDefault="00EE4BC9" w:rsidP="00EE4BC9">
            <w:pPr>
              <w:snapToGrid w:val="0"/>
              <w:spacing w:before="0" w:after="0" w:line="240" w:lineRule="auto"/>
              <w:ind w:left="1440" w:firstLineChars="0" w:hanging="1080"/>
              <w:jc w:val="left"/>
              <w:rPr>
                <w:rFonts w:ascii="Times" w:hAnsi="Times" w:cs="Arial"/>
                <w:szCs w:val="24"/>
                <w:lang w:val="en-GB" w:eastAsia="en-US"/>
              </w:rPr>
            </w:pPr>
            <w:r w:rsidRPr="005B7FE5">
              <w:rPr>
                <w:rFonts w:ascii="Times" w:hAnsi="Times" w:cs="Arial"/>
                <w:szCs w:val="24"/>
                <w:lang w:val="en-GB" w:eastAsia="en-US"/>
              </w:rPr>
              <w:t xml:space="preserve">Option A. </w:t>
            </w:r>
            <w:r w:rsidRPr="005B7FE5">
              <w:rPr>
                <w:rFonts w:ascii="Times" w:hAnsi="Times" w:cs="Arial"/>
                <w:szCs w:val="24"/>
                <w:lang w:val="en-GB" w:eastAsia="en-US"/>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5D9DC5CD" w14:textId="77777777" w:rsidR="00EE4BC9" w:rsidRPr="005B7FE5" w:rsidRDefault="00EE4BC9" w:rsidP="00EE4BC9">
            <w:pPr>
              <w:snapToGrid w:val="0"/>
              <w:spacing w:before="0" w:after="0" w:line="240" w:lineRule="auto"/>
              <w:ind w:left="1440" w:firstLineChars="0" w:hanging="1080"/>
              <w:jc w:val="left"/>
              <w:rPr>
                <w:rFonts w:ascii="Times" w:hAnsi="Times" w:cs="Arial"/>
                <w:szCs w:val="24"/>
                <w:lang w:val="en-GB" w:eastAsia="en-US"/>
              </w:rPr>
            </w:pPr>
            <w:r w:rsidRPr="005B7FE5">
              <w:rPr>
                <w:rFonts w:ascii="Times" w:hAnsi="Times" w:cs="Arial"/>
                <w:szCs w:val="24"/>
                <w:lang w:val="en-GB" w:eastAsia="en-US"/>
              </w:rPr>
              <w:t xml:space="preserve">Option B. </w:t>
            </w:r>
            <w:r w:rsidRPr="005B7FE5">
              <w:rPr>
                <w:rFonts w:ascii="Times" w:hAnsi="Times" w:cs="Arial"/>
                <w:szCs w:val="24"/>
                <w:lang w:val="en-GB" w:eastAsia="en-US"/>
              </w:rPr>
              <w:tab/>
              <w:t>(LMF initiated) LMF determines the DL PRS configuration for training data collection and provides the assistance data to the UE.</w:t>
            </w:r>
          </w:p>
          <w:p w14:paraId="08BA268A" w14:textId="77777777" w:rsidR="00EE4BC9" w:rsidRPr="005B7FE5" w:rsidRDefault="00EE4BC9" w:rsidP="00EE4BC9">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 xml:space="preserve">Note: the UE can be a PRU and/or a </w:t>
            </w:r>
            <w:proofErr w:type="gramStart"/>
            <w:r w:rsidRPr="005B7FE5">
              <w:rPr>
                <w:rFonts w:ascii="Times" w:hAnsi="Times"/>
                <w:szCs w:val="24"/>
                <w:lang w:val="en-GB" w:eastAsia="en-US"/>
              </w:rPr>
              <w:t>Non-PRU UE</w:t>
            </w:r>
            <w:proofErr w:type="gramEnd"/>
            <w:r w:rsidRPr="005B7FE5">
              <w:rPr>
                <w:rFonts w:ascii="Times" w:hAnsi="Times"/>
                <w:szCs w:val="24"/>
                <w:lang w:val="en-GB" w:eastAsia="en-US"/>
              </w:rPr>
              <w:t>.</w:t>
            </w:r>
          </w:p>
          <w:p w14:paraId="1B154EE6" w14:textId="0A901FFD" w:rsidR="00EE4BC9" w:rsidRPr="0007739E" w:rsidRDefault="00EE4BC9" w:rsidP="0007739E">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 xml:space="preserve">Note: as in existing specification, the DL PRS configurations in the assistance data from LMF to UE are based on DL PRS configuration coordinated between LMF and </w:t>
            </w:r>
            <w:proofErr w:type="spellStart"/>
            <w:r w:rsidRPr="005B7FE5">
              <w:rPr>
                <w:rFonts w:ascii="Times" w:hAnsi="Times"/>
                <w:szCs w:val="24"/>
                <w:lang w:val="en-GB" w:eastAsia="en-US"/>
              </w:rPr>
              <w:t>gNB</w:t>
            </w:r>
            <w:proofErr w:type="spellEnd"/>
            <w:r w:rsidRPr="005B7FE5">
              <w:rPr>
                <w:rFonts w:ascii="Times" w:hAnsi="Times"/>
                <w:szCs w:val="24"/>
                <w:lang w:val="en-GB" w:eastAsia="en-US"/>
              </w:rPr>
              <w:t>.</w:t>
            </w:r>
          </w:p>
        </w:tc>
      </w:tr>
    </w:tbl>
    <w:p w14:paraId="348F13D0" w14:textId="6F071E66" w:rsidR="00EE4BC9" w:rsidRDefault="001E0F5F">
      <w:pPr>
        <w:rPr>
          <w:rFonts w:eastAsia="等线"/>
          <w:lang w:eastAsia="zh-CN"/>
        </w:rPr>
      </w:pPr>
      <w:r>
        <w:rPr>
          <w:rFonts w:eastAsia="等线"/>
          <w:lang w:eastAsia="zh-CN"/>
        </w:rPr>
        <w:t xml:space="preserve">Both options, which are already somehow supported by current spec, have their use cases. The option A can be applied to the case when UE has experienced environment change or self-configuration change, so that original PRS setting is no longer suitable. The later one, option B is the basic functionality of network controlling the PRS configuration. But as the note explained, the configured PRS needs to firstly be coordinated between LMF and </w:t>
      </w:r>
      <w:proofErr w:type="spellStart"/>
      <w:r>
        <w:rPr>
          <w:rFonts w:eastAsia="等线"/>
          <w:lang w:eastAsia="zh-CN"/>
        </w:rPr>
        <w:t>gNB</w:t>
      </w:r>
      <w:proofErr w:type="spellEnd"/>
      <w:r>
        <w:rPr>
          <w:rFonts w:eastAsia="等线"/>
          <w:lang w:eastAsia="zh-CN"/>
        </w:rPr>
        <w:t xml:space="preserve">. </w:t>
      </w:r>
    </w:p>
    <w:p w14:paraId="7F26310D" w14:textId="510E959C" w:rsidR="0060230D" w:rsidRPr="0007739E" w:rsidRDefault="00EF6EE8" w:rsidP="0007739E">
      <w:pPr>
        <w:pStyle w:val="ListParagraph"/>
        <w:numPr>
          <w:ilvl w:val="0"/>
          <w:numId w:val="32"/>
        </w:numPr>
        <w:ind w:firstLineChars="0"/>
        <w:rPr>
          <w:rFonts w:ascii="Times New Roman" w:eastAsia="等线" w:hAnsi="Times New Roman"/>
          <w:b/>
          <w:bCs/>
          <w:i/>
          <w:iCs/>
        </w:rPr>
      </w:pPr>
      <w:r w:rsidRPr="0007739E">
        <w:rPr>
          <w:rFonts w:ascii="Times New Roman" w:eastAsia="等线" w:hAnsi="Times New Roman"/>
          <w:b/>
          <w:bCs/>
          <w:i/>
          <w:iCs/>
        </w:rPr>
        <w:t xml:space="preserve">Both option A and B can be </w:t>
      </w:r>
      <w:r w:rsidR="000E1752" w:rsidRPr="000E1752">
        <w:rPr>
          <w:rFonts w:ascii="Times New Roman" w:eastAsia="等线" w:hAnsi="Times New Roman"/>
          <w:b/>
          <w:bCs/>
          <w:i/>
          <w:iCs/>
        </w:rPr>
        <w:t>supported</w:t>
      </w:r>
      <w:r w:rsidR="000E1752">
        <w:rPr>
          <w:rFonts w:ascii="Times New Roman" w:eastAsia="等线" w:hAnsi="Times New Roman"/>
          <w:b/>
          <w:bCs/>
          <w:i/>
          <w:iCs/>
        </w:rPr>
        <w:t xml:space="preserve"> </w:t>
      </w:r>
      <w:r w:rsidR="000E1752" w:rsidRPr="000E1752">
        <w:rPr>
          <w:rFonts w:ascii="Times New Roman" w:eastAsia="等线" w:hAnsi="Times New Roman"/>
          <w:b/>
          <w:bCs/>
          <w:i/>
          <w:iCs/>
        </w:rPr>
        <w:t>in terms of DL PRS configuration for collecting training data</w:t>
      </w:r>
    </w:p>
    <w:p w14:paraId="3736E848" w14:textId="0CD7C5D9" w:rsidR="00DC1C5D" w:rsidRPr="002E0216" w:rsidRDefault="00DC1C5D" w:rsidP="00DC1C5D">
      <w:pPr>
        <w:pStyle w:val="Heading5"/>
        <w:rPr>
          <w:rFonts w:ascii="Times New Roman" w:hAnsi="Times New Roman"/>
        </w:rPr>
      </w:pPr>
      <w:r w:rsidRPr="002E0216">
        <w:rPr>
          <w:rFonts w:ascii="Times New Roman" w:hAnsi="Times New Roman"/>
        </w:rPr>
        <w:t>Measurement for model input and output</w:t>
      </w:r>
    </w:p>
    <w:p w14:paraId="07FDDEB7" w14:textId="69C55099" w:rsidR="00DC1C5D" w:rsidRPr="002E0216" w:rsidRDefault="00334D79" w:rsidP="00334D79">
      <w:pPr>
        <w:ind w:firstLineChars="0" w:firstLine="0"/>
        <w:rPr>
          <w:rFonts w:eastAsia="等线"/>
          <w:lang w:val="en-GB" w:eastAsia="zh-CN"/>
        </w:rPr>
      </w:pPr>
      <w:r w:rsidRPr="002E0216">
        <w:rPr>
          <w:rFonts w:eastAsia="等线"/>
          <w:lang w:val="en-GB" w:eastAsia="zh-CN"/>
        </w:rPr>
        <w:t>In last meeting, there are a few agreements/working assumptions are made for measurement for model input and output, especially for training data collection. More importantly, there are still several FFS points to be discussed in these agreements and working assumptions like following:</w:t>
      </w:r>
    </w:p>
    <w:tbl>
      <w:tblPr>
        <w:tblStyle w:val="TableGrid"/>
        <w:tblW w:w="0" w:type="auto"/>
        <w:tblLook w:val="04A0" w:firstRow="1" w:lastRow="0" w:firstColumn="1" w:lastColumn="0" w:noHBand="0" w:noVBand="1"/>
      </w:tblPr>
      <w:tblGrid>
        <w:gridCol w:w="9737"/>
      </w:tblGrid>
      <w:tr w:rsidR="00334D79" w:rsidRPr="002E0216" w14:paraId="69100F1A" w14:textId="77777777" w:rsidTr="00334D79">
        <w:tc>
          <w:tcPr>
            <w:tcW w:w="9737" w:type="dxa"/>
          </w:tcPr>
          <w:p w14:paraId="3855D8A1" w14:textId="77777777" w:rsidR="00334D79" w:rsidRPr="002E0216" w:rsidRDefault="00334D79" w:rsidP="00334D79">
            <w:pPr>
              <w:rPr>
                <w:rFonts w:eastAsia="等线"/>
                <w:highlight w:val="green"/>
                <w:lang w:eastAsia="zh-CN"/>
              </w:rPr>
            </w:pPr>
            <w:r w:rsidRPr="002E0216">
              <w:rPr>
                <w:rFonts w:eastAsia="等线"/>
                <w:highlight w:val="green"/>
                <w:lang w:eastAsia="zh-CN"/>
              </w:rPr>
              <w:t>Agreement</w:t>
            </w:r>
          </w:p>
          <w:p w14:paraId="50646464" w14:textId="77777777" w:rsidR="00334D79" w:rsidRPr="002E0216" w:rsidRDefault="00334D79" w:rsidP="00334D79">
            <w:r w:rsidRPr="002E0216">
              <w:t xml:space="preserve">For training data collection of AI/ML based positioning, the collected data sample </w:t>
            </w:r>
            <w:r w:rsidRPr="002E0216">
              <w:rPr>
                <w:rFonts w:eastAsia="等线"/>
                <w:lang w:eastAsia="zh-CN"/>
              </w:rPr>
              <w:t>can include</w:t>
            </w:r>
            <w:r w:rsidRPr="002E0216">
              <w:t xml:space="preserve"> the following components:</w:t>
            </w:r>
          </w:p>
          <w:p w14:paraId="366C2A3E" w14:textId="77777777" w:rsidR="00334D79" w:rsidRPr="002E0216" w:rsidRDefault="00334D79" w:rsidP="00334D79">
            <w:r w:rsidRPr="002E0216">
              <w:t>Part A:</w:t>
            </w:r>
          </w:p>
          <w:p w14:paraId="6E9D6529" w14:textId="77777777" w:rsidR="00334D79" w:rsidRPr="002E0216" w:rsidRDefault="00334D79"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 xml:space="preserve">channel measurement </w:t>
            </w:r>
          </w:p>
          <w:p w14:paraId="273ED187" w14:textId="77777777" w:rsidR="00334D79" w:rsidRPr="002E0216" w:rsidRDefault="00334D79"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quality indicator of channel measurement</w:t>
            </w:r>
          </w:p>
          <w:p w14:paraId="2FF8F6CB" w14:textId="77777777" w:rsidR="00334D79" w:rsidRPr="002E0216" w:rsidRDefault="00334D79"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time stamp of channel measurement</w:t>
            </w:r>
          </w:p>
          <w:p w14:paraId="7D209FE9" w14:textId="77777777" w:rsidR="00334D79" w:rsidRPr="002E0216" w:rsidRDefault="00334D79" w:rsidP="00334D79">
            <w:r w:rsidRPr="002E0216">
              <w:t>Part B:</w:t>
            </w:r>
          </w:p>
          <w:p w14:paraId="67A3A980" w14:textId="77777777" w:rsidR="00334D79" w:rsidRPr="002E0216" w:rsidRDefault="00334D79"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ground truth label (or its approximation)</w:t>
            </w:r>
          </w:p>
          <w:p w14:paraId="0CAA7715" w14:textId="77777777" w:rsidR="00334D79" w:rsidRPr="002E0216" w:rsidRDefault="00334D79"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quality indicator of label</w:t>
            </w:r>
          </w:p>
          <w:p w14:paraId="02A72378" w14:textId="77777777" w:rsidR="00334D79" w:rsidRPr="002E0216" w:rsidRDefault="00334D79"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time stamp of label</w:t>
            </w:r>
          </w:p>
          <w:p w14:paraId="610866F8" w14:textId="77777777" w:rsidR="00334D79" w:rsidRPr="002E0216" w:rsidRDefault="00334D79" w:rsidP="00334D79">
            <w:r w:rsidRPr="002E0216">
              <w:t xml:space="preserve">Note: “Part A” and “Part B” terminologies are only for RAN1 discussion purpose, and may not be used in specification. </w:t>
            </w:r>
          </w:p>
          <w:p w14:paraId="1A6310AA" w14:textId="77777777" w:rsidR="00334D79" w:rsidRPr="002E0216" w:rsidRDefault="00334D79" w:rsidP="00334D79">
            <w:r w:rsidRPr="002E0216">
              <w:t>Note: contents in Part A and Part B may</w:t>
            </w:r>
            <w:r w:rsidRPr="002E0216">
              <w:rPr>
                <w:rFonts w:eastAsia="等线"/>
                <w:lang w:eastAsia="zh-CN"/>
              </w:rPr>
              <w:t xml:space="preserve"> or may not</w:t>
            </w:r>
            <w:r w:rsidRPr="002E0216">
              <w:t xml:space="preserve"> be generated by different entities.</w:t>
            </w:r>
          </w:p>
          <w:p w14:paraId="658308B2" w14:textId="77777777" w:rsidR="00334D79" w:rsidRPr="002E0216" w:rsidRDefault="00334D79" w:rsidP="00334D79">
            <w:pPr>
              <w:rPr>
                <w:rFonts w:eastAsia="等线"/>
                <w:lang w:eastAsia="zh-CN"/>
              </w:rPr>
            </w:pPr>
            <w:r w:rsidRPr="002E0216">
              <w:rPr>
                <w:rFonts w:eastAsia="等线"/>
                <w:lang w:eastAsia="zh-CN"/>
              </w:rPr>
              <w:t>Note</w:t>
            </w:r>
            <w:r w:rsidRPr="002E0216">
              <w:t>: Part A and/or Part B, and their contents may or may not apply for each case</w:t>
            </w:r>
          </w:p>
          <w:p w14:paraId="7BFE625A" w14:textId="64833E46" w:rsidR="00334D79" w:rsidRPr="002E0216" w:rsidRDefault="00334D79" w:rsidP="00334D79">
            <w:pPr>
              <w:rPr>
                <w:rFonts w:eastAsia="等线"/>
                <w:lang w:eastAsia="zh-CN"/>
              </w:rPr>
            </w:pPr>
            <w:r w:rsidRPr="002E0216">
              <w:rPr>
                <w:rFonts w:eastAsia="等线"/>
                <w:lang w:eastAsia="zh-CN"/>
              </w:rPr>
              <w:t>FFS: detailed definition of channel measurement</w:t>
            </w:r>
          </w:p>
        </w:tc>
      </w:tr>
    </w:tbl>
    <w:p w14:paraId="6BA8C0D2" w14:textId="77777777" w:rsidR="00904129" w:rsidRPr="002E0216" w:rsidRDefault="00904129" w:rsidP="00334D79">
      <w:pPr>
        <w:ind w:firstLineChars="0" w:firstLine="0"/>
        <w:rPr>
          <w:rFonts w:eastAsia="等线"/>
          <w:lang w:val="en-GB" w:eastAsia="zh-CN"/>
        </w:rPr>
      </w:pPr>
    </w:p>
    <w:p w14:paraId="74170E1C" w14:textId="7415B516" w:rsidR="00334D79" w:rsidRPr="002E0216" w:rsidRDefault="00904129" w:rsidP="00334D79">
      <w:pPr>
        <w:ind w:firstLineChars="0" w:firstLine="0"/>
        <w:rPr>
          <w:rFonts w:eastAsia="等线"/>
          <w:b/>
          <w:bCs/>
          <w:i/>
          <w:iCs/>
          <w:u w:val="single"/>
          <w:lang w:val="en-GB" w:eastAsia="zh-CN"/>
        </w:rPr>
      </w:pPr>
      <w:r w:rsidRPr="002E0216">
        <w:rPr>
          <w:rFonts w:eastAsia="等线"/>
          <w:b/>
          <w:bCs/>
          <w:i/>
          <w:iCs/>
          <w:u w:val="single"/>
          <w:lang w:val="en-GB" w:eastAsia="zh-CN"/>
        </w:rPr>
        <w:t>Detailed definition of channel measurement</w:t>
      </w:r>
    </w:p>
    <w:p w14:paraId="44C6D541" w14:textId="106172EA" w:rsidR="00904129" w:rsidRPr="002E0216" w:rsidRDefault="00904129" w:rsidP="009A6D2A">
      <w:pPr>
        <w:ind w:firstLineChars="0" w:firstLine="284"/>
        <w:rPr>
          <w:rFonts w:eastAsia="等线"/>
          <w:lang w:val="en-GB" w:eastAsia="zh-CN"/>
        </w:rPr>
      </w:pPr>
      <w:r w:rsidRPr="002E0216">
        <w:rPr>
          <w:rFonts w:eastAsia="等线"/>
          <w:lang w:val="en-GB" w:eastAsia="zh-CN"/>
        </w:rPr>
        <w:t>During the discussion, some company mentioned that here the channel measurement has not specific limitation on what the measurement is, which is the exactly concern from us, from the whole SI, the most simulation work is using full</w:t>
      </w:r>
      <w:r w:rsidR="00AB4261">
        <w:rPr>
          <w:rFonts w:eastAsia="等线"/>
          <w:lang w:val="en-GB" w:eastAsia="zh-CN"/>
        </w:rPr>
        <w:t>-</w:t>
      </w:r>
      <w:r w:rsidRPr="002E0216">
        <w:rPr>
          <w:rFonts w:eastAsia="等线"/>
          <w:lang w:val="en-GB" w:eastAsia="zh-CN"/>
        </w:rPr>
        <w:t xml:space="preserve">size </w:t>
      </w:r>
      <w:r w:rsidRPr="002E0216">
        <w:rPr>
          <w:rFonts w:eastAsia="等线"/>
          <w:lang w:val="en-GB" w:eastAsia="zh-CN"/>
        </w:rPr>
        <w:lastRenderedPageBreak/>
        <w:t xml:space="preserve">channel measurement (e.g., 256 long) and the observation to claim the important gain comparing the legacy RAT-dependent positioning method is also based on such simulation assumptions. RAN1 did simulate on the truncated channel measurement (e.g., smaller size of CIR/PDP/DP), but when the size goes down, the performance loss will be much more serious. From our simulation, which we used feature extraction to keep the channel properties and also reduce the size of the input data size, we can achieve the overhead reduction and no performance loss. </w:t>
      </w:r>
    </w:p>
    <w:p w14:paraId="173FAA5A" w14:textId="7F19C81D" w:rsidR="00334D79" w:rsidRPr="002E0216" w:rsidRDefault="00904129" w:rsidP="00904129">
      <w:pPr>
        <w:ind w:firstLineChars="0" w:firstLine="284"/>
        <w:rPr>
          <w:rFonts w:eastAsia="等线"/>
          <w:lang w:val="en-GB" w:eastAsia="zh-CN"/>
        </w:rPr>
      </w:pPr>
      <w:r w:rsidRPr="002E0216">
        <w:rPr>
          <w:rFonts w:eastAsia="等线"/>
          <w:lang w:val="en-GB" w:eastAsia="zh-CN"/>
        </w:rPr>
        <w:t>Now come to “</w:t>
      </w:r>
      <w:r w:rsidRPr="002E0216">
        <w:t>the collected data sample</w:t>
      </w:r>
      <w:r w:rsidRPr="002E0216">
        <w:rPr>
          <w:rFonts w:eastAsia="等线"/>
          <w:lang w:val="en-GB" w:eastAsia="zh-CN"/>
        </w:rPr>
        <w:t xml:space="preserve">” in the above agreement, if the intention is </w:t>
      </w:r>
      <w:r w:rsidR="009A6D2A">
        <w:rPr>
          <w:rFonts w:eastAsia="等线"/>
          <w:lang w:val="en-GB" w:eastAsia="zh-CN"/>
        </w:rPr>
        <w:t xml:space="preserve">to </w:t>
      </w:r>
      <w:r w:rsidRPr="002E0216">
        <w:rPr>
          <w:rFonts w:eastAsia="等线"/>
          <w:lang w:val="en-GB" w:eastAsia="zh-CN"/>
        </w:rPr>
        <w:t>ask a node to collect or potential signalling or store full</w:t>
      </w:r>
      <w:r w:rsidR="00AB4261">
        <w:rPr>
          <w:rFonts w:eastAsia="等线"/>
          <w:lang w:val="en-GB" w:eastAsia="zh-CN"/>
        </w:rPr>
        <w:t>-</w:t>
      </w:r>
      <w:r w:rsidRPr="002E0216">
        <w:rPr>
          <w:rFonts w:eastAsia="等线"/>
          <w:lang w:val="en-GB" w:eastAsia="zh-CN"/>
        </w:rPr>
        <w:t xml:space="preserve">size channel measurement, it will be unacceptable, which consumes large overhead for collection or potential signalling, and also large storage consumption will be needed. </w:t>
      </w:r>
      <w:r w:rsidRPr="002E0216">
        <w:t xml:space="preserve">Let </w:t>
      </w:r>
      <w:r w:rsidRPr="002E0216">
        <w:rPr>
          <w:i/>
          <w:iCs/>
        </w:rPr>
        <w:t>N</w:t>
      </w:r>
      <w:r w:rsidRPr="002E0216">
        <w:rPr>
          <w:i/>
          <w:iCs/>
          <w:vertAlign w:val="subscript"/>
        </w:rPr>
        <w:t>trp</w:t>
      </w:r>
      <w:r w:rsidRPr="002E0216">
        <w:t xml:space="preserve">, </w:t>
      </w:r>
      <w:r w:rsidRPr="002E0216">
        <w:rPr>
          <w:i/>
          <w:iCs/>
        </w:rPr>
        <w:t>N</w:t>
      </w:r>
      <w:r w:rsidRPr="002E0216">
        <w:rPr>
          <w:i/>
          <w:iCs/>
          <w:vertAlign w:val="subscript"/>
        </w:rPr>
        <w:t>ue</w:t>
      </w:r>
      <w:r w:rsidRPr="002E0216">
        <w:t xml:space="preserve">, </w:t>
      </w:r>
      <w:r w:rsidRPr="002E0216">
        <w:rPr>
          <w:i/>
          <w:iCs/>
        </w:rPr>
        <w:t>N</w:t>
      </w:r>
      <w:r w:rsidRPr="002E0216">
        <w:rPr>
          <w:i/>
          <w:iCs/>
          <w:vertAlign w:val="subscript"/>
        </w:rPr>
        <w:t>t</w:t>
      </w:r>
      <w:r w:rsidRPr="002E0216">
        <w:t xml:space="preserve">, </w:t>
      </w:r>
      <w:r w:rsidRPr="002E0216">
        <w:rPr>
          <w:i/>
          <w:iCs/>
        </w:rPr>
        <w:t>N</w:t>
      </w:r>
      <w:r w:rsidRPr="002E0216">
        <w:rPr>
          <w:i/>
          <w:iCs/>
          <w:vertAlign w:val="subscript"/>
        </w:rPr>
        <w:t>antenna</w:t>
      </w:r>
      <w:r w:rsidRPr="002E0216">
        <w:t xml:space="preserve">, </w:t>
      </w:r>
      <w:r w:rsidRPr="002E0216">
        <w:rPr>
          <w:i/>
          <w:iCs/>
        </w:rPr>
        <w:t>N</w:t>
      </w:r>
      <w:r w:rsidRPr="002E0216">
        <w:rPr>
          <w:i/>
          <w:iCs/>
          <w:vertAlign w:val="subscript"/>
        </w:rPr>
        <w:t>bit</w:t>
      </w:r>
      <w:r w:rsidRPr="002E0216">
        <w:t xml:space="preserve"> denote the number of TRPs, the number of UE, the number of samples per link and the number of bits for one sample, respectively. Then one dataset is (</w:t>
      </w:r>
      <w:r w:rsidRPr="002E0216">
        <w:rPr>
          <w:i/>
          <w:iCs/>
        </w:rPr>
        <w:t>N</w:t>
      </w:r>
      <w:r w:rsidRPr="002E0216">
        <w:rPr>
          <w:i/>
          <w:iCs/>
          <w:vertAlign w:val="subscript"/>
        </w:rPr>
        <w:t>t</w:t>
      </w:r>
      <w:r w:rsidRPr="002E0216">
        <w:t>*</w:t>
      </w:r>
      <w:r w:rsidRPr="002E0216">
        <w:rPr>
          <w:i/>
          <w:iCs/>
        </w:rPr>
        <w:t>N</w:t>
      </w:r>
      <w:r w:rsidRPr="002E0216">
        <w:rPr>
          <w:i/>
          <w:iCs/>
          <w:vertAlign w:val="subscript"/>
        </w:rPr>
        <w:t>antenna</w:t>
      </w:r>
      <w:r w:rsidRPr="002E0216">
        <w:t>*</w:t>
      </w:r>
      <w:r w:rsidRPr="002E0216">
        <w:rPr>
          <w:i/>
          <w:iCs/>
        </w:rPr>
        <w:t>N</w:t>
      </w:r>
      <w:r w:rsidRPr="002E0216">
        <w:rPr>
          <w:i/>
          <w:iCs/>
          <w:vertAlign w:val="subscript"/>
        </w:rPr>
        <w:t>bit</w:t>
      </w:r>
      <w:r w:rsidRPr="002E0216">
        <w:t>) and total cost of all dataset becomes (</w:t>
      </w:r>
      <w:r w:rsidRPr="002E0216">
        <w:rPr>
          <w:i/>
          <w:iCs/>
        </w:rPr>
        <w:t>N</w:t>
      </w:r>
      <w:r w:rsidRPr="002E0216">
        <w:rPr>
          <w:i/>
          <w:iCs/>
          <w:vertAlign w:val="subscript"/>
        </w:rPr>
        <w:t>trp</w:t>
      </w:r>
      <w:r w:rsidRPr="002E0216">
        <w:t>*</w:t>
      </w:r>
      <w:r w:rsidRPr="002E0216">
        <w:rPr>
          <w:i/>
          <w:iCs/>
        </w:rPr>
        <w:t>N</w:t>
      </w:r>
      <w:r w:rsidRPr="002E0216">
        <w:rPr>
          <w:i/>
          <w:iCs/>
          <w:vertAlign w:val="subscript"/>
        </w:rPr>
        <w:t>ue</w:t>
      </w:r>
      <w:r w:rsidRPr="002E0216">
        <w:t>*</w:t>
      </w:r>
      <w:r w:rsidRPr="002E0216">
        <w:rPr>
          <w:i/>
          <w:iCs/>
        </w:rPr>
        <w:t>N</w:t>
      </w:r>
      <w:r w:rsidRPr="002E0216">
        <w:rPr>
          <w:i/>
          <w:iCs/>
          <w:vertAlign w:val="subscript"/>
        </w:rPr>
        <w:t>t</w:t>
      </w:r>
      <w:r w:rsidRPr="002E0216">
        <w:t>*</w:t>
      </w:r>
      <w:r w:rsidRPr="002E0216">
        <w:rPr>
          <w:i/>
          <w:iCs/>
        </w:rPr>
        <w:t>N</w:t>
      </w:r>
      <w:r w:rsidRPr="002E0216">
        <w:rPr>
          <w:i/>
          <w:iCs/>
          <w:vertAlign w:val="subscript"/>
        </w:rPr>
        <w:t>antenna</w:t>
      </w:r>
      <w:r w:rsidRPr="002E0216">
        <w:t>*</w:t>
      </w:r>
      <w:r w:rsidRPr="002E0216">
        <w:rPr>
          <w:i/>
          <w:iCs/>
        </w:rPr>
        <w:t>N</w:t>
      </w:r>
      <w:r w:rsidRPr="002E0216">
        <w:rPr>
          <w:i/>
          <w:iCs/>
          <w:vertAlign w:val="subscript"/>
        </w:rPr>
        <w:t>bit</w:t>
      </w:r>
      <w:r w:rsidRPr="002E0216">
        <w:t xml:space="preserve">). For example, in typical simulation assumption from SI, the </w:t>
      </w:r>
      <w:r w:rsidRPr="002E0216">
        <w:rPr>
          <w:i/>
          <w:iCs/>
        </w:rPr>
        <w:t>N</w:t>
      </w:r>
      <w:r w:rsidRPr="002E0216">
        <w:rPr>
          <w:i/>
          <w:iCs/>
          <w:vertAlign w:val="subscript"/>
        </w:rPr>
        <w:t>trp</w:t>
      </w:r>
      <w:r w:rsidRPr="002E0216">
        <w:t xml:space="preserve">=18, </w:t>
      </w:r>
      <w:r w:rsidRPr="002E0216">
        <w:rPr>
          <w:i/>
          <w:iCs/>
        </w:rPr>
        <w:t>N</w:t>
      </w:r>
      <w:r w:rsidRPr="002E0216">
        <w:rPr>
          <w:i/>
          <w:iCs/>
          <w:vertAlign w:val="subscript"/>
        </w:rPr>
        <w:t>ue</w:t>
      </w:r>
      <w:r w:rsidRPr="002E0216">
        <w:t xml:space="preserve">=20000, </w:t>
      </w:r>
      <w:r w:rsidRPr="002E0216">
        <w:rPr>
          <w:i/>
          <w:iCs/>
        </w:rPr>
        <w:t>N</w:t>
      </w:r>
      <w:r w:rsidRPr="002E0216">
        <w:rPr>
          <w:i/>
          <w:iCs/>
          <w:vertAlign w:val="subscript"/>
        </w:rPr>
        <w:t>t</w:t>
      </w:r>
      <w:r w:rsidRPr="002E0216">
        <w:t xml:space="preserve">=256, </w:t>
      </w:r>
      <w:r w:rsidRPr="002E0216">
        <w:rPr>
          <w:i/>
          <w:iCs/>
        </w:rPr>
        <w:t>N</w:t>
      </w:r>
      <w:r w:rsidRPr="002E0216">
        <w:rPr>
          <w:i/>
          <w:iCs/>
          <w:vertAlign w:val="subscript"/>
        </w:rPr>
        <w:t>antenna</w:t>
      </w:r>
      <w:r w:rsidRPr="002E0216">
        <w:t xml:space="preserve">=4 and consider </w:t>
      </w:r>
      <w:r w:rsidRPr="002E0216">
        <w:rPr>
          <w:i/>
          <w:iCs/>
        </w:rPr>
        <w:t>N</w:t>
      </w:r>
      <w:r w:rsidRPr="002E0216">
        <w:rPr>
          <w:i/>
          <w:iCs/>
          <w:vertAlign w:val="subscript"/>
        </w:rPr>
        <w:t>bit</w:t>
      </w:r>
      <w:r w:rsidRPr="002E0216">
        <w:t xml:space="preserve">=8; then the one data set already consumes around 8K bits and total cost could be more than </w:t>
      </w:r>
      <w:r w:rsidRPr="002E0216">
        <w:rPr>
          <w:b/>
          <w:bCs/>
        </w:rPr>
        <w:t>29 billion bits</w:t>
      </w:r>
      <w:r w:rsidRPr="002E0216">
        <w:t>!</w:t>
      </w:r>
    </w:p>
    <w:p w14:paraId="58330074" w14:textId="6CB16E90" w:rsidR="005828C6" w:rsidRPr="002E0216" w:rsidRDefault="00904129" w:rsidP="00334D79">
      <w:pPr>
        <w:ind w:firstLineChars="0" w:firstLine="0"/>
      </w:pPr>
      <w:r w:rsidRPr="002E0216">
        <w:rPr>
          <w:rFonts w:eastAsia="等线"/>
          <w:lang w:val="en-GB" w:eastAsia="zh-CN"/>
        </w:rPr>
        <w:tab/>
        <w:t xml:space="preserve">In that sense, </w:t>
      </w:r>
      <w:r w:rsidR="00776D8B" w:rsidRPr="002E0216">
        <w:rPr>
          <w:rFonts w:eastAsia="等线"/>
          <w:lang w:val="en-GB" w:eastAsia="zh-CN"/>
        </w:rPr>
        <w:t>the processed the channel measurement instead of the raw channel measurement (or full</w:t>
      </w:r>
      <w:r w:rsidR="00AB4261">
        <w:rPr>
          <w:rFonts w:eastAsia="等线"/>
          <w:lang w:val="en-GB" w:eastAsia="zh-CN"/>
        </w:rPr>
        <w:t>-</w:t>
      </w:r>
      <w:r w:rsidR="00776D8B" w:rsidRPr="002E0216">
        <w:rPr>
          <w:rFonts w:eastAsia="等线"/>
          <w:lang w:val="en-GB" w:eastAsia="zh-CN"/>
        </w:rPr>
        <w:t xml:space="preserve">size channel measurement) should be considered for </w:t>
      </w:r>
      <w:r w:rsidR="00776D8B" w:rsidRPr="002E0216">
        <w:t xml:space="preserve">collected data sample. For now, we are open consider both </w:t>
      </w:r>
      <w:r w:rsidR="00776D8B" w:rsidRPr="002E0216">
        <w:rPr>
          <w:rFonts w:eastAsia="宋体"/>
          <w:lang w:eastAsia="zh-CN"/>
        </w:rPr>
        <w:t xml:space="preserve">truncated channel measurement and feature extracted channel measurement as the channel measurement in the </w:t>
      </w:r>
      <w:r w:rsidR="00776D8B" w:rsidRPr="002E0216">
        <w:t xml:space="preserve">collected data sample, even though the </w:t>
      </w:r>
      <w:r w:rsidR="00776D8B" w:rsidRPr="002E0216">
        <w:rPr>
          <w:rFonts w:eastAsia="宋体"/>
          <w:lang w:eastAsia="zh-CN"/>
        </w:rPr>
        <w:t xml:space="preserve">truncated channel measurement did not show very promising performance </w:t>
      </w:r>
      <w:r w:rsidR="005828C6" w:rsidRPr="002E0216">
        <w:rPr>
          <w:rFonts w:eastAsia="宋体"/>
          <w:lang w:eastAsia="zh-CN"/>
        </w:rPr>
        <w:t>before</w:t>
      </w:r>
      <w:r w:rsidR="00776D8B" w:rsidRPr="002E0216">
        <w:t>.</w:t>
      </w:r>
    </w:p>
    <w:p w14:paraId="6FC4E1AD" w14:textId="6DA553E4" w:rsidR="00334D79" w:rsidRPr="002E0216" w:rsidRDefault="00AB4261" w:rsidP="00951E0F">
      <w:pPr>
        <w:pStyle w:val="ListParagraph"/>
        <w:numPr>
          <w:ilvl w:val="0"/>
          <w:numId w:val="33"/>
        </w:numPr>
        <w:ind w:firstLineChars="0"/>
        <w:rPr>
          <w:rFonts w:ascii="Times New Roman" w:eastAsia="等线" w:hAnsi="Times New Roman"/>
          <w:b/>
          <w:bCs/>
          <w:i/>
          <w:iCs/>
        </w:rPr>
      </w:pPr>
      <w:r>
        <w:rPr>
          <w:rFonts w:ascii="Times New Roman" w:eastAsia="等线" w:hAnsi="Times New Roman"/>
          <w:b/>
          <w:bCs/>
          <w:i/>
          <w:iCs/>
        </w:rPr>
        <w:t>F</w:t>
      </w:r>
      <w:r w:rsidR="00904A51" w:rsidRPr="002E0216">
        <w:rPr>
          <w:rFonts w:ascii="Times New Roman" w:eastAsia="等线" w:hAnsi="Times New Roman"/>
          <w:b/>
          <w:bCs/>
          <w:i/>
          <w:iCs/>
        </w:rPr>
        <w:t>ull-size</w:t>
      </w:r>
      <w:r w:rsidR="00776D8B" w:rsidRPr="002E0216">
        <w:rPr>
          <w:rFonts w:ascii="Times New Roman" w:eastAsia="等线" w:hAnsi="Times New Roman"/>
          <w:b/>
          <w:bCs/>
          <w:i/>
          <w:iCs/>
        </w:rPr>
        <w:t xml:space="preserve"> </w:t>
      </w:r>
      <w:r w:rsidR="00904A51" w:rsidRPr="002E0216">
        <w:rPr>
          <w:rFonts w:ascii="Times New Roman" w:eastAsia="等线" w:hAnsi="Times New Roman"/>
          <w:b/>
          <w:bCs/>
          <w:i/>
          <w:iCs/>
        </w:rPr>
        <w:t>(or raw) channel measurement is not suitable for collected data sample.</w:t>
      </w:r>
    </w:p>
    <w:p w14:paraId="0A7B4182" w14:textId="208CE159" w:rsidR="00904A51" w:rsidRPr="002E0216" w:rsidRDefault="003A1CAD" w:rsidP="00951E0F">
      <w:pPr>
        <w:pStyle w:val="ListParagraph"/>
        <w:numPr>
          <w:ilvl w:val="0"/>
          <w:numId w:val="32"/>
        </w:numPr>
        <w:ind w:firstLineChars="0"/>
        <w:rPr>
          <w:rFonts w:ascii="Times New Roman" w:eastAsia="等线" w:hAnsi="Times New Roman"/>
          <w:b/>
          <w:bCs/>
          <w:i/>
          <w:iCs/>
        </w:rPr>
      </w:pPr>
      <w:r>
        <w:rPr>
          <w:rFonts w:ascii="Times New Roman" w:eastAsia="等线" w:hAnsi="Times New Roman"/>
          <w:b/>
          <w:bCs/>
          <w:i/>
          <w:iCs/>
        </w:rPr>
        <w:t>B</w:t>
      </w:r>
      <w:r w:rsidR="00904A51" w:rsidRPr="002E0216">
        <w:rPr>
          <w:rFonts w:ascii="Times New Roman" w:eastAsia="等线" w:hAnsi="Times New Roman"/>
          <w:b/>
          <w:bCs/>
          <w:i/>
          <w:iCs/>
        </w:rPr>
        <w:t>oth truncated channel measurement and feature extracted channel measurement can be considered as candidate for the channel measurement in the collected data sample.</w:t>
      </w:r>
    </w:p>
    <w:p w14:paraId="3859F6ED" w14:textId="60AB2780" w:rsidR="002625A4" w:rsidRPr="002E0216" w:rsidRDefault="002625A4" w:rsidP="002625A4">
      <w:pPr>
        <w:ind w:firstLineChars="0" w:firstLine="0"/>
        <w:rPr>
          <w:rFonts w:eastAsia="等线"/>
          <w:lang w:val="en-GB" w:eastAsia="zh-CN"/>
        </w:rPr>
      </w:pPr>
    </w:p>
    <w:p w14:paraId="015537D0" w14:textId="77777777" w:rsidR="002625A4" w:rsidRPr="002E0216" w:rsidRDefault="002625A4" w:rsidP="002625A4">
      <w:pPr>
        <w:ind w:firstLineChars="0"/>
        <w:rPr>
          <w:rFonts w:eastAsiaTheme="minorEastAsia"/>
          <w:b/>
          <w:bCs/>
          <w:i/>
          <w:iCs/>
        </w:rPr>
      </w:pPr>
    </w:p>
    <w:p w14:paraId="134DF3CC" w14:textId="3248C91A" w:rsidR="00DC1C5D" w:rsidRPr="002E0216" w:rsidRDefault="00DC1C5D" w:rsidP="00DC1C5D">
      <w:pPr>
        <w:pStyle w:val="Heading5"/>
        <w:rPr>
          <w:rFonts w:ascii="Times New Roman" w:hAnsi="Times New Roman"/>
        </w:rPr>
      </w:pPr>
      <w:r w:rsidRPr="002E0216">
        <w:rPr>
          <w:rFonts w:ascii="Times New Roman" w:hAnsi="Times New Roman"/>
        </w:rPr>
        <w:t>Sample based or path based</w:t>
      </w:r>
    </w:p>
    <w:p w14:paraId="4F60801E" w14:textId="35C2658B" w:rsidR="00DC2CE7" w:rsidRPr="002E0216" w:rsidRDefault="00DC1C5D" w:rsidP="00DC2CE7">
      <w:pPr>
        <w:rPr>
          <w:rFonts w:eastAsia="等线"/>
          <w:lang w:val="en-GB" w:eastAsia="zh-CN"/>
        </w:rPr>
      </w:pPr>
      <w:r w:rsidRPr="002E0216">
        <w:rPr>
          <w:rFonts w:eastAsia="等线"/>
          <w:lang w:val="en-GB" w:eastAsia="zh-CN"/>
        </w:rPr>
        <w:t>T</w:t>
      </w:r>
      <w:r w:rsidR="00DC2CE7" w:rsidRPr="002E0216">
        <w:rPr>
          <w:rFonts w:eastAsia="等线"/>
          <w:lang w:val="en-GB" w:eastAsia="zh-CN"/>
        </w:rPr>
        <w:t xml:space="preserve">here </w:t>
      </w:r>
      <w:r w:rsidRPr="002E0216">
        <w:rPr>
          <w:rFonts w:eastAsia="等线"/>
          <w:lang w:val="en-GB" w:eastAsia="zh-CN"/>
        </w:rPr>
        <w:t xml:space="preserve">was </w:t>
      </w:r>
      <w:r w:rsidR="00DC2CE7" w:rsidRPr="002E0216">
        <w:rPr>
          <w:rFonts w:eastAsia="等线"/>
          <w:lang w:val="en-GB" w:eastAsia="zh-CN"/>
        </w:rPr>
        <w:t>a possible debating on the time related measurements to derive the input</w:t>
      </w:r>
    </w:p>
    <w:tbl>
      <w:tblPr>
        <w:tblStyle w:val="TableGrid"/>
        <w:tblW w:w="0" w:type="auto"/>
        <w:tblLook w:val="04A0" w:firstRow="1" w:lastRow="0" w:firstColumn="1" w:lastColumn="0" w:noHBand="0" w:noVBand="1"/>
      </w:tblPr>
      <w:tblGrid>
        <w:gridCol w:w="9737"/>
      </w:tblGrid>
      <w:tr w:rsidR="00DC2CE7" w:rsidRPr="002E0216" w14:paraId="17E9DEC1" w14:textId="77777777" w:rsidTr="00DC2CE7">
        <w:tc>
          <w:tcPr>
            <w:tcW w:w="9737" w:type="dxa"/>
          </w:tcPr>
          <w:p w14:paraId="6784C851" w14:textId="77777777" w:rsidR="00DC2CE7" w:rsidRPr="002E0216" w:rsidRDefault="00DC2CE7" w:rsidP="00DC2CE7">
            <w:pPr>
              <w:rPr>
                <w:rFonts w:eastAsia="等线"/>
                <w:b/>
                <w:bCs/>
                <w:highlight w:val="green"/>
                <w:lang w:eastAsia="zh-CN"/>
              </w:rPr>
            </w:pPr>
            <w:r w:rsidRPr="002E0216">
              <w:rPr>
                <w:rFonts w:eastAsia="等线"/>
                <w:b/>
                <w:bCs/>
                <w:highlight w:val="green"/>
                <w:lang w:eastAsia="zh-CN"/>
              </w:rPr>
              <w:t>Agreement</w:t>
            </w:r>
          </w:p>
          <w:p w14:paraId="6C05C9E8" w14:textId="77777777" w:rsidR="00DC2CE7" w:rsidRPr="002E0216" w:rsidRDefault="00DC2CE7" w:rsidP="00DC2CE7">
            <w:r w:rsidRPr="002E0216">
              <w:t>In Rel-19 AI/ML based positioning, regarding the time domain channel measurements, RAN1 investigate the following alternatives:</w:t>
            </w:r>
          </w:p>
          <w:p w14:paraId="351FAB23" w14:textId="77777777" w:rsidR="00DC2CE7" w:rsidRPr="002E0216" w:rsidRDefault="00DC2CE7" w:rsidP="00951E0F">
            <w:pPr>
              <w:pStyle w:val="ListParagraph"/>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 xml:space="preserve">Alternative (a).  Sample-based measurements, where the timing information is an integer multiple of sampling periods. </w:t>
            </w:r>
          </w:p>
          <w:p w14:paraId="1AF54040" w14:textId="77777777" w:rsidR="00DC2CE7" w:rsidRPr="002E0216" w:rsidRDefault="00DC2CE7" w:rsidP="00951E0F">
            <w:pPr>
              <w:pStyle w:val="ListParagraph"/>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Alternative (b).  Path-based measurements, where the timing information is according to the detected path timing and may not be an integer multiple of sampling periods.</w:t>
            </w:r>
          </w:p>
          <w:p w14:paraId="4DAE8541" w14:textId="77777777" w:rsidR="00DC2CE7" w:rsidRPr="002E0216" w:rsidRDefault="00DC2CE7" w:rsidP="00DC2CE7">
            <w:r w:rsidRPr="002E0216">
              <w:t>The issues to be studied include, but not limited to, the following:</w:t>
            </w:r>
          </w:p>
          <w:p w14:paraId="3B3AFCAF" w14:textId="77777777" w:rsidR="00DC2CE7" w:rsidRPr="002E0216" w:rsidRDefault="00DC2CE7" w:rsidP="00951E0F">
            <w:pPr>
              <w:pStyle w:val="ListParagraph"/>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Tradeoff of positioning accuracy and signaling overhead</w:t>
            </w:r>
          </w:p>
          <w:p w14:paraId="60FC98E5" w14:textId="77777777" w:rsidR="00DC2CE7" w:rsidRPr="002E0216" w:rsidRDefault="00DC2CE7" w:rsidP="00951E0F">
            <w:pPr>
              <w:pStyle w:val="ListParagraph"/>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 xml:space="preserve">Impact and necessary details of gNB/UE implementation to obtain the channel measurement values. </w:t>
            </w:r>
          </w:p>
          <w:p w14:paraId="5582626E" w14:textId="77777777" w:rsidR="00DC2CE7" w:rsidRPr="002E0216" w:rsidRDefault="00DC2CE7" w:rsidP="00951E0F">
            <w:pPr>
              <w:pStyle w:val="ListParagraph"/>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Whether the same Alternative(s) applies to all cases or not</w:t>
            </w:r>
          </w:p>
          <w:p w14:paraId="0606FC9E" w14:textId="77777777" w:rsidR="00DC2CE7" w:rsidRPr="002E0216" w:rsidRDefault="00DC2CE7" w:rsidP="00951E0F">
            <w:pPr>
              <w:pStyle w:val="ListParagraph"/>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Applicability and necessity of specifying the Alternative(s) to different cases</w:t>
            </w:r>
          </w:p>
          <w:p w14:paraId="5515E707" w14:textId="77777777" w:rsidR="00DC2CE7" w:rsidRPr="002E0216" w:rsidRDefault="00DC2CE7" w:rsidP="00951E0F">
            <w:pPr>
              <w:pStyle w:val="ListParagraph"/>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 xml:space="preserve">Note: different sub-cases may have different issues. </w:t>
            </w:r>
          </w:p>
          <w:p w14:paraId="527CC6F7" w14:textId="5598A547" w:rsidR="00DC2CE7" w:rsidRPr="002E0216" w:rsidRDefault="00DC2CE7" w:rsidP="00CE42AC">
            <w:r w:rsidRPr="002E0216">
              <w:t>Note: In addition to timing information, the components for the channel measurement for model input may also include power and potentially phase. To provide the type of the channel measurement in their investigation.</w:t>
            </w:r>
          </w:p>
        </w:tc>
      </w:tr>
    </w:tbl>
    <w:p w14:paraId="504D632C" w14:textId="20CFA6F7" w:rsidR="00FE6957" w:rsidRDefault="00FE6957" w:rsidP="00DC2CE7">
      <w:pPr>
        <w:rPr>
          <w:rFonts w:eastAsia="等线"/>
          <w:lang w:val="en-GB" w:eastAsia="zh-CN"/>
        </w:rPr>
      </w:pPr>
      <w:r>
        <w:rPr>
          <w:rFonts w:eastAsia="等线"/>
          <w:lang w:val="en-GB" w:eastAsia="zh-CN"/>
        </w:rPr>
        <w:t>In last RAN1#116 meeting, the following agreement on path/</w:t>
      </w:r>
      <w:proofErr w:type="gramStart"/>
      <w:r>
        <w:rPr>
          <w:rFonts w:eastAsia="等线"/>
          <w:lang w:val="en-GB" w:eastAsia="zh-CN"/>
        </w:rPr>
        <w:t>sample based</w:t>
      </w:r>
      <w:proofErr w:type="gramEnd"/>
      <w:r>
        <w:rPr>
          <w:rFonts w:eastAsia="等线"/>
          <w:lang w:val="en-GB" w:eastAsia="zh-CN"/>
        </w:rPr>
        <w:t xml:space="preserve"> measurement are made.</w:t>
      </w:r>
    </w:p>
    <w:tbl>
      <w:tblPr>
        <w:tblStyle w:val="TableGrid"/>
        <w:tblW w:w="0" w:type="auto"/>
        <w:tblLook w:val="04A0" w:firstRow="1" w:lastRow="0" w:firstColumn="1" w:lastColumn="0" w:noHBand="0" w:noVBand="1"/>
      </w:tblPr>
      <w:tblGrid>
        <w:gridCol w:w="9737"/>
      </w:tblGrid>
      <w:tr w:rsidR="00FE6957" w14:paraId="6D43AD66" w14:textId="77777777" w:rsidTr="00FE6957">
        <w:tc>
          <w:tcPr>
            <w:tcW w:w="9737" w:type="dxa"/>
          </w:tcPr>
          <w:p w14:paraId="5860269A" w14:textId="77777777" w:rsidR="00FE6957" w:rsidRPr="00FE6957" w:rsidRDefault="00FE6957" w:rsidP="00FE6957">
            <w:pPr>
              <w:spacing w:before="0" w:after="0" w:line="240" w:lineRule="auto"/>
              <w:ind w:firstLineChars="0" w:firstLine="0"/>
              <w:jc w:val="left"/>
              <w:rPr>
                <w:rFonts w:ascii="Times" w:hAnsi="Times"/>
                <w:szCs w:val="24"/>
                <w:highlight w:val="green"/>
                <w:lang w:eastAsia="x-none"/>
              </w:rPr>
            </w:pPr>
            <w:r w:rsidRPr="00FE6957">
              <w:rPr>
                <w:rFonts w:ascii="Times" w:hAnsi="Times" w:hint="eastAsia"/>
                <w:szCs w:val="24"/>
                <w:highlight w:val="green"/>
                <w:lang w:eastAsia="x-none"/>
              </w:rPr>
              <w:t>Agreement</w:t>
            </w:r>
          </w:p>
          <w:p w14:paraId="7BB5C838" w14:textId="77777777" w:rsidR="00FE6957" w:rsidRPr="00FE6957" w:rsidRDefault="00FE6957" w:rsidP="00FE6957">
            <w:pPr>
              <w:spacing w:before="0" w:after="0" w:line="240" w:lineRule="auto"/>
              <w:ind w:firstLineChars="0" w:firstLine="0"/>
              <w:jc w:val="left"/>
              <w:rPr>
                <w:rFonts w:ascii="Times" w:hAnsi="Times"/>
                <w:szCs w:val="24"/>
                <w:lang w:eastAsia="x-none"/>
              </w:rPr>
            </w:pPr>
            <w:r w:rsidRPr="00FE6957">
              <w:rPr>
                <w:rFonts w:ascii="Times" w:hAnsi="Times"/>
                <w:szCs w:val="24"/>
                <w:lang w:eastAsia="x-none"/>
              </w:rPr>
              <w:t>Sample-based measurement is defined as:</w:t>
            </w:r>
          </w:p>
          <w:p w14:paraId="07CF0A3A" w14:textId="77777777" w:rsidR="00FE6957" w:rsidRPr="00FE6957" w:rsidRDefault="00FE6957" w:rsidP="00FE6957">
            <w:pPr>
              <w:widowControl w:val="0"/>
              <w:numPr>
                <w:ilvl w:val="0"/>
                <w:numId w:val="29"/>
              </w:numPr>
              <w:spacing w:before="0" w:after="80" w:line="240" w:lineRule="auto"/>
              <w:ind w:firstLineChars="0"/>
              <w:jc w:val="left"/>
              <w:rPr>
                <w:rFonts w:ascii="Times" w:hAnsi="Times"/>
                <w:szCs w:val="24"/>
                <w:lang w:eastAsia="x-none"/>
              </w:rPr>
            </w:pPr>
            <w:r w:rsidRPr="00FE6957">
              <w:rPr>
                <w:rFonts w:ascii="Times" w:hAnsi="Times"/>
                <w:szCs w:val="24"/>
                <w:lang w:eastAsia="x-none"/>
              </w:rPr>
              <w:t>The measurement is composed of Nt' samples</w:t>
            </w:r>
            <w:r w:rsidRPr="00FE6957">
              <w:rPr>
                <w:rFonts w:ascii="Times" w:hAnsi="Times" w:hint="eastAsia"/>
                <w:szCs w:val="24"/>
                <w:lang w:eastAsia="x-none"/>
              </w:rPr>
              <w:t xml:space="preserve"> </w:t>
            </w:r>
            <w:r w:rsidRPr="00FE6957">
              <w:rPr>
                <w:rFonts w:ascii="Times" w:hAnsi="Times"/>
                <w:szCs w:val="24"/>
                <w:lang w:eastAsia="x-none"/>
              </w:rPr>
              <w:t>of the estimated channel response in time domain. The timing information for the Nt' samples are reported with a timing granularity T, where T=2</w:t>
            </w:r>
            <w:r w:rsidRPr="00FE6957">
              <w:rPr>
                <w:rFonts w:ascii="Times" w:hAnsi="Times"/>
                <w:szCs w:val="24"/>
                <w:vertAlign w:val="superscript"/>
                <w:lang w:eastAsia="x-none"/>
              </w:rPr>
              <w:t>k</w:t>
            </w:r>
            <w:r w:rsidRPr="00FE6957">
              <w:rPr>
                <w:rFonts w:ascii="Times" w:hAnsi="Times"/>
                <w:szCs w:val="24"/>
                <w:lang w:eastAsia="x-none"/>
              </w:rPr>
              <w:t xml:space="preserve">xTc. k represents the timing reporting granularity factor. Tc is the basic time unit for NR. </w:t>
            </w:r>
          </w:p>
          <w:p w14:paraId="2CC80C8B" w14:textId="77777777" w:rsidR="00FE6957" w:rsidRPr="00FE6957" w:rsidRDefault="00FE6957" w:rsidP="00FE6957">
            <w:pPr>
              <w:widowControl w:val="0"/>
              <w:numPr>
                <w:ilvl w:val="1"/>
                <w:numId w:val="29"/>
              </w:numPr>
              <w:spacing w:before="0" w:after="80" w:line="240" w:lineRule="auto"/>
              <w:ind w:firstLineChars="0"/>
              <w:jc w:val="left"/>
              <w:rPr>
                <w:rFonts w:ascii="Times" w:hAnsi="Times"/>
                <w:szCs w:val="24"/>
                <w:lang w:eastAsia="x-none"/>
              </w:rPr>
            </w:pPr>
            <w:r w:rsidRPr="00FE6957">
              <w:rPr>
                <w:rFonts w:ascii="Times" w:hAnsi="Times"/>
                <w:szCs w:val="24"/>
                <w:lang w:eastAsia="x-none"/>
              </w:rPr>
              <w:t>The corresponding measurement (e.g., power if reported) corresponds to the measurement for the reported Nt' samples.</w:t>
            </w:r>
          </w:p>
          <w:p w14:paraId="1195F030" w14:textId="77777777" w:rsidR="00FE6957" w:rsidRPr="00FE6957" w:rsidRDefault="00FE6957" w:rsidP="00FE6957">
            <w:pPr>
              <w:widowControl w:val="0"/>
              <w:numPr>
                <w:ilvl w:val="0"/>
                <w:numId w:val="29"/>
              </w:numPr>
              <w:spacing w:before="0" w:after="80" w:line="240" w:lineRule="auto"/>
              <w:ind w:firstLineChars="0"/>
              <w:jc w:val="left"/>
              <w:rPr>
                <w:rFonts w:ascii="Times" w:hAnsi="Times"/>
                <w:szCs w:val="24"/>
                <w:lang w:eastAsia="x-none"/>
              </w:rPr>
            </w:pPr>
            <w:r w:rsidRPr="00FE6957">
              <w:rPr>
                <w:rFonts w:ascii="Times" w:hAnsi="Times"/>
                <w:szCs w:val="24"/>
                <w:lang w:eastAsia="x-none"/>
              </w:rPr>
              <w:t xml:space="preserve">Nt' and k can be signalled </w:t>
            </w:r>
          </w:p>
          <w:p w14:paraId="402C240D" w14:textId="77777777" w:rsidR="00FE6957" w:rsidRPr="00FE6957" w:rsidRDefault="00FE6957" w:rsidP="00FE6957">
            <w:pPr>
              <w:widowControl w:val="0"/>
              <w:numPr>
                <w:ilvl w:val="1"/>
                <w:numId w:val="29"/>
              </w:numPr>
              <w:spacing w:before="0" w:after="80" w:line="240" w:lineRule="auto"/>
              <w:ind w:firstLineChars="0"/>
              <w:jc w:val="left"/>
              <w:rPr>
                <w:rFonts w:ascii="Times" w:hAnsi="Times"/>
                <w:szCs w:val="24"/>
                <w:lang w:eastAsia="x-none"/>
              </w:rPr>
            </w:pPr>
            <w:r w:rsidRPr="00FE6957">
              <w:rPr>
                <w:rFonts w:ascii="Times" w:hAnsi="Times"/>
                <w:szCs w:val="24"/>
                <w:lang w:eastAsia="x-none"/>
              </w:rPr>
              <w:lastRenderedPageBreak/>
              <w:t>FFS: the value range of Nt'; the value range of integer k for the timing granularity T</w:t>
            </w:r>
            <w:r w:rsidRPr="00FE6957">
              <w:rPr>
                <w:rFonts w:ascii="Times" w:hAnsi="Times" w:hint="eastAsia"/>
                <w:szCs w:val="24"/>
                <w:lang w:eastAsia="x-none"/>
              </w:rPr>
              <w:t>.</w:t>
            </w:r>
            <w:r w:rsidRPr="00FE6957">
              <w:rPr>
                <w:rFonts w:ascii="Times" w:hAnsi="Times"/>
                <w:szCs w:val="24"/>
                <w:lang w:eastAsia="x-none"/>
              </w:rPr>
              <w:t xml:space="preserve"> </w:t>
            </w:r>
          </w:p>
          <w:p w14:paraId="786FCC8D" w14:textId="77777777" w:rsidR="00FE6957" w:rsidRPr="00FE6957" w:rsidRDefault="00FE6957" w:rsidP="00FE6957">
            <w:pPr>
              <w:widowControl w:val="0"/>
              <w:numPr>
                <w:ilvl w:val="0"/>
                <w:numId w:val="29"/>
              </w:numPr>
              <w:spacing w:before="0" w:after="80" w:line="240" w:lineRule="auto"/>
              <w:ind w:firstLineChars="0"/>
              <w:jc w:val="left"/>
              <w:rPr>
                <w:rFonts w:ascii="Times" w:hAnsi="Times"/>
                <w:szCs w:val="24"/>
                <w:lang w:eastAsia="x-none"/>
              </w:rPr>
            </w:pPr>
            <w:r w:rsidRPr="00FE6957">
              <w:rPr>
                <w:rFonts w:ascii="Times" w:hAnsi="Times"/>
                <w:szCs w:val="24"/>
                <w:lang w:eastAsia="x-none"/>
              </w:rPr>
              <w:t xml:space="preserve">The </w:t>
            </w:r>
            <w:r w:rsidRPr="00FE6957">
              <w:rPr>
                <w:rFonts w:ascii="Times" w:hAnsi="Times" w:hint="eastAsia"/>
                <w:szCs w:val="24"/>
                <w:lang w:eastAsia="x-none"/>
              </w:rPr>
              <w:t>timing information is</w:t>
            </w:r>
            <w:r w:rsidRPr="00FE6957">
              <w:rPr>
                <w:rFonts w:ascii="Times" w:hAnsi="Times"/>
                <w:szCs w:val="24"/>
                <w:lang w:eastAsia="x-none"/>
              </w:rPr>
              <w:t xml:space="preserve"> defined relative to a reference time </w:t>
            </w:r>
          </w:p>
          <w:p w14:paraId="74074883" w14:textId="77777777" w:rsidR="00FE6957" w:rsidRPr="00FE6957" w:rsidRDefault="00FE6957" w:rsidP="00FE6957">
            <w:pPr>
              <w:spacing w:before="0" w:after="0" w:line="240" w:lineRule="auto"/>
              <w:ind w:firstLineChars="0" w:firstLine="0"/>
              <w:jc w:val="left"/>
              <w:rPr>
                <w:rFonts w:ascii="Times" w:hAnsi="Times"/>
                <w:szCs w:val="24"/>
                <w:lang w:eastAsia="x-none"/>
              </w:rPr>
            </w:pPr>
            <w:r w:rsidRPr="00FE6957">
              <w:rPr>
                <w:rFonts w:ascii="Times" w:hAnsi="Times"/>
                <w:szCs w:val="24"/>
                <w:lang w:eastAsia="x-none"/>
              </w:rPr>
              <w:t>Further discussion is expected on the determination of Nt' and k (including signaling</w:t>
            </w:r>
            <w:proofErr w:type="gramStart"/>
            <w:r w:rsidRPr="00FE6957">
              <w:rPr>
                <w:rFonts w:ascii="Times" w:hAnsi="Times"/>
                <w:szCs w:val="24"/>
                <w:lang w:eastAsia="x-none"/>
              </w:rPr>
              <w:t xml:space="preserve">) </w:t>
            </w:r>
            <w:r w:rsidRPr="00FE6957">
              <w:rPr>
                <w:rFonts w:ascii="Times" w:hAnsi="Times" w:hint="eastAsia"/>
                <w:szCs w:val="24"/>
                <w:lang w:eastAsia="x-none"/>
              </w:rPr>
              <w:t>,</w:t>
            </w:r>
            <w:proofErr w:type="gramEnd"/>
            <w:r w:rsidRPr="00FE6957">
              <w:rPr>
                <w:rFonts w:ascii="Times" w:hAnsi="Times" w:hint="eastAsia"/>
                <w:szCs w:val="24"/>
                <w:lang w:eastAsia="x-none"/>
              </w:rPr>
              <w:t xml:space="preserve"> and a rule</w:t>
            </w:r>
            <w:r w:rsidRPr="00FE6957">
              <w:rPr>
                <w:rFonts w:ascii="Times" w:eastAsia="等线" w:hAnsi="Times" w:hint="eastAsia"/>
                <w:szCs w:val="24"/>
                <w:lang w:eastAsia="zh-CN"/>
              </w:rPr>
              <w:t xml:space="preserve"> to </w:t>
            </w:r>
            <w:r w:rsidRPr="00FE6957">
              <w:rPr>
                <w:rFonts w:ascii="Times" w:hAnsi="Times" w:hint="eastAsia"/>
                <w:szCs w:val="24"/>
                <w:lang w:eastAsia="x-none"/>
              </w:rPr>
              <w:t xml:space="preserve">be introduced for selecting </w:t>
            </w:r>
            <w:r w:rsidRPr="00FE6957">
              <w:rPr>
                <w:rFonts w:ascii="Times" w:hAnsi="Times"/>
                <w:szCs w:val="24"/>
                <w:lang w:eastAsia="x-none"/>
              </w:rPr>
              <w:t>Nt'</w:t>
            </w:r>
            <w:r w:rsidRPr="00FE6957">
              <w:rPr>
                <w:rFonts w:ascii="Times" w:hAnsi="Times" w:hint="eastAsia"/>
                <w:szCs w:val="24"/>
                <w:lang w:eastAsia="x-none"/>
              </w:rPr>
              <w:t xml:space="preserve"> samples.</w:t>
            </w:r>
          </w:p>
          <w:p w14:paraId="5675BD34" w14:textId="77777777" w:rsidR="00FE6957" w:rsidRPr="00FE6957" w:rsidRDefault="00FE6957" w:rsidP="00FE6957">
            <w:pPr>
              <w:spacing w:before="0" w:after="0" w:line="240" w:lineRule="auto"/>
              <w:ind w:firstLineChars="0" w:firstLine="0"/>
              <w:jc w:val="left"/>
              <w:rPr>
                <w:rFonts w:ascii="Times" w:hAnsi="Times"/>
                <w:szCs w:val="24"/>
                <w:lang w:eastAsia="x-none"/>
              </w:rPr>
            </w:pPr>
            <w:r w:rsidRPr="00FE6957">
              <w:rPr>
                <w:rFonts w:ascii="Times" w:hAnsi="Times" w:hint="eastAsia"/>
                <w:szCs w:val="24"/>
                <w:lang w:eastAsia="x-none"/>
              </w:rPr>
              <w:t>Note: It doesn</w:t>
            </w:r>
            <w:r w:rsidRPr="00FE6957">
              <w:rPr>
                <w:rFonts w:ascii="Times" w:hAnsi="Times"/>
                <w:szCs w:val="24"/>
                <w:lang w:eastAsia="x-none"/>
              </w:rPr>
              <w:t>’</w:t>
            </w:r>
            <w:r w:rsidRPr="00FE6957">
              <w:rPr>
                <w:rFonts w:ascii="Times" w:hAnsi="Times" w:hint="eastAsia"/>
                <w:szCs w:val="24"/>
                <w:lang w:eastAsia="x-none"/>
              </w:rPr>
              <w:t xml:space="preserve">t imply the </w:t>
            </w:r>
            <w:r w:rsidRPr="00FE6957">
              <w:rPr>
                <w:rFonts w:ascii="Times" w:hAnsi="Times"/>
                <w:szCs w:val="24"/>
                <w:lang w:eastAsia="x-none"/>
              </w:rPr>
              <w:t>definition</w:t>
            </w:r>
            <w:r w:rsidRPr="00FE6957">
              <w:rPr>
                <w:rFonts w:ascii="Times" w:hAnsi="Times" w:hint="eastAsia"/>
                <w:szCs w:val="24"/>
                <w:lang w:eastAsia="x-none"/>
              </w:rPr>
              <w:t xml:space="preserve"> of Sample-based measurement will be captured into the spec.</w:t>
            </w:r>
          </w:p>
          <w:p w14:paraId="7DE85837" w14:textId="77777777" w:rsidR="00FE6957" w:rsidRPr="00FE6957" w:rsidRDefault="00FE6957" w:rsidP="00FE6957">
            <w:pPr>
              <w:spacing w:before="0" w:after="0" w:line="240" w:lineRule="auto"/>
              <w:ind w:firstLineChars="0" w:firstLine="0"/>
              <w:jc w:val="left"/>
              <w:rPr>
                <w:rFonts w:ascii="Times" w:hAnsi="Times"/>
                <w:szCs w:val="24"/>
                <w:lang w:eastAsia="x-none"/>
              </w:rPr>
            </w:pPr>
          </w:p>
          <w:p w14:paraId="558D3E80" w14:textId="77777777" w:rsidR="00FE6957" w:rsidRPr="00FE6957" w:rsidRDefault="00FE6957" w:rsidP="00FE6957">
            <w:pPr>
              <w:spacing w:before="0" w:after="0" w:line="240" w:lineRule="auto"/>
              <w:ind w:firstLineChars="0" w:firstLine="0"/>
              <w:jc w:val="left"/>
              <w:rPr>
                <w:rFonts w:ascii="Times" w:hAnsi="Times"/>
                <w:szCs w:val="24"/>
                <w:highlight w:val="green"/>
                <w:lang w:eastAsia="x-none"/>
              </w:rPr>
            </w:pPr>
            <w:r w:rsidRPr="00FE6957">
              <w:rPr>
                <w:rFonts w:ascii="Times" w:hAnsi="Times" w:hint="eastAsia"/>
                <w:szCs w:val="24"/>
                <w:highlight w:val="green"/>
                <w:lang w:eastAsia="x-none"/>
              </w:rPr>
              <w:t>Agreement</w:t>
            </w:r>
          </w:p>
          <w:p w14:paraId="26A38C8B" w14:textId="77777777" w:rsidR="00FE6957" w:rsidRPr="00FE6957" w:rsidRDefault="00FE6957" w:rsidP="00FE6957">
            <w:pPr>
              <w:spacing w:before="0" w:after="0" w:line="240" w:lineRule="auto"/>
              <w:ind w:firstLineChars="0" w:firstLine="0"/>
              <w:jc w:val="left"/>
              <w:rPr>
                <w:rFonts w:ascii="Times" w:hAnsi="Times"/>
                <w:szCs w:val="24"/>
                <w:lang w:eastAsia="x-none"/>
              </w:rPr>
            </w:pPr>
            <w:r w:rsidRPr="00FE6957">
              <w:rPr>
                <w:rFonts w:ascii="Times" w:hAnsi="Times"/>
                <w:szCs w:val="24"/>
                <w:lang w:eastAsia="x-none"/>
              </w:rPr>
              <w:t>Path-based measurement refers to the measurement in the existing specifications (up to Rel-18) including measurement reporting, with potential enhancements on the number of reported paths (if needed).</w:t>
            </w:r>
          </w:p>
          <w:p w14:paraId="1507F4B6" w14:textId="77777777" w:rsidR="00FE6957" w:rsidRPr="00BD0F7E" w:rsidRDefault="00FE6957" w:rsidP="00DC2CE7">
            <w:pPr>
              <w:ind w:firstLineChars="0" w:firstLine="0"/>
              <w:rPr>
                <w:rFonts w:eastAsia="等线"/>
                <w:lang w:eastAsia="zh-CN"/>
              </w:rPr>
            </w:pPr>
          </w:p>
        </w:tc>
      </w:tr>
    </w:tbl>
    <w:p w14:paraId="59450C53" w14:textId="6C846369" w:rsidR="00FE6957" w:rsidRDefault="00FE6957" w:rsidP="00DC2CE7">
      <w:pPr>
        <w:rPr>
          <w:rFonts w:eastAsia="等线"/>
          <w:lang w:val="en-GB" w:eastAsia="zh-CN"/>
        </w:rPr>
      </w:pPr>
    </w:p>
    <w:tbl>
      <w:tblPr>
        <w:tblStyle w:val="TableGrid"/>
        <w:tblW w:w="0" w:type="auto"/>
        <w:tblLook w:val="04A0" w:firstRow="1" w:lastRow="0" w:firstColumn="1" w:lastColumn="0" w:noHBand="0" w:noVBand="1"/>
      </w:tblPr>
      <w:tblGrid>
        <w:gridCol w:w="9737"/>
      </w:tblGrid>
      <w:tr w:rsidR="00A77D09" w14:paraId="35A57B52" w14:textId="77777777" w:rsidTr="00A77D09">
        <w:tc>
          <w:tcPr>
            <w:tcW w:w="9737" w:type="dxa"/>
          </w:tcPr>
          <w:p w14:paraId="2878C96A" w14:textId="4CA164C4" w:rsidR="00A77D09" w:rsidRPr="00BA3426" w:rsidRDefault="00A77D09" w:rsidP="00A77D09">
            <w:pPr>
              <w:spacing w:before="0" w:after="0" w:line="240" w:lineRule="auto"/>
              <w:ind w:firstLineChars="0" w:firstLine="0"/>
              <w:jc w:val="left"/>
              <w:rPr>
                <w:rFonts w:ascii="Times" w:eastAsia="等线" w:hAnsi="Times"/>
                <w:szCs w:val="24"/>
                <w:highlight w:val="green"/>
                <w:lang w:val="en-GB" w:eastAsia="zh-CN"/>
              </w:rPr>
            </w:pPr>
            <w:r w:rsidRPr="00BA3426">
              <w:rPr>
                <w:rFonts w:ascii="Times" w:eastAsia="等线" w:hAnsi="Times" w:hint="eastAsia"/>
                <w:szCs w:val="24"/>
                <w:highlight w:val="green"/>
                <w:lang w:val="en-GB" w:eastAsia="zh-CN"/>
              </w:rPr>
              <w:t>Agreemen</w:t>
            </w:r>
            <w:r>
              <w:rPr>
                <w:rFonts w:ascii="Times" w:eastAsia="等线" w:hAnsi="Times"/>
                <w:szCs w:val="24"/>
                <w:highlight w:val="green"/>
                <w:lang w:val="en-GB" w:eastAsia="zh-CN"/>
              </w:rPr>
              <w:t>t from RAN1#119</w:t>
            </w:r>
          </w:p>
          <w:p w14:paraId="3CD3AC11" w14:textId="77777777" w:rsidR="00A77D09" w:rsidRPr="00BA3426" w:rsidRDefault="00A77D09" w:rsidP="00A77D09">
            <w:pPr>
              <w:spacing w:before="0" w:after="0" w:line="240" w:lineRule="auto"/>
              <w:ind w:firstLineChars="0" w:firstLine="0"/>
              <w:jc w:val="left"/>
              <w:rPr>
                <w:rFonts w:ascii="Times" w:hAnsi="Times"/>
                <w:szCs w:val="24"/>
                <w:lang w:val="en-GB" w:eastAsia="en-US"/>
              </w:rPr>
            </w:pPr>
            <w:r w:rsidRPr="00BA3426">
              <w:rPr>
                <w:rFonts w:ascii="Times" w:hAnsi="Times"/>
                <w:szCs w:val="24"/>
                <w:lang w:val="en-GB" w:eastAsia="en-US"/>
              </w:rPr>
              <w:t xml:space="preserve">For the definition of sample-based measurement, for </w:t>
            </w:r>
            <w:proofErr w:type="spellStart"/>
            <w:r w:rsidRPr="00BA3426">
              <w:rPr>
                <w:rFonts w:ascii="Times" w:hAnsi="Times"/>
                <w:szCs w:val="24"/>
                <w:lang w:val="en-GB" w:eastAsia="en-US"/>
              </w:rPr>
              <w:t>gNB</w:t>
            </w:r>
            <w:proofErr w:type="spellEnd"/>
            <w:r w:rsidRPr="00BA3426">
              <w:rPr>
                <w:rFonts w:ascii="Times" w:hAnsi="Times"/>
                <w:szCs w:val="24"/>
                <w:lang w:val="en-GB" w:eastAsia="en-US"/>
              </w:rPr>
              <w:t xml:space="preserve">/TRP measurement of </w:t>
            </w:r>
            <w:r w:rsidRPr="00BA3426">
              <w:rPr>
                <w:rFonts w:ascii="Times" w:hAnsi="Times" w:cs="Calibri"/>
                <w:szCs w:val="24"/>
                <w:lang w:val="en-GB" w:eastAsia="en-US"/>
              </w:rPr>
              <w:t xml:space="preserve">an estimated channel response </w:t>
            </w:r>
            <w:r w:rsidRPr="00BA3426">
              <w:rPr>
                <w:rFonts w:ascii="Times" w:hAnsi="Times"/>
                <w:szCs w:val="24"/>
                <w:lang w:val="en-GB" w:eastAsia="en-US"/>
              </w:rPr>
              <w:t xml:space="preserve">between a pair of UE and TRP, the starting time of the list of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xml:space="preserve"> consecutive samples is determined as follows.</w:t>
            </w:r>
          </w:p>
          <w:p w14:paraId="1F7CE9BC" w14:textId="77777777" w:rsidR="00A77D09" w:rsidRPr="00BA3426" w:rsidRDefault="00A77D09" w:rsidP="00A77D09">
            <w:pPr>
              <w:widowControl w:val="0"/>
              <w:numPr>
                <w:ilvl w:val="1"/>
                <w:numId w:val="56"/>
              </w:numPr>
              <w:tabs>
                <w:tab w:val="left" w:pos="0"/>
                <w:tab w:val="left" w:pos="720"/>
                <w:tab w:val="left" w:pos="1440"/>
              </w:tabs>
              <w:suppressAutoHyphens/>
              <w:spacing w:before="0" w:after="80" w:line="240" w:lineRule="auto"/>
              <w:ind w:firstLineChars="0"/>
              <w:jc w:val="left"/>
              <w:rPr>
                <w:rFonts w:ascii="Times" w:hAnsi="Times"/>
                <w:szCs w:val="24"/>
                <w:lang w:val="en-GB" w:eastAsia="x-none"/>
              </w:rPr>
            </w:pPr>
            <w:r w:rsidRPr="00BA3426">
              <w:rPr>
                <w:rFonts w:ascii="Times" w:hAnsi="Times"/>
                <w:szCs w:val="24"/>
                <w:lang w:val="en-GB" w:eastAsia="x-none"/>
              </w:rPr>
              <w:t>starting time = first detected path rounded down with timing granularity T</w:t>
            </w:r>
            <w:r w:rsidRPr="00BA3426">
              <w:rPr>
                <w:rFonts w:ascii="Times" w:eastAsia="Calibri" w:hAnsi="Times"/>
                <w:szCs w:val="24"/>
                <w:lang w:val="en-GB" w:eastAsia="en-US"/>
              </w:rPr>
              <w:t>.</w:t>
            </w:r>
          </w:p>
          <w:p w14:paraId="161F97CF" w14:textId="77777777" w:rsidR="00A77D09" w:rsidRPr="00BA3426" w:rsidRDefault="00A77D09" w:rsidP="00A77D09">
            <w:pPr>
              <w:spacing w:before="0" w:after="0" w:line="240" w:lineRule="auto"/>
              <w:ind w:firstLineChars="0" w:firstLine="0"/>
              <w:jc w:val="left"/>
              <w:rPr>
                <w:rFonts w:ascii="Times" w:hAnsi="Times"/>
                <w:szCs w:val="24"/>
                <w:lang w:val="en-GB" w:eastAsia="en-US"/>
              </w:rPr>
            </w:pPr>
            <w:r w:rsidRPr="00BA3426">
              <w:rPr>
                <w:rFonts w:ascii="Times" w:hAnsi="Times"/>
                <w:szCs w:val="24"/>
                <w:lang w:val="en-GB" w:eastAsia="en-US"/>
              </w:rPr>
              <w:t>Note: UE-side measurement is a separate discussion</w:t>
            </w:r>
          </w:p>
          <w:p w14:paraId="0AE9C611" w14:textId="77777777" w:rsidR="00717147" w:rsidRDefault="00717147" w:rsidP="00A77D09">
            <w:pPr>
              <w:spacing w:before="0" w:after="0" w:line="240" w:lineRule="auto"/>
              <w:ind w:firstLineChars="0" w:firstLine="0"/>
              <w:jc w:val="left"/>
              <w:rPr>
                <w:rFonts w:ascii="Times" w:eastAsia="等线" w:hAnsi="Times"/>
                <w:szCs w:val="24"/>
                <w:highlight w:val="green"/>
                <w:lang w:val="en-GB" w:eastAsia="zh-CN"/>
              </w:rPr>
            </w:pPr>
          </w:p>
          <w:p w14:paraId="01A0A247" w14:textId="6EA35466" w:rsidR="00A77D09" w:rsidRPr="00BA3426" w:rsidRDefault="00A77D09" w:rsidP="00A77D09">
            <w:pPr>
              <w:spacing w:before="0" w:after="0" w:line="240" w:lineRule="auto"/>
              <w:ind w:firstLineChars="0" w:firstLine="0"/>
              <w:jc w:val="left"/>
              <w:rPr>
                <w:rFonts w:ascii="Times" w:eastAsia="等线" w:hAnsi="Times"/>
                <w:szCs w:val="24"/>
                <w:highlight w:val="green"/>
                <w:lang w:val="en-GB" w:eastAsia="zh-CN"/>
              </w:rPr>
            </w:pPr>
            <w:r w:rsidRPr="00BA3426">
              <w:rPr>
                <w:rFonts w:ascii="Times" w:eastAsia="等线" w:hAnsi="Times" w:hint="eastAsia"/>
                <w:szCs w:val="24"/>
                <w:highlight w:val="green"/>
                <w:lang w:val="en-GB" w:eastAsia="zh-CN"/>
              </w:rPr>
              <w:t>Agreement</w:t>
            </w:r>
            <w:r>
              <w:rPr>
                <w:rFonts w:ascii="Times" w:eastAsia="等线" w:hAnsi="Times"/>
                <w:szCs w:val="24"/>
                <w:highlight w:val="green"/>
                <w:lang w:val="en-GB" w:eastAsia="zh-CN"/>
              </w:rPr>
              <w:t xml:space="preserve"> from RAN1#119</w:t>
            </w:r>
          </w:p>
          <w:p w14:paraId="0A7E41D5" w14:textId="77777777" w:rsidR="00A77D09" w:rsidRPr="00BA3426" w:rsidRDefault="00A77D09" w:rsidP="00A77D09">
            <w:pPr>
              <w:spacing w:before="0" w:after="0" w:line="240" w:lineRule="auto"/>
              <w:ind w:firstLineChars="0" w:firstLine="0"/>
              <w:jc w:val="left"/>
              <w:rPr>
                <w:rFonts w:ascii="Times" w:hAnsi="Times"/>
                <w:szCs w:val="24"/>
                <w:lang w:val="en-GB" w:eastAsia="en-US"/>
              </w:rPr>
            </w:pPr>
            <w:r w:rsidRPr="00BA3426">
              <w:rPr>
                <w:rFonts w:ascii="Times" w:hAnsi="Times"/>
                <w:szCs w:val="24"/>
                <w:lang w:val="en-GB" w:eastAsia="en-US"/>
              </w:rPr>
              <w:t xml:space="preserve">For Rel-19 AI/ML based positioning, </w:t>
            </w:r>
            <w:r w:rsidRPr="00BA3426">
              <w:rPr>
                <w:rFonts w:ascii="Times" w:hAnsi="Times" w:hint="eastAsia"/>
                <w:szCs w:val="24"/>
                <w:lang w:val="en-GB" w:eastAsia="en-US"/>
              </w:rPr>
              <w:t xml:space="preserve">for </w:t>
            </w:r>
            <w:r w:rsidRPr="00BA3426">
              <w:rPr>
                <w:rFonts w:ascii="Times" w:hAnsi="Times"/>
                <w:szCs w:val="24"/>
                <w:lang w:val="en-GB" w:eastAsia="en-US"/>
              </w:rPr>
              <w:t>C</w:t>
            </w:r>
            <w:r w:rsidRPr="00BA3426">
              <w:rPr>
                <w:rFonts w:ascii="Times" w:hAnsi="Times" w:hint="eastAsia"/>
                <w:szCs w:val="24"/>
                <w:lang w:val="en-GB" w:eastAsia="en-US"/>
              </w:rPr>
              <w:t xml:space="preserve">ase 3b, in addition to path-based measurement that is </w:t>
            </w:r>
            <w:r w:rsidRPr="00BA3426">
              <w:rPr>
                <w:rFonts w:ascii="Times" w:hAnsi="Times"/>
                <w:szCs w:val="24"/>
                <w:lang w:val="en-GB" w:eastAsia="x-none"/>
              </w:rPr>
              <w:t>refer</w:t>
            </w:r>
            <w:r w:rsidRPr="00BA3426">
              <w:rPr>
                <w:rFonts w:ascii="Times" w:hAnsi="Times" w:hint="eastAsia"/>
                <w:szCs w:val="24"/>
                <w:lang w:val="en-GB" w:eastAsia="en-US"/>
              </w:rPr>
              <w:t>ring</w:t>
            </w:r>
            <w:r w:rsidRPr="00BA3426">
              <w:rPr>
                <w:rFonts w:ascii="Times" w:hAnsi="Times"/>
                <w:szCs w:val="24"/>
                <w:lang w:val="en-GB" w:eastAsia="x-none"/>
              </w:rPr>
              <w:t xml:space="preserve"> to the measurement in the existing specifications (up to Rel-18)</w:t>
            </w:r>
            <w:r w:rsidRPr="00BA3426">
              <w:rPr>
                <w:rFonts w:ascii="Times" w:hAnsi="Times" w:hint="eastAsia"/>
                <w:szCs w:val="24"/>
                <w:lang w:val="en-GB" w:eastAsia="en-US"/>
              </w:rPr>
              <w:t xml:space="preserve">, additionally support </w:t>
            </w:r>
            <w:r w:rsidRPr="00BA3426">
              <w:rPr>
                <w:rFonts w:ascii="Times" w:hAnsi="Times"/>
                <w:szCs w:val="24"/>
                <w:lang w:val="en-GB" w:eastAsia="en-US"/>
              </w:rPr>
              <w:t xml:space="preserve">the following </w:t>
            </w:r>
            <w:r w:rsidRPr="00BA3426">
              <w:rPr>
                <w:rFonts w:ascii="Times" w:hAnsi="Times" w:hint="eastAsia"/>
                <w:szCs w:val="24"/>
                <w:lang w:val="en-GB" w:eastAsia="en-US"/>
              </w:rPr>
              <w:t>enhancement to the measurement</w:t>
            </w:r>
            <w:r w:rsidRPr="00BA3426">
              <w:rPr>
                <w:rFonts w:ascii="Times" w:hAnsi="Times"/>
                <w:szCs w:val="24"/>
                <w:lang w:val="en-GB" w:eastAsia="en-US"/>
              </w:rPr>
              <w:t xml:space="preserve">, </w:t>
            </w:r>
          </w:p>
          <w:p w14:paraId="28B03929" w14:textId="77777777" w:rsidR="00A77D09" w:rsidRPr="00BA3426" w:rsidRDefault="00A77D09" w:rsidP="00A77D09">
            <w:pPr>
              <w:widowControl w:val="0"/>
              <w:numPr>
                <w:ilvl w:val="0"/>
                <w:numId w:val="29"/>
              </w:numPr>
              <w:suppressAutoHyphens/>
              <w:spacing w:before="0" w:after="80" w:line="240" w:lineRule="auto"/>
              <w:ind w:firstLineChars="0"/>
              <w:jc w:val="left"/>
              <w:rPr>
                <w:rFonts w:ascii="Times" w:hAnsi="Times"/>
                <w:szCs w:val="24"/>
                <w:lang w:val="en-GB" w:eastAsia="en-US"/>
              </w:rPr>
            </w:pPr>
            <w:r w:rsidRPr="00BA3426">
              <w:rPr>
                <w:rFonts w:ascii="Times" w:hAnsi="Times"/>
                <w:szCs w:val="24"/>
                <w:lang w:val="en-GB" w:eastAsia="en-US"/>
              </w:rPr>
              <w:t xml:space="preserve">The measurement is composed of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values</w:t>
            </w:r>
            <w:r w:rsidRPr="00BA3426">
              <w:rPr>
                <w:rFonts w:ascii="Times" w:hAnsi="Times" w:hint="eastAsia"/>
                <w:szCs w:val="24"/>
                <w:lang w:val="en-GB" w:eastAsia="en-US"/>
              </w:rPr>
              <w:t xml:space="preserve"> </w:t>
            </w:r>
            <w:r w:rsidRPr="00BA3426">
              <w:rPr>
                <w:rFonts w:ascii="Times" w:hAnsi="Times"/>
                <w:szCs w:val="24"/>
                <w:lang w:val="en-GB" w:eastAsia="en-US"/>
              </w:rPr>
              <w:t xml:space="preserve">of the estimated channel response in time domain. The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xml:space="preserve">’ values are selected from a list of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xml:space="preserve"> consecutive channel response values, which have timing granularity T. </w:t>
            </w:r>
          </w:p>
          <w:p w14:paraId="0B8DA264" w14:textId="77777777" w:rsidR="00A77D09" w:rsidRPr="00BA3426" w:rsidRDefault="00A77D09" w:rsidP="00A77D09">
            <w:pPr>
              <w:widowControl w:val="0"/>
              <w:numPr>
                <w:ilvl w:val="0"/>
                <w:numId w:val="29"/>
              </w:numPr>
              <w:suppressAutoHyphens/>
              <w:spacing w:before="0" w:after="80" w:line="240" w:lineRule="auto"/>
              <w:ind w:firstLineChars="0"/>
              <w:jc w:val="left"/>
              <w:rPr>
                <w:rFonts w:ascii="Times" w:hAnsi="Times"/>
                <w:szCs w:val="24"/>
                <w:lang w:val="en-GB" w:eastAsia="en-US"/>
              </w:rPr>
            </w:pPr>
            <w:r w:rsidRPr="00BA3426">
              <w:rPr>
                <w:rFonts w:ascii="Times" w:hAnsi="Times"/>
                <w:szCs w:val="24"/>
                <w:lang w:val="en-GB" w:eastAsia="en-US"/>
              </w:rPr>
              <w:t xml:space="preserve">The timing information for the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values are reported with a timing granularity T, where T=2</w:t>
            </w:r>
            <w:r w:rsidRPr="00BA3426">
              <w:rPr>
                <w:rFonts w:ascii="Times" w:hAnsi="Times"/>
                <w:szCs w:val="24"/>
                <w:vertAlign w:val="superscript"/>
                <w:lang w:val="en-GB" w:eastAsia="en-US"/>
              </w:rPr>
              <w:t>k</w:t>
            </w:r>
            <w:r w:rsidRPr="00BA3426">
              <w:rPr>
                <w:rFonts w:ascii="Times" w:hAnsi="Times"/>
                <w:szCs w:val="24"/>
                <w:lang w:val="en-GB" w:eastAsia="en-US"/>
              </w:rPr>
              <w:t>xT</w:t>
            </w:r>
            <w:r w:rsidRPr="00BA3426">
              <w:rPr>
                <w:rFonts w:ascii="Times" w:hAnsi="Times"/>
                <w:szCs w:val="24"/>
                <w:vertAlign w:val="subscript"/>
                <w:lang w:val="en-GB" w:eastAsia="en-US"/>
              </w:rPr>
              <w:t>c</w:t>
            </w:r>
            <w:r w:rsidRPr="00BA3426">
              <w:rPr>
                <w:rFonts w:ascii="Times" w:hAnsi="Times"/>
                <w:szCs w:val="24"/>
                <w:lang w:val="en-GB" w:eastAsia="en-US"/>
              </w:rPr>
              <w:t>. k represents the timing reporting granularity factor. T</w:t>
            </w:r>
            <w:r w:rsidRPr="00BA3426">
              <w:rPr>
                <w:rFonts w:ascii="Times" w:hAnsi="Times"/>
                <w:szCs w:val="24"/>
                <w:vertAlign w:val="subscript"/>
                <w:lang w:val="en-GB" w:eastAsia="en-US"/>
              </w:rPr>
              <w:t>c</w:t>
            </w:r>
            <w:r w:rsidRPr="00BA3426">
              <w:rPr>
                <w:rFonts w:ascii="Times" w:hAnsi="Times"/>
                <w:szCs w:val="24"/>
                <w:lang w:val="en-GB" w:eastAsia="en-US"/>
              </w:rPr>
              <w:t xml:space="preserve"> is the basic time unit for NR. </w:t>
            </w:r>
          </w:p>
          <w:p w14:paraId="539B92E8" w14:textId="77777777" w:rsidR="00A77D09" w:rsidRPr="00BA3426" w:rsidRDefault="00A77D09" w:rsidP="00A77D09">
            <w:pPr>
              <w:widowControl w:val="0"/>
              <w:numPr>
                <w:ilvl w:val="1"/>
                <w:numId w:val="29"/>
              </w:numPr>
              <w:suppressAutoHyphens/>
              <w:spacing w:before="0" w:after="80" w:line="240" w:lineRule="auto"/>
              <w:ind w:firstLineChars="0"/>
              <w:jc w:val="left"/>
              <w:rPr>
                <w:rFonts w:ascii="Times" w:hAnsi="Times"/>
                <w:szCs w:val="24"/>
                <w:lang w:val="en-GB" w:eastAsia="en-US"/>
              </w:rPr>
            </w:pPr>
            <w:r w:rsidRPr="00BA3426">
              <w:rPr>
                <w:rFonts w:ascii="Times" w:hAnsi="Times"/>
                <w:szCs w:val="24"/>
                <w:lang w:val="en-GB" w:eastAsia="en-US"/>
              </w:rPr>
              <w:t xml:space="preserve">The associated measurement (e.g., power if reported) corresponds to the measurement for the reported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values.</w:t>
            </w:r>
          </w:p>
          <w:p w14:paraId="125FB5CC" w14:textId="77777777" w:rsidR="00A77D09" w:rsidRPr="00BA3426" w:rsidRDefault="00A77D09" w:rsidP="00A77D09">
            <w:pPr>
              <w:widowControl w:val="0"/>
              <w:numPr>
                <w:ilvl w:val="0"/>
                <w:numId w:val="29"/>
              </w:numPr>
              <w:spacing w:before="0" w:after="80" w:line="240" w:lineRule="auto"/>
              <w:ind w:firstLineChars="0"/>
              <w:jc w:val="left"/>
              <w:rPr>
                <w:rFonts w:ascii="Times" w:hAnsi="Times"/>
                <w:szCs w:val="24"/>
                <w:lang w:val="en-GB" w:eastAsia="x-none"/>
              </w:rPr>
            </w:pPr>
            <w:r w:rsidRPr="00BA3426">
              <w:rPr>
                <w:rFonts w:ascii="Times" w:hAnsi="Times"/>
                <w:szCs w:val="24"/>
                <w:lang w:val="en-GB" w:eastAsia="x-none"/>
              </w:rPr>
              <w:t xml:space="preserve">The </w:t>
            </w:r>
            <w:r w:rsidRPr="00BA3426">
              <w:rPr>
                <w:rFonts w:ascii="Times" w:hAnsi="Times" w:hint="eastAsia"/>
                <w:szCs w:val="24"/>
                <w:lang w:val="en-GB" w:eastAsia="x-none"/>
              </w:rPr>
              <w:t>timing information is</w:t>
            </w:r>
            <w:r w:rsidRPr="00BA3426">
              <w:rPr>
                <w:rFonts w:ascii="Times" w:hAnsi="Times"/>
                <w:szCs w:val="24"/>
                <w:lang w:val="en-GB" w:eastAsia="x-none"/>
              </w:rPr>
              <w:t xml:space="preserve"> defined relative to a reference time</w:t>
            </w:r>
            <w:r w:rsidRPr="00BA3426">
              <w:rPr>
                <w:rFonts w:ascii="Times" w:eastAsia="等线" w:hAnsi="Times" w:hint="eastAsia"/>
                <w:szCs w:val="24"/>
                <w:lang w:val="en-GB" w:eastAsia="x-none"/>
              </w:rPr>
              <w:t>, same as the path-based measurement</w:t>
            </w:r>
            <w:r w:rsidRPr="00BA3426">
              <w:rPr>
                <w:rFonts w:ascii="Times" w:hAnsi="Times"/>
                <w:szCs w:val="24"/>
                <w:lang w:val="en-GB" w:eastAsia="x-none"/>
              </w:rPr>
              <w:t xml:space="preserve">. </w:t>
            </w:r>
          </w:p>
          <w:p w14:paraId="7CCE174A" w14:textId="77777777" w:rsidR="00A77D09" w:rsidRPr="00BA3426" w:rsidRDefault="00A77D09" w:rsidP="00A77D09">
            <w:pPr>
              <w:widowControl w:val="0"/>
              <w:numPr>
                <w:ilvl w:val="0"/>
                <w:numId w:val="29"/>
              </w:numPr>
              <w:suppressAutoHyphens/>
              <w:spacing w:before="0" w:after="80" w:line="240" w:lineRule="auto"/>
              <w:ind w:firstLineChars="0"/>
              <w:jc w:val="left"/>
              <w:rPr>
                <w:rFonts w:ascii="Times" w:hAnsi="Times"/>
                <w:szCs w:val="24"/>
                <w:lang w:val="en-GB" w:eastAsia="en-US"/>
              </w:rPr>
            </w:pPr>
            <w:r w:rsidRPr="00BA3426">
              <w:rPr>
                <w:rFonts w:ascii="Times" w:hAnsi="Times"/>
                <w:szCs w:val="24"/>
                <w:lang w:val="en-GB" w:eastAsia="en-US"/>
              </w:rPr>
              <w:t xml:space="preserve">The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selected time domain channel measurement values are expected to be those with the highest power.</w:t>
            </w:r>
          </w:p>
          <w:p w14:paraId="09607D54" w14:textId="77777777" w:rsidR="00A77D09" w:rsidRPr="00BA3426" w:rsidRDefault="00A77D09" w:rsidP="00A77D09">
            <w:pPr>
              <w:widowControl w:val="0"/>
              <w:numPr>
                <w:ilvl w:val="0"/>
                <w:numId w:val="29"/>
              </w:numPr>
              <w:suppressAutoHyphens/>
              <w:spacing w:before="0" w:after="80" w:line="240" w:lineRule="auto"/>
              <w:ind w:firstLineChars="0"/>
              <w:jc w:val="left"/>
              <w:rPr>
                <w:rFonts w:ascii="Times" w:hAnsi="Times"/>
                <w:szCs w:val="24"/>
                <w:lang w:val="en-GB" w:eastAsia="en-US"/>
              </w:rPr>
            </w:pPr>
            <w:r w:rsidRPr="00BA3426">
              <w:rPr>
                <w:rFonts w:ascii="Times" w:hAnsi="Times"/>
                <w:szCs w:val="24"/>
                <w:lang w:val="en-GB" w:eastAsia="en-US"/>
              </w:rPr>
              <w:t xml:space="preserve">The starting time of the list of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xml:space="preserve"> consecutive values is determined as: starting time = first detected path rounded down with timing granularity T</w:t>
            </w:r>
            <w:r w:rsidRPr="00BA3426">
              <w:rPr>
                <w:rFonts w:ascii="Times" w:eastAsia="Calibri" w:hAnsi="Times"/>
                <w:szCs w:val="24"/>
                <w:lang w:val="en-GB" w:eastAsia="en-US"/>
              </w:rPr>
              <w:t>.</w:t>
            </w:r>
          </w:p>
          <w:p w14:paraId="55B4B457" w14:textId="77777777" w:rsidR="00A77D09" w:rsidRPr="00BA3426" w:rsidRDefault="00A77D09" w:rsidP="00A77D09">
            <w:pPr>
              <w:widowControl w:val="0"/>
              <w:numPr>
                <w:ilvl w:val="0"/>
                <w:numId w:val="29"/>
              </w:numPr>
              <w:suppressAutoHyphens/>
              <w:spacing w:before="0" w:after="80" w:line="240" w:lineRule="auto"/>
              <w:ind w:firstLineChars="0"/>
              <w:jc w:val="left"/>
              <w:rPr>
                <w:rFonts w:ascii="Times" w:hAnsi="Times"/>
                <w:szCs w:val="24"/>
                <w:lang w:val="en-GB" w:eastAsia="en-US"/>
              </w:rPr>
            </w:pPr>
            <w:r w:rsidRPr="00BA3426">
              <w:rPr>
                <w:rFonts w:ascii="Times" w:hAnsi="Times"/>
                <w:szCs w:val="24"/>
                <w:lang w:val="en-GB" w:eastAsia="en-US"/>
              </w:rPr>
              <w:t xml:space="preserve">LMF </w:t>
            </w:r>
            <w:r w:rsidRPr="00BA3426">
              <w:rPr>
                <w:rFonts w:ascii="Times" w:hAnsi="Times" w:hint="eastAsia"/>
                <w:szCs w:val="24"/>
                <w:lang w:val="en-GB" w:eastAsia="en-US"/>
              </w:rPr>
              <w:t xml:space="preserve">can </w:t>
            </w:r>
            <w:r w:rsidRPr="00BA3426">
              <w:rPr>
                <w:rFonts w:ascii="Times" w:hAnsi="Times"/>
                <w:szCs w:val="24"/>
                <w:lang w:val="en-GB" w:eastAsia="en-US"/>
              </w:rPr>
              <w:t xml:space="preserve">signal parameter values of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xml:space="preserve">,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xml:space="preserve">', k to </w:t>
            </w:r>
            <w:proofErr w:type="spellStart"/>
            <w:r w:rsidRPr="00BA3426">
              <w:rPr>
                <w:rFonts w:ascii="Times" w:hAnsi="Times"/>
                <w:szCs w:val="24"/>
                <w:lang w:val="en-GB" w:eastAsia="en-US"/>
              </w:rPr>
              <w:t>gNB</w:t>
            </w:r>
            <w:proofErr w:type="spellEnd"/>
            <w:r w:rsidRPr="00BA3426">
              <w:rPr>
                <w:rFonts w:ascii="Times" w:hAnsi="Times"/>
                <w:szCs w:val="24"/>
                <w:lang w:val="en-GB" w:eastAsia="en-US"/>
              </w:rPr>
              <w:t xml:space="preserve"> via </w:t>
            </w:r>
            <w:proofErr w:type="spellStart"/>
            <w:r w:rsidRPr="00BA3426">
              <w:rPr>
                <w:rFonts w:ascii="Times" w:hAnsi="Times"/>
                <w:szCs w:val="24"/>
                <w:lang w:val="en-GB" w:eastAsia="en-US"/>
              </w:rPr>
              <w:t>NRPPa</w:t>
            </w:r>
            <w:proofErr w:type="spellEnd"/>
            <w:r w:rsidRPr="00BA3426">
              <w:rPr>
                <w:rFonts w:ascii="Times" w:hAnsi="Times"/>
                <w:szCs w:val="24"/>
                <w:lang w:val="en-GB" w:eastAsia="en-US"/>
              </w:rPr>
              <w:t>. Candi</w:t>
            </w:r>
            <w:r w:rsidRPr="00BA3426">
              <w:rPr>
                <w:rFonts w:ascii="Times" w:hAnsi="Times" w:hint="eastAsia"/>
                <w:szCs w:val="24"/>
                <w:lang w:val="en-GB" w:eastAsia="en-US"/>
              </w:rPr>
              <w:t>d</w:t>
            </w:r>
            <w:r w:rsidRPr="00BA3426">
              <w:rPr>
                <w:rFonts w:ascii="Times" w:hAnsi="Times"/>
                <w:szCs w:val="24"/>
                <w:lang w:val="en-GB" w:eastAsia="en-US"/>
              </w:rPr>
              <w:t>ate set values:</w:t>
            </w:r>
          </w:p>
          <w:p w14:paraId="1077499F" w14:textId="77777777" w:rsidR="00A77D09" w:rsidRPr="00BA3426" w:rsidRDefault="00A77D09" w:rsidP="00A77D09">
            <w:pPr>
              <w:widowControl w:val="0"/>
              <w:numPr>
                <w:ilvl w:val="1"/>
                <w:numId w:val="29"/>
              </w:numPr>
              <w:suppressAutoHyphens/>
              <w:spacing w:before="0" w:after="80" w:line="240" w:lineRule="auto"/>
              <w:ind w:firstLineChars="0"/>
              <w:jc w:val="left"/>
              <w:rPr>
                <w:rFonts w:ascii="Times" w:hAnsi="Times"/>
                <w:szCs w:val="24"/>
                <w:lang w:val="en-GB" w:eastAsia="en-US"/>
              </w:rPr>
            </w:pP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xml:space="preserve">'&lt;=24. </w:t>
            </w:r>
            <w:r w:rsidRPr="00BA3426">
              <w:rPr>
                <w:rFonts w:ascii="Times" w:hAnsi="Times" w:hint="eastAsia"/>
                <w:szCs w:val="24"/>
                <w:lang w:val="en-GB" w:eastAsia="en-US"/>
              </w:rPr>
              <w:t>FFS:</w:t>
            </w:r>
            <w:r w:rsidRPr="00BA3426">
              <w:rPr>
                <w:rFonts w:ascii="Times" w:hAnsi="Times"/>
                <w:szCs w:val="24"/>
                <w:lang w:val="en-GB" w:eastAsia="en-US"/>
              </w:rPr>
              <w:t xml:space="preserve">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values.</w:t>
            </w:r>
            <w:r w:rsidRPr="00BA3426">
              <w:rPr>
                <w:rFonts w:ascii="Times" w:hAnsi="Times" w:hint="eastAsia"/>
                <w:szCs w:val="24"/>
                <w:lang w:val="en-GB" w:eastAsia="en-US"/>
              </w:rPr>
              <w:t xml:space="preserve"> </w:t>
            </w:r>
            <w:r w:rsidRPr="00BA3426">
              <w:rPr>
                <w:rFonts w:ascii="Times" w:hAnsi="Times"/>
                <w:szCs w:val="24"/>
                <w:lang w:val="en-GB" w:eastAsia="en-US"/>
              </w:rPr>
              <w:t xml:space="preserve"> </w:t>
            </w:r>
          </w:p>
          <w:p w14:paraId="4B500E56" w14:textId="77777777" w:rsidR="00A77D09" w:rsidRPr="00BA3426" w:rsidRDefault="00A77D09" w:rsidP="00A77D09">
            <w:pPr>
              <w:widowControl w:val="0"/>
              <w:numPr>
                <w:ilvl w:val="1"/>
                <w:numId w:val="29"/>
              </w:numPr>
              <w:suppressAutoHyphens/>
              <w:spacing w:before="0" w:after="80" w:line="240" w:lineRule="auto"/>
              <w:ind w:firstLineChars="0"/>
              <w:jc w:val="left"/>
              <w:rPr>
                <w:rFonts w:ascii="Times" w:hAnsi="Times"/>
                <w:szCs w:val="24"/>
                <w:lang w:val="en-GB" w:eastAsia="en-US"/>
              </w:rPr>
            </w:pP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xml:space="preserve"> = {32, 64, 128}</w:t>
            </w:r>
          </w:p>
          <w:p w14:paraId="5942CE36" w14:textId="77777777" w:rsidR="00A77D09" w:rsidRPr="00BA3426" w:rsidRDefault="00A77D09" w:rsidP="00A77D09">
            <w:pPr>
              <w:widowControl w:val="0"/>
              <w:numPr>
                <w:ilvl w:val="1"/>
                <w:numId w:val="29"/>
              </w:numPr>
              <w:suppressAutoHyphens/>
              <w:spacing w:before="0" w:after="80" w:line="240" w:lineRule="auto"/>
              <w:ind w:firstLineChars="0"/>
              <w:jc w:val="left"/>
              <w:rPr>
                <w:rFonts w:ascii="Times" w:hAnsi="Times"/>
                <w:szCs w:val="24"/>
                <w:lang w:val="en-GB" w:eastAsia="en-US"/>
              </w:rPr>
            </w:pPr>
            <w:r w:rsidRPr="00BA3426">
              <w:rPr>
                <w:rFonts w:ascii="Times" w:hAnsi="Times" w:hint="eastAsia"/>
                <w:szCs w:val="24"/>
                <w:lang w:val="en-GB" w:eastAsia="en-US"/>
              </w:rPr>
              <w:t xml:space="preserve">FFS: </w:t>
            </w:r>
            <w:r w:rsidRPr="00BA3426">
              <w:rPr>
                <w:rFonts w:ascii="Times" w:hAnsi="Times"/>
                <w:szCs w:val="24"/>
                <w:lang w:val="en-GB" w:eastAsia="en-US"/>
              </w:rPr>
              <w:t xml:space="preserve">k </w:t>
            </w:r>
          </w:p>
          <w:p w14:paraId="72EDC6B4" w14:textId="77777777" w:rsidR="00A77D09" w:rsidRPr="00BA3426" w:rsidRDefault="00A77D09" w:rsidP="00A77D09">
            <w:pPr>
              <w:widowControl w:val="0"/>
              <w:numPr>
                <w:ilvl w:val="1"/>
                <w:numId w:val="29"/>
              </w:numPr>
              <w:suppressAutoHyphens/>
              <w:spacing w:before="0" w:after="80" w:line="240" w:lineRule="auto"/>
              <w:ind w:firstLineChars="0"/>
              <w:jc w:val="left"/>
              <w:rPr>
                <w:rFonts w:ascii="Times" w:hAnsi="Times"/>
                <w:szCs w:val="24"/>
                <w:lang w:val="en-GB" w:eastAsia="en-US"/>
              </w:rPr>
            </w:pPr>
            <w:r w:rsidRPr="00BA3426">
              <w:rPr>
                <w:rFonts w:ascii="Times" w:hAnsi="Times"/>
                <w:szCs w:val="24"/>
                <w:lang w:val="en-GB" w:eastAsia="en-US"/>
              </w:rPr>
              <w:t xml:space="preserve">The </w:t>
            </w:r>
            <w:proofErr w:type="spellStart"/>
            <w:r w:rsidRPr="00BA3426">
              <w:rPr>
                <w:rFonts w:ascii="Times" w:hAnsi="Times"/>
                <w:szCs w:val="24"/>
                <w:lang w:val="en-GB" w:eastAsia="en-US"/>
              </w:rPr>
              <w:t>gNB</w:t>
            </w:r>
            <w:proofErr w:type="spellEnd"/>
            <w:r w:rsidRPr="00BA3426">
              <w:rPr>
                <w:rFonts w:ascii="Times" w:hAnsi="Times"/>
                <w:szCs w:val="24"/>
                <w:lang w:val="en-GB" w:eastAsia="en-US"/>
              </w:rPr>
              <w:t xml:space="preserve">/TRP may use different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w:t>
            </w:r>
            <w:r w:rsidRPr="00BA3426">
              <w:rPr>
                <w:rFonts w:ascii="Times" w:hAnsi="Times" w:hint="eastAsia"/>
                <w:szCs w:val="24"/>
                <w:lang w:val="en-GB" w:eastAsia="en-US"/>
              </w:rPr>
              <w:t xml:space="preserve">,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xml:space="preserve"> and/or k values other than the signalled parameter for measurement reporting. In this case, it’s up to LMF implementation to process the reported measurement</w:t>
            </w:r>
          </w:p>
          <w:p w14:paraId="26ECE679" w14:textId="77777777" w:rsidR="00A77D09" w:rsidRPr="00BA3426" w:rsidRDefault="00A77D09" w:rsidP="00A77D09">
            <w:pPr>
              <w:widowControl w:val="0"/>
              <w:numPr>
                <w:ilvl w:val="0"/>
                <w:numId w:val="29"/>
              </w:numPr>
              <w:tabs>
                <w:tab w:val="left" w:pos="720"/>
              </w:tabs>
              <w:suppressAutoHyphens/>
              <w:spacing w:before="0" w:after="80" w:line="240" w:lineRule="auto"/>
              <w:ind w:firstLineChars="0"/>
              <w:jc w:val="left"/>
              <w:rPr>
                <w:rFonts w:ascii="Times" w:hAnsi="Times"/>
                <w:color w:val="0070C0"/>
                <w:szCs w:val="24"/>
                <w:lang w:val="en-GB" w:eastAsia="en-US"/>
              </w:rPr>
            </w:pPr>
            <w:r w:rsidRPr="00BA3426">
              <w:rPr>
                <w:rFonts w:ascii="Times" w:hAnsi="Times" w:hint="eastAsia"/>
                <w:color w:val="0070C0"/>
                <w:szCs w:val="24"/>
                <w:lang w:val="en-GB" w:eastAsia="en-US"/>
              </w:rPr>
              <w:t xml:space="preserve">FFS: whether transmit offset from </w:t>
            </w:r>
            <w:proofErr w:type="spellStart"/>
            <w:r w:rsidRPr="00BA3426">
              <w:rPr>
                <w:rFonts w:ascii="Times" w:hAnsi="Times" w:hint="eastAsia"/>
                <w:color w:val="0070C0"/>
                <w:szCs w:val="24"/>
                <w:lang w:val="en-GB" w:eastAsia="en-US"/>
              </w:rPr>
              <w:t>gNB</w:t>
            </w:r>
            <w:proofErr w:type="spellEnd"/>
            <w:r w:rsidRPr="00BA3426">
              <w:rPr>
                <w:rFonts w:ascii="Times" w:hAnsi="Times" w:hint="eastAsia"/>
                <w:color w:val="0070C0"/>
                <w:szCs w:val="24"/>
                <w:lang w:val="en-GB" w:eastAsia="en-US"/>
              </w:rPr>
              <w:t xml:space="preserve"> to LMF</w:t>
            </w:r>
          </w:p>
          <w:p w14:paraId="695265D4" w14:textId="77777777" w:rsidR="00A77D09" w:rsidRPr="00BA3426" w:rsidRDefault="00A77D09" w:rsidP="00A77D09">
            <w:pPr>
              <w:spacing w:before="0" w:after="0" w:line="240" w:lineRule="auto"/>
              <w:ind w:firstLineChars="0" w:firstLine="0"/>
              <w:jc w:val="left"/>
              <w:rPr>
                <w:rFonts w:ascii="Times" w:hAnsi="Times"/>
                <w:szCs w:val="24"/>
                <w:lang w:val="en-GB" w:eastAsia="en-US"/>
              </w:rPr>
            </w:pPr>
            <w:r w:rsidRPr="00BA3426">
              <w:rPr>
                <w:rFonts w:ascii="Times" w:hAnsi="Times"/>
                <w:szCs w:val="24"/>
                <w:lang w:val="en-GB" w:eastAsia="en-US"/>
              </w:rPr>
              <w:t>Note: measurement by UE is a separate discussion.</w:t>
            </w:r>
          </w:p>
          <w:p w14:paraId="19498CA6" w14:textId="285E67B4" w:rsidR="00A77D09" w:rsidRPr="00A77D09" w:rsidRDefault="00A77D09" w:rsidP="00754485">
            <w:pPr>
              <w:spacing w:before="0" w:after="0" w:line="240" w:lineRule="auto"/>
              <w:ind w:firstLineChars="0" w:firstLine="0"/>
              <w:jc w:val="left"/>
              <w:rPr>
                <w:rFonts w:eastAsia="等线"/>
                <w:lang w:val="en-GB" w:eastAsia="zh-CN"/>
              </w:rPr>
            </w:pPr>
            <w:r w:rsidRPr="00BA3426">
              <w:rPr>
                <w:rFonts w:ascii="Times" w:hAnsi="Times"/>
                <w:szCs w:val="24"/>
                <w:lang w:val="en-GB" w:eastAsia="en-US"/>
              </w:rPr>
              <w:t xml:space="preserve">Note: the purpose of the time domain channel measurements, such as for Rel-19 AI/ML based positioning, is not specified </w:t>
            </w:r>
          </w:p>
        </w:tc>
      </w:tr>
    </w:tbl>
    <w:p w14:paraId="2DE6ABEE" w14:textId="53B258AB" w:rsidR="00A77D09" w:rsidRDefault="00EE0947" w:rsidP="00DC2CE7">
      <w:pPr>
        <w:rPr>
          <w:rFonts w:eastAsia="等线"/>
          <w:lang w:val="en-GB" w:eastAsia="zh-CN"/>
        </w:rPr>
      </w:pPr>
      <w:r>
        <w:rPr>
          <w:rFonts w:eastAsia="等线"/>
          <w:lang w:val="en-GB" w:eastAsia="zh-CN"/>
        </w:rPr>
        <w:t xml:space="preserve">In the above agreement, </w:t>
      </w:r>
      <w:r w:rsidR="00650A96">
        <w:rPr>
          <w:rFonts w:eastAsia="等线"/>
          <w:lang w:val="en-GB" w:eastAsia="zh-CN"/>
        </w:rPr>
        <w:t xml:space="preserve">several discussion points are under FFS. </w:t>
      </w:r>
      <w:r w:rsidR="00F41EF0" w:rsidRPr="00F41EF0">
        <w:rPr>
          <w:rFonts w:eastAsia="等线"/>
          <w:lang w:val="en-GB" w:eastAsia="zh-CN"/>
        </w:rPr>
        <w:t xml:space="preserve">Mainly: (a) candidate values for </w:t>
      </w:r>
      <w:proofErr w:type="spellStart"/>
      <w:r w:rsidR="00F41EF0" w:rsidRPr="00F41EF0">
        <w:rPr>
          <w:rFonts w:eastAsia="等线"/>
          <w:lang w:val="en-GB" w:eastAsia="zh-CN"/>
        </w:rPr>
        <w:t>Nt</w:t>
      </w:r>
      <w:proofErr w:type="spellEnd"/>
      <w:r w:rsidR="00F41EF0" w:rsidRPr="00F41EF0">
        <w:rPr>
          <w:rFonts w:eastAsia="等线"/>
          <w:lang w:val="en-GB" w:eastAsia="zh-CN"/>
        </w:rPr>
        <w:t xml:space="preserve">' and k. (b) “FFS: whether transmit offset from </w:t>
      </w:r>
      <w:proofErr w:type="spellStart"/>
      <w:r w:rsidR="00F41EF0" w:rsidRPr="00F41EF0">
        <w:rPr>
          <w:rFonts w:eastAsia="等线"/>
          <w:lang w:val="en-GB" w:eastAsia="zh-CN"/>
        </w:rPr>
        <w:t>gNB</w:t>
      </w:r>
      <w:proofErr w:type="spellEnd"/>
      <w:r w:rsidR="00F41EF0" w:rsidRPr="00F41EF0">
        <w:rPr>
          <w:rFonts w:eastAsia="等线"/>
          <w:lang w:val="en-GB" w:eastAsia="zh-CN"/>
        </w:rPr>
        <w:t xml:space="preserve"> to LMF”. (c) measurement by UE.</w:t>
      </w:r>
    </w:p>
    <w:p w14:paraId="0EEF33CF" w14:textId="77777777" w:rsidR="002F5223" w:rsidRDefault="007C21B2" w:rsidP="00DC2CE7">
      <w:pPr>
        <w:rPr>
          <w:rFonts w:eastAsia="等线"/>
          <w:lang w:val="en-GB" w:eastAsia="zh-CN"/>
        </w:rPr>
      </w:pPr>
      <w:r>
        <w:rPr>
          <w:rFonts w:eastAsia="等线" w:hint="eastAsia"/>
          <w:lang w:val="en-GB" w:eastAsia="zh-CN"/>
        </w:rPr>
        <w:t>F</w:t>
      </w:r>
      <w:r>
        <w:rPr>
          <w:rFonts w:eastAsia="等线"/>
          <w:lang w:val="en-GB" w:eastAsia="zh-CN"/>
        </w:rPr>
        <w:t xml:space="preserve">or (a), it’s more like recommendation from LMF, which is for the benefits </w:t>
      </w:r>
      <w:proofErr w:type="gramStart"/>
      <w:r>
        <w:rPr>
          <w:rFonts w:eastAsia="等线"/>
          <w:lang w:val="en-GB" w:eastAsia="zh-CN"/>
        </w:rPr>
        <w:t>of  LMF</w:t>
      </w:r>
      <w:proofErr w:type="gramEnd"/>
      <w:r>
        <w:rPr>
          <w:rFonts w:eastAsia="等线"/>
          <w:lang w:val="en-GB" w:eastAsia="zh-CN"/>
        </w:rPr>
        <w:t xml:space="preserve">-side model operation. However, it’s also noted that </w:t>
      </w:r>
      <w:proofErr w:type="spellStart"/>
      <w:r>
        <w:rPr>
          <w:rFonts w:eastAsia="等线"/>
          <w:lang w:val="en-GB" w:eastAsia="zh-CN"/>
        </w:rPr>
        <w:t>gNB</w:t>
      </w:r>
      <w:proofErr w:type="spellEnd"/>
      <w:r>
        <w:rPr>
          <w:rFonts w:eastAsia="等线"/>
          <w:lang w:val="en-GB" w:eastAsia="zh-CN"/>
        </w:rPr>
        <w:t xml:space="preserve"> may not follow these recommendations when reports to LMF the related measurement. So </w:t>
      </w:r>
      <w:proofErr w:type="gramStart"/>
      <w:r>
        <w:rPr>
          <w:rFonts w:eastAsia="等线"/>
          <w:lang w:val="en-GB" w:eastAsia="zh-CN"/>
        </w:rPr>
        <w:t>actually</w:t>
      </w:r>
      <w:proofErr w:type="gramEnd"/>
      <w:r>
        <w:rPr>
          <w:rFonts w:eastAsia="等线"/>
          <w:lang w:val="en-GB" w:eastAsia="zh-CN"/>
        </w:rPr>
        <w:t xml:space="preserve"> these value sets of the three parameters are not concerned. In stead of limiting the value, it should be more inclusive to accommodate the possible implementation from LMF side model. One suggestion is to include the </w:t>
      </w:r>
      <w:r w:rsidR="002F5223">
        <w:rPr>
          <w:rFonts w:eastAsia="等线"/>
          <w:lang w:val="en-GB" w:eastAsia="zh-CN"/>
        </w:rPr>
        <w:t>values proposed for these 3 parameters with provided simulation results showing the benefits.</w:t>
      </w:r>
    </w:p>
    <w:p w14:paraId="7C0072B5" w14:textId="12922751" w:rsidR="007C21B2" w:rsidRDefault="002F5223" w:rsidP="002F5223">
      <w:pPr>
        <w:pStyle w:val="ListParagraph"/>
        <w:numPr>
          <w:ilvl w:val="0"/>
          <w:numId w:val="32"/>
        </w:numPr>
        <w:ind w:firstLineChars="0"/>
        <w:rPr>
          <w:rFonts w:ascii="Times New Roman" w:eastAsia="等线" w:hAnsi="Times New Roman"/>
          <w:b/>
          <w:bCs/>
          <w:i/>
          <w:iCs/>
        </w:rPr>
      </w:pPr>
      <w:r w:rsidRPr="002F5223">
        <w:rPr>
          <w:rFonts w:ascii="Times New Roman" w:eastAsia="等线" w:hAnsi="Times New Roman"/>
          <w:b/>
          <w:bCs/>
          <w:i/>
          <w:iCs/>
        </w:rPr>
        <w:lastRenderedPageBreak/>
        <w:t xml:space="preserve">The value sets </w:t>
      </w:r>
      <w:proofErr w:type="gramStart"/>
      <w:r w:rsidRPr="002F5223">
        <w:rPr>
          <w:rFonts w:ascii="Times New Roman" w:eastAsia="等线" w:hAnsi="Times New Roman"/>
          <w:b/>
          <w:bCs/>
          <w:i/>
          <w:iCs/>
        </w:rPr>
        <w:t xml:space="preserve">of </w:t>
      </w:r>
      <w:r w:rsidR="007C21B2" w:rsidRPr="002F5223">
        <w:rPr>
          <w:rFonts w:ascii="Times New Roman" w:eastAsia="等线" w:hAnsi="Times New Roman"/>
          <w:b/>
          <w:bCs/>
          <w:i/>
          <w:iCs/>
        </w:rPr>
        <w:t xml:space="preserve"> </w:t>
      </w:r>
      <w:proofErr w:type="spellStart"/>
      <w:r w:rsidRPr="002F5223">
        <w:rPr>
          <w:rFonts w:ascii="Times New Roman" w:eastAsia="等线" w:hAnsi="Times New Roman"/>
          <w:b/>
          <w:bCs/>
          <w:i/>
          <w:iCs/>
        </w:rPr>
        <w:t>Nt</w:t>
      </w:r>
      <w:proofErr w:type="spellEnd"/>
      <w:proofErr w:type="gramEnd"/>
      <w:r w:rsidRPr="002F5223">
        <w:rPr>
          <w:rFonts w:ascii="Times New Roman" w:eastAsia="等线" w:hAnsi="Times New Roman"/>
          <w:b/>
          <w:bCs/>
          <w:i/>
          <w:iCs/>
        </w:rPr>
        <w:t xml:space="preserve">, </w:t>
      </w:r>
      <w:proofErr w:type="spellStart"/>
      <w:r w:rsidRPr="002F5223">
        <w:rPr>
          <w:rFonts w:ascii="Times New Roman" w:eastAsia="等线" w:hAnsi="Times New Roman"/>
          <w:b/>
          <w:bCs/>
          <w:i/>
          <w:iCs/>
        </w:rPr>
        <w:t>Nt</w:t>
      </w:r>
      <w:proofErr w:type="spellEnd"/>
      <w:r w:rsidRPr="002F5223">
        <w:rPr>
          <w:rFonts w:ascii="Times New Roman" w:eastAsia="等线" w:hAnsi="Times New Roman"/>
          <w:b/>
          <w:bCs/>
          <w:i/>
          <w:iCs/>
        </w:rPr>
        <w:t>', k should include all the possible proposed value with verified gain from simulation.</w:t>
      </w:r>
    </w:p>
    <w:p w14:paraId="0BFB146A" w14:textId="4CECBECD" w:rsidR="002F5223" w:rsidRDefault="002F5223" w:rsidP="002F5223">
      <w:pPr>
        <w:rPr>
          <w:rFonts w:eastAsia="等线"/>
          <w:lang w:val="en-GB" w:eastAsia="zh-CN"/>
        </w:rPr>
      </w:pPr>
      <w:r w:rsidRPr="00754485">
        <w:rPr>
          <w:rFonts w:eastAsia="等线"/>
          <w:lang w:val="en-GB" w:eastAsia="zh-CN"/>
        </w:rPr>
        <w:t>For (b)</w:t>
      </w:r>
      <w:r w:rsidR="005157AA">
        <w:rPr>
          <w:rFonts w:eastAsia="等线"/>
          <w:lang w:val="en-GB" w:eastAsia="zh-CN"/>
        </w:rPr>
        <w:t xml:space="preserve">, it’s not very clear what is the offset meaning here. It’s assumed that, the offsets regard the offset by the </w:t>
      </w:r>
      <w:proofErr w:type="spellStart"/>
      <w:r w:rsidR="005157AA">
        <w:rPr>
          <w:rFonts w:eastAsia="等线"/>
          <w:lang w:val="en-GB" w:eastAsia="zh-CN"/>
        </w:rPr>
        <w:t>Nt’to</w:t>
      </w:r>
      <w:proofErr w:type="spellEnd"/>
      <w:r w:rsidR="005157AA">
        <w:rPr>
          <w:rFonts w:eastAsia="等线"/>
          <w:lang w:val="en-GB" w:eastAsia="zh-CN"/>
        </w:rPr>
        <w:t xml:space="preserve"> the starting time of Nt. If this is the case, we think it’s worth to send the offset. The reason is that, let’s assume the same CIR values corresponding to the </w:t>
      </w:r>
      <w:proofErr w:type="spellStart"/>
      <w:r w:rsidR="005157AA">
        <w:rPr>
          <w:rFonts w:eastAsia="等线"/>
          <w:lang w:val="en-GB" w:eastAsia="zh-CN"/>
        </w:rPr>
        <w:t>Nt</w:t>
      </w:r>
      <w:proofErr w:type="spellEnd"/>
      <w:r w:rsidR="005157AA">
        <w:rPr>
          <w:rFonts w:eastAsia="等线"/>
          <w:lang w:val="en-GB" w:eastAsia="zh-CN"/>
        </w:rPr>
        <w:t xml:space="preserve">’ paths containing in the two different data sets, meaning their offsets are different. Naturally, the </w:t>
      </w:r>
      <w:r w:rsidR="00CA2B9F">
        <w:rPr>
          <w:rFonts w:eastAsia="等线"/>
          <w:lang w:val="en-GB" w:eastAsia="zh-CN"/>
        </w:rPr>
        <w:t xml:space="preserve">representing positioning label of these two data sets are different, since the different offsets imply that the strongest paths propagating in different distance which should end up with different location. Thus, we think it is important to include the offsets of these. </w:t>
      </w:r>
    </w:p>
    <w:p w14:paraId="14EF680D" w14:textId="0BFFECEE" w:rsidR="00CA2B9F" w:rsidRDefault="00CA2B9F" w:rsidP="00CA2B9F">
      <w:pPr>
        <w:pStyle w:val="ListParagraph"/>
        <w:numPr>
          <w:ilvl w:val="0"/>
          <w:numId w:val="32"/>
        </w:numPr>
        <w:ind w:firstLineChars="0"/>
        <w:rPr>
          <w:rFonts w:ascii="Times New Roman" w:eastAsia="等线" w:hAnsi="Times New Roman"/>
          <w:b/>
          <w:bCs/>
          <w:i/>
          <w:iCs/>
        </w:rPr>
      </w:pPr>
      <w:r>
        <w:rPr>
          <w:rFonts w:ascii="Times New Roman" w:eastAsia="等线" w:hAnsi="Times New Roman"/>
          <w:b/>
          <w:bCs/>
          <w:i/>
          <w:iCs/>
        </w:rPr>
        <w:t xml:space="preserve">For case 3b, RAN1 supports </w:t>
      </w:r>
      <w:r w:rsidRPr="00CA2B9F">
        <w:rPr>
          <w:rFonts w:ascii="Times New Roman" w:eastAsia="等线" w:hAnsi="Times New Roman"/>
          <w:b/>
          <w:bCs/>
          <w:i/>
          <w:iCs/>
        </w:rPr>
        <w:t>transmit</w:t>
      </w:r>
      <w:r>
        <w:rPr>
          <w:rFonts w:ascii="Times New Roman" w:eastAsia="等线" w:hAnsi="Times New Roman"/>
          <w:b/>
          <w:bCs/>
          <w:i/>
          <w:iCs/>
        </w:rPr>
        <w:t>ting</w:t>
      </w:r>
      <w:r w:rsidRPr="00CA2B9F">
        <w:rPr>
          <w:rFonts w:ascii="Times New Roman" w:eastAsia="等线" w:hAnsi="Times New Roman"/>
          <w:b/>
          <w:bCs/>
          <w:i/>
          <w:iCs/>
        </w:rPr>
        <w:t xml:space="preserve"> offset</w:t>
      </w:r>
      <w:r>
        <w:rPr>
          <w:rFonts w:ascii="Times New Roman" w:eastAsia="等线" w:hAnsi="Times New Roman"/>
          <w:b/>
          <w:bCs/>
          <w:i/>
          <w:iCs/>
        </w:rPr>
        <w:t xml:space="preserve"> of the </w:t>
      </w:r>
      <w:proofErr w:type="spellStart"/>
      <w:r>
        <w:rPr>
          <w:rFonts w:ascii="Times New Roman" w:eastAsia="等线" w:hAnsi="Times New Roman"/>
          <w:b/>
          <w:bCs/>
          <w:i/>
          <w:iCs/>
        </w:rPr>
        <w:t>Nt</w:t>
      </w:r>
      <w:proofErr w:type="spellEnd"/>
      <w:r>
        <w:rPr>
          <w:rFonts w:ascii="Times New Roman" w:eastAsia="等线" w:hAnsi="Times New Roman"/>
          <w:b/>
          <w:bCs/>
          <w:i/>
          <w:iCs/>
        </w:rPr>
        <w:t xml:space="preserve">’ to </w:t>
      </w:r>
      <w:proofErr w:type="spellStart"/>
      <w:r>
        <w:rPr>
          <w:rFonts w:ascii="Times New Roman" w:eastAsia="等线" w:hAnsi="Times New Roman"/>
          <w:b/>
          <w:bCs/>
          <w:i/>
          <w:iCs/>
        </w:rPr>
        <w:t>Nt</w:t>
      </w:r>
      <w:proofErr w:type="spellEnd"/>
      <w:r w:rsidRPr="00CA2B9F">
        <w:rPr>
          <w:rFonts w:ascii="Times New Roman" w:eastAsia="等线" w:hAnsi="Times New Roman"/>
          <w:b/>
          <w:bCs/>
          <w:i/>
          <w:iCs/>
        </w:rPr>
        <w:t xml:space="preserve"> from </w:t>
      </w:r>
      <w:proofErr w:type="spellStart"/>
      <w:r w:rsidRPr="00CA2B9F">
        <w:rPr>
          <w:rFonts w:ascii="Times New Roman" w:eastAsia="等线" w:hAnsi="Times New Roman"/>
          <w:b/>
          <w:bCs/>
          <w:i/>
          <w:iCs/>
        </w:rPr>
        <w:t>gNB</w:t>
      </w:r>
      <w:proofErr w:type="spellEnd"/>
      <w:r w:rsidRPr="00CA2B9F">
        <w:rPr>
          <w:rFonts w:ascii="Times New Roman" w:eastAsia="等线" w:hAnsi="Times New Roman"/>
          <w:b/>
          <w:bCs/>
          <w:i/>
          <w:iCs/>
        </w:rPr>
        <w:t xml:space="preserve"> to LMF</w:t>
      </w:r>
      <w:r>
        <w:rPr>
          <w:rFonts w:ascii="Times New Roman" w:eastAsia="等线" w:hAnsi="Times New Roman"/>
          <w:b/>
          <w:bCs/>
          <w:i/>
          <w:iCs/>
        </w:rPr>
        <w:t>.</w:t>
      </w:r>
    </w:p>
    <w:p w14:paraId="6D84AF40" w14:textId="3B500D9E" w:rsidR="00EE4BC9" w:rsidRDefault="00271B05" w:rsidP="00CE42AC">
      <w:pPr>
        <w:rPr>
          <w:rFonts w:eastAsia="等线"/>
          <w:lang w:val="en-GB" w:eastAsia="zh-CN"/>
        </w:rPr>
      </w:pPr>
      <w:r>
        <w:rPr>
          <w:rFonts w:eastAsia="等线"/>
          <w:lang w:val="en-GB" w:eastAsia="zh-CN"/>
        </w:rPr>
        <w:t>F</w:t>
      </w:r>
      <w:r>
        <w:rPr>
          <w:rFonts w:eastAsia="等线" w:hint="eastAsia"/>
          <w:lang w:val="en-GB" w:eastAsia="zh-CN"/>
        </w:rPr>
        <w:t>or</w:t>
      </w:r>
      <w:r>
        <w:rPr>
          <w:rFonts w:eastAsia="等线"/>
          <w:lang w:val="en-GB" w:eastAsia="zh-CN"/>
        </w:rPr>
        <w:t xml:space="preserve"> both </w:t>
      </w:r>
      <w:r w:rsidR="00CA2B9F">
        <w:rPr>
          <w:rFonts w:eastAsia="等线"/>
          <w:lang w:val="en-GB" w:eastAsia="zh-CN"/>
        </w:rPr>
        <w:t>agreements</w:t>
      </w:r>
      <w:r>
        <w:rPr>
          <w:rFonts w:eastAsia="等线"/>
          <w:lang w:val="en-GB" w:eastAsia="zh-CN"/>
        </w:rPr>
        <w:t xml:space="preserve">, the UE side measurement is kept as separate discussion. </w:t>
      </w:r>
      <w:r w:rsidR="00BD3944">
        <w:rPr>
          <w:rFonts w:eastAsia="等线"/>
          <w:lang w:val="en-GB" w:eastAsia="zh-CN"/>
        </w:rPr>
        <w:t>There are two points for further study</w:t>
      </w:r>
      <w:r w:rsidR="00E2589A">
        <w:rPr>
          <w:rFonts w:eastAsia="等线"/>
          <w:lang w:val="en-GB" w:eastAsia="zh-CN"/>
        </w:rPr>
        <w:t>, which are</w:t>
      </w:r>
      <w:r w:rsidR="00BD3944">
        <w:rPr>
          <w:rFonts w:eastAsia="等线"/>
          <w:lang w:val="en-GB" w:eastAsia="zh-CN"/>
        </w:rPr>
        <w:t xml:space="preserve"> the starting time of the </w:t>
      </w:r>
      <w:proofErr w:type="spellStart"/>
      <w:r w:rsidR="00BD3944">
        <w:rPr>
          <w:rFonts w:eastAsia="等线"/>
          <w:lang w:val="en-GB" w:eastAsia="zh-CN"/>
        </w:rPr>
        <w:t>N</w:t>
      </w:r>
      <w:r w:rsidR="00BD3944" w:rsidRPr="0007739E">
        <w:rPr>
          <w:rFonts w:eastAsia="等线"/>
          <w:vertAlign w:val="subscript"/>
          <w:lang w:val="en-GB" w:eastAsia="zh-CN"/>
        </w:rPr>
        <w:t>t</w:t>
      </w:r>
      <w:proofErr w:type="spellEnd"/>
      <w:r w:rsidR="00BD3944">
        <w:rPr>
          <w:rFonts w:eastAsia="等线"/>
          <w:lang w:val="en-GB" w:eastAsia="zh-CN"/>
        </w:rPr>
        <w:t xml:space="preserve"> samples</w:t>
      </w:r>
      <w:r w:rsidR="00E2589A">
        <w:rPr>
          <w:rFonts w:eastAsia="等线"/>
          <w:lang w:val="en-GB" w:eastAsia="zh-CN"/>
        </w:rPr>
        <w:t xml:space="preserve"> and the value range of N</w:t>
      </w:r>
      <w:r w:rsidR="00E2589A" w:rsidRPr="0007739E">
        <w:rPr>
          <w:rFonts w:eastAsia="等线"/>
          <w:vertAlign w:val="subscript"/>
          <w:lang w:val="en-GB" w:eastAsia="zh-CN"/>
        </w:rPr>
        <w:t>t</w:t>
      </w:r>
      <w:r w:rsidR="00E2589A">
        <w:rPr>
          <w:rFonts w:eastAsia="等线"/>
          <w:lang w:val="en-GB" w:eastAsia="zh-CN"/>
        </w:rPr>
        <w:t xml:space="preserve">. For the value range, we think it should be directly from UE reported supported value or configured by network based on the </w:t>
      </w:r>
      <w:r w:rsidR="00E2589A" w:rsidRPr="00E2589A">
        <w:rPr>
          <w:rFonts w:eastAsia="等线"/>
          <w:lang w:val="en-GB" w:eastAsia="zh-CN"/>
        </w:rPr>
        <w:t>UE reported supported value</w:t>
      </w:r>
      <w:r w:rsidR="00E2589A">
        <w:rPr>
          <w:rFonts w:eastAsia="等线"/>
          <w:lang w:val="en-GB" w:eastAsia="zh-CN"/>
        </w:rPr>
        <w:t xml:space="preserve">(s). </w:t>
      </w:r>
      <w:r w:rsidR="00B86B3D">
        <w:rPr>
          <w:rFonts w:eastAsia="等线"/>
          <w:lang w:val="en-GB" w:eastAsia="zh-CN"/>
        </w:rPr>
        <w:t xml:space="preserve">For the starting time of the </w:t>
      </w:r>
      <w:proofErr w:type="spellStart"/>
      <w:r w:rsidR="00B86B3D">
        <w:rPr>
          <w:rFonts w:eastAsia="等线"/>
          <w:lang w:val="en-GB" w:eastAsia="zh-CN"/>
        </w:rPr>
        <w:t>N</w:t>
      </w:r>
      <w:r w:rsidR="00B86B3D" w:rsidRPr="0007739E">
        <w:rPr>
          <w:rFonts w:eastAsia="等线"/>
          <w:vertAlign w:val="subscript"/>
          <w:lang w:val="en-GB" w:eastAsia="zh-CN"/>
        </w:rPr>
        <w:t>t</w:t>
      </w:r>
      <w:proofErr w:type="spellEnd"/>
      <w:r w:rsidR="00B86B3D">
        <w:rPr>
          <w:rFonts w:eastAsia="等线"/>
          <w:lang w:val="en-GB" w:eastAsia="zh-CN"/>
        </w:rPr>
        <w:t xml:space="preserve"> samples, two information needs to be clarified, a reference time and the offset to this reference time (regarding the starting time of the </w:t>
      </w:r>
      <w:proofErr w:type="spellStart"/>
      <w:r w:rsidR="00B86B3D">
        <w:rPr>
          <w:rFonts w:eastAsia="等线"/>
          <w:lang w:val="en-GB" w:eastAsia="zh-CN"/>
        </w:rPr>
        <w:t>N</w:t>
      </w:r>
      <w:r w:rsidR="00B86B3D" w:rsidRPr="0007739E">
        <w:rPr>
          <w:rFonts w:eastAsia="等线"/>
          <w:vertAlign w:val="subscript"/>
          <w:lang w:val="en-GB" w:eastAsia="zh-CN"/>
        </w:rPr>
        <w:t>t</w:t>
      </w:r>
      <w:proofErr w:type="spellEnd"/>
      <w:r w:rsidR="00B86B3D">
        <w:rPr>
          <w:rFonts w:eastAsia="等线"/>
          <w:lang w:val="en-GB" w:eastAsia="zh-CN"/>
        </w:rPr>
        <w:t xml:space="preserve"> samples).</w:t>
      </w:r>
      <w:r w:rsidR="00EA36E4">
        <w:rPr>
          <w:rFonts w:eastAsia="等线"/>
          <w:lang w:val="en-GB" w:eastAsia="zh-CN"/>
        </w:rPr>
        <w:t xml:space="preserve"> For example, every UE is do the DL measurement with its own DL reference time, which already pass the propagation, if UE reports the offset to its own DL references, such time information will miss the important part of propagation delay. Thus, such starting time of </w:t>
      </w:r>
      <w:proofErr w:type="spellStart"/>
      <w:r w:rsidR="00EA36E4">
        <w:rPr>
          <w:rFonts w:eastAsia="等线"/>
          <w:lang w:val="en-GB" w:eastAsia="zh-CN"/>
        </w:rPr>
        <w:t>N</w:t>
      </w:r>
      <w:r w:rsidR="00EA36E4" w:rsidRPr="0007739E">
        <w:rPr>
          <w:rFonts w:eastAsia="等线"/>
          <w:vertAlign w:val="subscript"/>
          <w:lang w:val="en-GB" w:eastAsia="zh-CN"/>
        </w:rPr>
        <w:t>t</w:t>
      </w:r>
      <w:proofErr w:type="spellEnd"/>
      <w:r w:rsidR="00EA36E4">
        <w:rPr>
          <w:rFonts w:eastAsia="等线"/>
          <w:lang w:val="en-GB" w:eastAsia="zh-CN"/>
        </w:rPr>
        <w:t xml:space="preserve"> should be a common absolute reference time (configured by network). Then for the offset, it could be in the same granularity T as the samples. </w:t>
      </w:r>
    </w:p>
    <w:p w14:paraId="1922E2F2" w14:textId="73F75BD2" w:rsidR="00B86B3D" w:rsidRPr="00754485" w:rsidRDefault="00CA2B9F" w:rsidP="0007739E">
      <w:pPr>
        <w:pStyle w:val="ListParagraph"/>
        <w:numPr>
          <w:ilvl w:val="0"/>
          <w:numId w:val="32"/>
        </w:numPr>
        <w:ind w:firstLineChars="0"/>
        <w:rPr>
          <w:rFonts w:ascii="Times New Roman" w:eastAsia="等线" w:hAnsi="Times New Roman"/>
          <w:b/>
          <w:bCs/>
          <w:i/>
          <w:iCs/>
        </w:rPr>
      </w:pPr>
      <w:r w:rsidRPr="00B10C1A">
        <w:rPr>
          <w:rFonts w:ascii="Times New Roman" w:eastAsia="等线" w:hAnsi="Times New Roman"/>
          <w:b/>
          <w:bCs/>
          <w:i/>
          <w:iCs/>
        </w:rPr>
        <w:t xml:space="preserve">For UE measurement, </w:t>
      </w:r>
      <w:r w:rsidR="00B86B3D" w:rsidRPr="00B10C1A">
        <w:rPr>
          <w:rFonts w:ascii="Times New Roman" w:eastAsia="等线" w:hAnsi="Times New Roman"/>
          <w:b/>
          <w:bCs/>
          <w:i/>
          <w:iCs/>
        </w:rPr>
        <w:t xml:space="preserve">RAN1 supports the </w:t>
      </w:r>
      <w:proofErr w:type="spellStart"/>
      <w:r w:rsidR="00B86B3D" w:rsidRPr="00B10C1A">
        <w:rPr>
          <w:rFonts w:ascii="Times New Roman" w:eastAsia="等线" w:hAnsi="Times New Roman"/>
          <w:b/>
          <w:bCs/>
          <w:i/>
          <w:iCs/>
        </w:rPr>
        <w:t>the</w:t>
      </w:r>
      <w:proofErr w:type="spellEnd"/>
      <w:r w:rsidR="00B86B3D" w:rsidRPr="00B10C1A">
        <w:rPr>
          <w:rFonts w:ascii="Times New Roman" w:eastAsia="等线" w:hAnsi="Times New Roman"/>
          <w:b/>
          <w:bCs/>
          <w:i/>
          <w:iCs/>
        </w:rPr>
        <w:t xml:space="preserve"> value range of </w:t>
      </w:r>
      <w:proofErr w:type="spellStart"/>
      <w:r w:rsidR="00B86B3D" w:rsidRPr="00B10C1A">
        <w:rPr>
          <w:rFonts w:ascii="Times New Roman" w:eastAsia="等线" w:hAnsi="Times New Roman"/>
          <w:b/>
          <w:bCs/>
          <w:i/>
          <w:iCs/>
        </w:rPr>
        <w:t>N</w:t>
      </w:r>
      <w:r w:rsidR="00B86B3D" w:rsidRPr="00B10C1A">
        <w:rPr>
          <w:rFonts w:ascii="Times New Roman" w:eastAsia="等线" w:hAnsi="Times New Roman"/>
          <w:b/>
          <w:bCs/>
          <w:i/>
          <w:iCs/>
          <w:vertAlign w:val="subscript"/>
        </w:rPr>
        <w:t>t</w:t>
      </w:r>
      <w:proofErr w:type="spellEnd"/>
      <w:r w:rsidR="00B86B3D" w:rsidRPr="00B10C1A">
        <w:rPr>
          <w:rFonts w:ascii="Times New Roman" w:eastAsia="等线" w:hAnsi="Times New Roman"/>
          <w:b/>
          <w:bCs/>
          <w:i/>
          <w:iCs/>
        </w:rPr>
        <w:t xml:space="preserve"> is determined from UE reported value (i.e., UE capability)</w:t>
      </w:r>
    </w:p>
    <w:p w14:paraId="3C1701B0" w14:textId="41DD1C47" w:rsidR="00B86B3D" w:rsidRPr="0007739E" w:rsidRDefault="00CA2B9F" w:rsidP="0007739E">
      <w:pPr>
        <w:pStyle w:val="ListParagraph"/>
        <w:numPr>
          <w:ilvl w:val="0"/>
          <w:numId w:val="32"/>
        </w:numPr>
        <w:ind w:firstLineChars="0"/>
        <w:rPr>
          <w:rFonts w:eastAsia="等线"/>
          <w:b/>
          <w:bCs/>
          <w:i/>
          <w:iCs/>
        </w:rPr>
      </w:pPr>
      <w:r w:rsidRPr="00B10C1A">
        <w:rPr>
          <w:rFonts w:ascii="Times New Roman" w:eastAsia="等线" w:hAnsi="Times New Roman"/>
          <w:b/>
          <w:bCs/>
          <w:i/>
          <w:iCs/>
        </w:rPr>
        <w:t xml:space="preserve">For UE measurement, </w:t>
      </w:r>
      <w:r w:rsidR="00B86B3D" w:rsidRPr="00B10C1A">
        <w:rPr>
          <w:rFonts w:ascii="Times New Roman" w:eastAsia="等线" w:hAnsi="Times New Roman"/>
          <w:b/>
          <w:bCs/>
          <w:i/>
          <w:iCs/>
        </w:rPr>
        <w:t xml:space="preserve">RAN1 </w:t>
      </w:r>
      <w:r w:rsidR="00D408D7" w:rsidRPr="00B10C1A">
        <w:rPr>
          <w:rFonts w:ascii="Times New Roman" w:eastAsia="等线" w:hAnsi="Times New Roman"/>
          <w:b/>
          <w:bCs/>
          <w:i/>
          <w:iCs/>
        </w:rPr>
        <w:t xml:space="preserve">supports using </w:t>
      </w:r>
      <w:r w:rsidR="00731313" w:rsidRPr="00B10C1A">
        <w:rPr>
          <w:rFonts w:ascii="Times New Roman" w:eastAsia="等线" w:hAnsi="Times New Roman"/>
          <w:b/>
          <w:bCs/>
          <w:i/>
          <w:iCs/>
        </w:rPr>
        <w:t>a</w:t>
      </w:r>
      <w:r w:rsidR="00D408D7" w:rsidRPr="00B10C1A">
        <w:rPr>
          <w:rFonts w:ascii="Times New Roman" w:eastAsia="等线" w:hAnsi="Times New Roman"/>
          <w:b/>
          <w:bCs/>
          <w:i/>
          <w:iCs/>
        </w:rPr>
        <w:t xml:space="preserve"> </w:t>
      </w:r>
      <w:r w:rsidR="00B86B3D" w:rsidRPr="00B10C1A">
        <w:rPr>
          <w:rFonts w:ascii="Times New Roman" w:eastAsia="等线" w:hAnsi="Times New Roman"/>
          <w:b/>
          <w:bCs/>
          <w:i/>
          <w:iCs/>
        </w:rPr>
        <w:t xml:space="preserve">reference time and the offset to </w:t>
      </w:r>
      <w:r w:rsidR="00EA36E4" w:rsidRPr="00B10C1A">
        <w:rPr>
          <w:rFonts w:ascii="Times New Roman" w:eastAsia="等线" w:hAnsi="Times New Roman"/>
          <w:b/>
          <w:bCs/>
          <w:i/>
          <w:iCs/>
        </w:rPr>
        <w:t>this reference time regarding the startin</w:t>
      </w:r>
      <w:r w:rsidR="00EA36E4" w:rsidRPr="0007739E">
        <w:rPr>
          <w:rFonts w:ascii="Times New Roman" w:eastAsia="等线" w:hAnsi="Times New Roman"/>
          <w:b/>
          <w:bCs/>
          <w:i/>
          <w:iCs/>
        </w:rPr>
        <w:t xml:space="preserve">g time of the </w:t>
      </w:r>
      <w:proofErr w:type="spellStart"/>
      <w:r w:rsidR="00EA36E4" w:rsidRPr="0007739E">
        <w:rPr>
          <w:rFonts w:ascii="Times New Roman" w:eastAsia="等线" w:hAnsi="Times New Roman"/>
          <w:b/>
          <w:bCs/>
          <w:i/>
          <w:iCs/>
        </w:rPr>
        <w:t>N</w:t>
      </w:r>
      <w:r w:rsidR="00EA36E4" w:rsidRPr="0007739E">
        <w:rPr>
          <w:rFonts w:ascii="Times New Roman" w:eastAsia="等线" w:hAnsi="Times New Roman"/>
          <w:b/>
          <w:bCs/>
          <w:i/>
          <w:iCs/>
          <w:vertAlign w:val="subscript"/>
        </w:rPr>
        <w:t>t</w:t>
      </w:r>
      <w:proofErr w:type="spellEnd"/>
      <w:r w:rsidR="00EA36E4" w:rsidRPr="0007739E">
        <w:rPr>
          <w:rFonts w:ascii="Times New Roman" w:eastAsia="等线" w:hAnsi="Times New Roman"/>
          <w:b/>
          <w:bCs/>
          <w:i/>
          <w:iCs/>
        </w:rPr>
        <w:t xml:space="preserve"> samples.</w:t>
      </w:r>
    </w:p>
    <w:p w14:paraId="157834F3" w14:textId="741A6F57" w:rsidR="00AD5724" w:rsidRPr="002E0216" w:rsidRDefault="00AD5724" w:rsidP="00402468">
      <w:pPr>
        <w:pStyle w:val="Heading3"/>
        <w:ind w:left="709"/>
        <w:rPr>
          <w:rFonts w:ascii="Times New Roman" w:eastAsia="等线" w:hAnsi="Times New Roman"/>
          <w:lang w:eastAsia="zh-CN"/>
        </w:rPr>
      </w:pPr>
      <w:r w:rsidRPr="002E0216">
        <w:rPr>
          <w:rFonts w:ascii="Times New Roman" w:eastAsia="等线" w:hAnsi="Times New Roman"/>
          <w:lang w:eastAsia="zh-CN"/>
        </w:rPr>
        <w:t>Data generation entity</w:t>
      </w:r>
    </w:p>
    <w:p w14:paraId="5D838FAF" w14:textId="3A13AC76" w:rsidR="00AD5724" w:rsidRPr="002E0216" w:rsidRDefault="00AD5724" w:rsidP="00AD1CE2">
      <w:pPr>
        <w:rPr>
          <w:rFonts w:eastAsia="等线"/>
          <w:lang w:val="en-GB" w:eastAsia="zh-CN"/>
        </w:rPr>
      </w:pPr>
      <w:r w:rsidRPr="002E0216">
        <w:rPr>
          <w:rFonts w:eastAsia="等线"/>
          <w:lang w:val="en-GB" w:eastAsia="zh-CN"/>
        </w:rPr>
        <w:t>Considering the 5 cases and several involved LCM functions, we summarized the following table on this aspect.</w:t>
      </w:r>
    </w:p>
    <w:p w14:paraId="1FCBF127" w14:textId="6E70596F" w:rsidR="00F75F32" w:rsidRPr="002E0216" w:rsidRDefault="00F75F32" w:rsidP="00F75F32">
      <w:pPr>
        <w:jc w:val="center"/>
        <w:rPr>
          <w:rFonts w:eastAsia="等线"/>
          <w:lang w:val="en-GB" w:eastAsia="zh-CN"/>
        </w:rPr>
      </w:pPr>
      <w:r w:rsidRPr="002E0216">
        <w:rPr>
          <w:rFonts w:eastAsia="等线"/>
          <w:lang w:val="en-GB" w:eastAsia="zh-CN"/>
        </w:rPr>
        <w:t xml:space="preserve">Table </w:t>
      </w:r>
      <w:r w:rsidR="0007739E">
        <w:rPr>
          <w:rFonts w:eastAsia="等线"/>
          <w:lang w:val="en-GB" w:eastAsia="zh-CN"/>
        </w:rPr>
        <w:t>4</w:t>
      </w:r>
      <w:r w:rsidRPr="002E0216">
        <w:rPr>
          <w:rFonts w:eastAsia="等线"/>
          <w:lang w:val="en-GB" w:eastAsia="zh-CN"/>
        </w:rPr>
        <w:t xml:space="preserve"> – data generation entity for corresponding case and LCM functions</w:t>
      </w:r>
    </w:p>
    <w:tbl>
      <w:tblPr>
        <w:tblStyle w:val="TableGrid"/>
        <w:tblW w:w="0" w:type="auto"/>
        <w:jc w:val="center"/>
        <w:tblLook w:val="04A0" w:firstRow="1" w:lastRow="0" w:firstColumn="1" w:lastColumn="0" w:noHBand="0" w:noVBand="1"/>
      </w:tblPr>
      <w:tblGrid>
        <w:gridCol w:w="1561"/>
        <w:gridCol w:w="2545"/>
        <w:gridCol w:w="2410"/>
        <w:gridCol w:w="2551"/>
      </w:tblGrid>
      <w:tr w:rsidR="00F75F32" w:rsidRPr="002E0216" w14:paraId="2395F73B" w14:textId="77777777" w:rsidTr="00B703B4">
        <w:trPr>
          <w:jc w:val="center"/>
        </w:trPr>
        <w:tc>
          <w:tcPr>
            <w:tcW w:w="1561" w:type="dxa"/>
          </w:tcPr>
          <w:p w14:paraId="44B34263" w14:textId="7257F29D" w:rsidR="00F75F32" w:rsidRPr="002E0216" w:rsidRDefault="00F75F32" w:rsidP="00AD1CE2">
            <w:pPr>
              <w:ind w:firstLineChars="0" w:firstLine="0"/>
              <w:rPr>
                <w:rFonts w:eastAsia="等线"/>
                <w:lang w:val="en-GB" w:eastAsia="zh-CN"/>
              </w:rPr>
            </w:pPr>
          </w:p>
        </w:tc>
        <w:tc>
          <w:tcPr>
            <w:tcW w:w="2545" w:type="dxa"/>
          </w:tcPr>
          <w:p w14:paraId="2C06962D" w14:textId="1317D953" w:rsidR="00F75F32" w:rsidRPr="002E0216" w:rsidRDefault="00F75F32" w:rsidP="00AF1524">
            <w:pPr>
              <w:ind w:firstLineChars="0" w:firstLine="0"/>
              <w:rPr>
                <w:rFonts w:eastAsia="等线"/>
                <w:lang w:val="en-GB" w:eastAsia="zh-CN"/>
              </w:rPr>
            </w:pPr>
            <w:r w:rsidRPr="002E0216">
              <w:rPr>
                <w:rFonts w:eastAsia="等线"/>
                <w:lang w:val="en-GB" w:eastAsia="zh-CN"/>
              </w:rPr>
              <w:t>Case 1</w:t>
            </w:r>
          </w:p>
        </w:tc>
        <w:tc>
          <w:tcPr>
            <w:tcW w:w="2410" w:type="dxa"/>
          </w:tcPr>
          <w:p w14:paraId="23A76780" w14:textId="418B6204" w:rsidR="00F75F32" w:rsidRPr="002E0216" w:rsidRDefault="00F75F32" w:rsidP="00AD1CE2">
            <w:pPr>
              <w:ind w:firstLineChars="0" w:firstLine="0"/>
              <w:rPr>
                <w:rFonts w:eastAsia="等线"/>
                <w:lang w:val="en-GB" w:eastAsia="zh-CN"/>
              </w:rPr>
            </w:pPr>
            <w:r w:rsidRPr="002E0216">
              <w:rPr>
                <w:rFonts w:eastAsia="等线"/>
                <w:lang w:val="en-GB" w:eastAsia="zh-CN"/>
              </w:rPr>
              <w:t>Case 3a</w:t>
            </w:r>
          </w:p>
        </w:tc>
        <w:tc>
          <w:tcPr>
            <w:tcW w:w="2551" w:type="dxa"/>
          </w:tcPr>
          <w:p w14:paraId="683A6733" w14:textId="33497882" w:rsidR="00F75F32" w:rsidRPr="002E0216" w:rsidRDefault="00F75F32" w:rsidP="00AD1CE2">
            <w:pPr>
              <w:ind w:firstLineChars="0" w:firstLine="0"/>
              <w:rPr>
                <w:rFonts w:eastAsia="等线"/>
                <w:lang w:val="en-GB" w:eastAsia="zh-CN"/>
              </w:rPr>
            </w:pPr>
            <w:r w:rsidRPr="002E0216">
              <w:rPr>
                <w:rFonts w:eastAsia="等线"/>
                <w:lang w:val="en-GB" w:eastAsia="zh-CN"/>
              </w:rPr>
              <w:t>Case 3b</w:t>
            </w:r>
          </w:p>
        </w:tc>
      </w:tr>
      <w:tr w:rsidR="00F75F32" w:rsidRPr="002E0216" w14:paraId="03972AC4" w14:textId="77777777" w:rsidTr="00B703B4">
        <w:trPr>
          <w:jc w:val="center"/>
        </w:trPr>
        <w:tc>
          <w:tcPr>
            <w:tcW w:w="1561" w:type="dxa"/>
          </w:tcPr>
          <w:p w14:paraId="4B3A54E5" w14:textId="40C10967" w:rsidR="00F75F32" w:rsidRPr="002E0216" w:rsidRDefault="00F75F32" w:rsidP="00AD1CE2">
            <w:pPr>
              <w:ind w:firstLineChars="0" w:firstLine="0"/>
              <w:rPr>
                <w:rFonts w:eastAsia="等线"/>
                <w:lang w:val="en-GB" w:eastAsia="zh-CN"/>
              </w:rPr>
            </w:pPr>
            <w:r w:rsidRPr="002E0216">
              <w:rPr>
                <w:rFonts w:eastAsia="等线"/>
                <w:lang w:val="en-GB" w:eastAsia="zh-CN"/>
              </w:rPr>
              <w:t>Training</w:t>
            </w:r>
          </w:p>
        </w:tc>
        <w:tc>
          <w:tcPr>
            <w:tcW w:w="2545" w:type="dxa"/>
          </w:tcPr>
          <w:p w14:paraId="17D7B374" w14:textId="4009615F" w:rsidR="00F75F32" w:rsidRPr="002E0216" w:rsidRDefault="00F75F32" w:rsidP="00AD1CE2">
            <w:pPr>
              <w:ind w:firstLineChars="0" w:firstLine="0"/>
              <w:rPr>
                <w:rFonts w:eastAsia="等线"/>
                <w:lang w:val="en-GB" w:eastAsia="zh-CN"/>
              </w:rPr>
            </w:pPr>
            <w:r w:rsidRPr="002E0216">
              <w:rPr>
                <w:rFonts w:eastAsia="等线"/>
                <w:lang w:val="en-GB" w:eastAsia="zh-CN"/>
              </w:rPr>
              <w:t>PRU, UE</w:t>
            </w:r>
          </w:p>
        </w:tc>
        <w:tc>
          <w:tcPr>
            <w:tcW w:w="2410" w:type="dxa"/>
          </w:tcPr>
          <w:p w14:paraId="345062B8" w14:textId="134562D7" w:rsidR="00F75F32" w:rsidRPr="002E0216" w:rsidRDefault="00F75F32" w:rsidP="00AD1CE2">
            <w:pPr>
              <w:ind w:firstLineChars="0" w:firstLine="0"/>
              <w:rPr>
                <w:rFonts w:eastAsia="等线"/>
                <w:lang w:val="en-GB" w:eastAsia="zh-CN"/>
              </w:rPr>
            </w:pPr>
            <w:r w:rsidRPr="002E0216">
              <w:rPr>
                <w:rFonts w:eastAsia="等线"/>
                <w:lang w:val="en-GB" w:eastAsia="zh-CN"/>
              </w:rPr>
              <w:t>TRP</w:t>
            </w:r>
          </w:p>
        </w:tc>
        <w:tc>
          <w:tcPr>
            <w:tcW w:w="2551" w:type="dxa"/>
          </w:tcPr>
          <w:p w14:paraId="0AE80F14" w14:textId="6D0FD403" w:rsidR="00F75F32" w:rsidRPr="002E0216" w:rsidRDefault="00F75F32" w:rsidP="00AD1CE2">
            <w:pPr>
              <w:ind w:firstLineChars="0" w:firstLine="0"/>
              <w:rPr>
                <w:rFonts w:eastAsia="等线"/>
                <w:lang w:val="en-GB" w:eastAsia="zh-CN"/>
              </w:rPr>
            </w:pPr>
            <w:proofErr w:type="gramStart"/>
            <w:r w:rsidRPr="002E0216">
              <w:rPr>
                <w:rFonts w:eastAsia="等线"/>
                <w:lang w:val="en-GB" w:eastAsia="zh-CN"/>
              </w:rPr>
              <w:t>TRP(</w:t>
            </w:r>
            <w:proofErr w:type="gramEnd"/>
            <w:r w:rsidRPr="002E0216">
              <w:rPr>
                <w:rFonts w:eastAsia="等线"/>
                <w:lang w:val="en-GB" w:eastAsia="zh-CN"/>
              </w:rPr>
              <w:t>input)/LMF(label)</w:t>
            </w:r>
          </w:p>
        </w:tc>
      </w:tr>
      <w:tr w:rsidR="00F75F32" w:rsidRPr="002E0216" w14:paraId="3F629109" w14:textId="77777777" w:rsidTr="00B703B4">
        <w:trPr>
          <w:jc w:val="center"/>
        </w:trPr>
        <w:tc>
          <w:tcPr>
            <w:tcW w:w="1561" w:type="dxa"/>
          </w:tcPr>
          <w:p w14:paraId="59505307" w14:textId="5D491121" w:rsidR="00F75F32" w:rsidRPr="002E0216" w:rsidRDefault="00F75F32" w:rsidP="00AD1CE2">
            <w:pPr>
              <w:ind w:firstLineChars="0" w:firstLine="0"/>
              <w:rPr>
                <w:rFonts w:eastAsia="等线"/>
                <w:lang w:val="en-GB" w:eastAsia="zh-CN"/>
              </w:rPr>
            </w:pPr>
            <w:r w:rsidRPr="002E0216">
              <w:rPr>
                <w:rFonts w:eastAsia="等线"/>
                <w:lang w:val="en-GB" w:eastAsia="zh-CN"/>
              </w:rPr>
              <w:t xml:space="preserve">Inference </w:t>
            </w:r>
          </w:p>
        </w:tc>
        <w:tc>
          <w:tcPr>
            <w:tcW w:w="2545" w:type="dxa"/>
          </w:tcPr>
          <w:p w14:paraId="798E2BBA" w14:textId="25E86C76" w:rsidR="00F75F32" w:rsidRPr="002E0216" w:rsidRDefault="00F75F32" w:rsidP="00AD1CE2">
            <w:pPr>
              <w:ind w:firstLineChars="0" w:firstLine="0"/>
              <w:rPr>
                <w:rFonts w:eastAsia="等线"/>
                <w:lang w:val="en-GB" w:eastAsia="zh-CN"/>
              </w:rPr>
            </w:pPr>
            <w:r w:rsidRPr="002E0216">
              <w:rPr>
                <w:rFonts w:eastAsia="等线"/>
                <w:lang w:val="en-GB" w:eastAsia="zh-CN"/>
              </w:rPr>
              <w:t>UE</w:t>
            </w:r>
          </w:p>
        </w:tc>
        <w:tc>
          <w:tcPr>
            <w:tcW w:w="2410" w:type="dxa"/>
          </w:tcPr>
          <w:p w14:paraId="07EBD082" w14:textId="05B74B57" w:rsidR="00F75F32" w:rsidRPr="002E0216" w:rsidRDefault="00F75F32" w:rsidP="00AD1CE2">
            <w:pPr>
              <w:ind w:firstLineChars="0" w:firstLine="0"/>
              <w:rPr>
                <w:rFonts w:eastAsia="等线"/>
                <w:lang w:val="en-GB" w:eastAsia="zh-CN"/>
              </w:rPr>
            </w:pPr>
            <w:r w:rsidRPr="002E0216">
              <w:rPr>
                <w:rFonts w:eastAsia="等线"/>
                <w:lang w:val="en-GB" w:eastAsia="zh-CN"/>
              </w:rPr>
              <w:t>TRP</w:t>
            </w:r>
          </w:p>
        </w:tc>
        <w:tc>
          <w:tcPr>
            <w:tcW w:w="2551" w:type="dxa"/>
          </w:tcPr>
          <w:p w14:paraId="7CAACC0A" w14:textId="6A5C8022" w:rsidR="00F75F32" w:rsidRPr="002E0216" w:rsidRDefault="00F75F32" w:rsidP="00AD1CE2">
            <w:pPr>
              <w:ind w:firstLineChars="0" w:firstLine="0"/>
              <w:rPr>
                <w:rFonts w:eastAsia="等线"/>
                <w:lang w:val="en-GB" w:eastAsia="zh-CN"/>
              </w:rPr>
            </w:pPr>
            <w:r w:rsidRPr="002E0216">
              <w:rPr>
                <w:rFonts w:eastAsia="等线"/>
                <w:lang w:val="en-GB" w:eastAsia="zh-CN"/>
              </w:rPr>
              <w:t>TRP</w:t>
            </w:r>
          </w:p>
        </w:tc>
      </w:tr>
      <w:tr w:rsidR="00F75F32" w:rsidRPr="002E0216" w14:paraId="06DA9D64" w14:textId="77777777" w:rsidTr="00B703B4">
        <w:trPr>
          <w:jc w:val="center"/>
        </w:trPr>
        <w:tc>
          <w:tcPr>
            <w:tcW w:w="1561" w:type="dxa"/>
          </w:tcPr>
          <w:p w14:paraId="4362E91A" w14:textId="1ACFD08C" w:rsidR="00F75F32" w:rsidRPr="002E0216" w:rsidRDefault="00F75F32" w:rsidP="00AD1CE2">
            <w:pPr>
              <w:ind w:firstLineChars="0" w:firstLine="0"/>
              <w:rPr>
                <w:rFonts w:eastAsia="等线"/>
                <w:lang w:val="en-GB" w:eastAsia="zh-CN"/>
              </w:rPr>
            </w:pPr>
            <w:r w:rsidRPr="002E0216">
              <w:rPr>
                <w:rFonts w:eastAsia="等线"/>
                <w:lang w:val="en-GB" w:eastAsia="zh-CN"/>
              </w:rPr>
              <w:t>Monitoring</w:t>
            </w:r>
          </w:p>
        </w:tc>
        <w:tc>
          <w:tcPr>
            <w:tcW w:w="2545" w:type="dxa"/>
          </w:tcPr>
          <w:p w14:paraId="0D113EA4" w14:textId="77777777" w:rsidR="00F75F32" w:rsidRPr="002E0216" w:rsidRDefault="00F75F32" w:rsidP="00AD1CE2">
            <w:pPr>
              <w:ind w:firstLineChars="0" w:firstLine="0"/>
              <w:rPr>
                <w:rFonts w:eastAsia="等线"/>
                <w:sz w:val="15"/>
                <w:szCs w:val="15"/>
                <w:lang w:val="en-GB" w:eastAsia="zh-CN"/>
              </w:rPr>
            </w:pPr>
            <w:r w:rsidRPr="002E0216">
              <w:rPr>
                <w:rFonts w:eastAsia="等线"/>
                <w:sz w:val="15"/>
                <w:szCs w:val="15"/>
                <w:lang w:val="en-GB" w:eastAsia="zh-CN"/>
              </w:rPr>
              <w:t xml:space="preserve">Input </w:t>
            </w:r>
            <w:proofErr w:type="gramStart"/>
            <w:r w:rsidRPr="002E0216">
              <w:rPr>
                <w:rFonts w:eastAsia="等线"/>
                <w:sz w:val="15"/>
                <w:szCs w:val="15"/>
                <w:lang w:val="en-GB" w:eastAsia="zh-CN"/>
              </w:rPr>
              <w:t>based :UE</w:t>
            </w:r>
            <w:proofErr w:type="gramEnd"/>
          </w:p>
          <w:p w14:paraId="2B50FA89" w14:textId="77777777" w:rsidR="00F75F32" w:rsidRPr="002E0216" w:rsidRDefault="00F75F32" w:rsidP="00AD1CE2">
            <w:pPr>
              <w:ind w:firstLineChars="0" w:firstLine="0"/>
              <w:rPr>
                <w:rFonts w:eastAsia="等线"/>
                <w:sz w:val="15"/>
                <w:szCs w:val="15"/>
                <w:lang w:val="en-GB" w:eastAsia="zh-CN"/>
              </w:rPr>
            </w:pPr>
            <w:r w:rsidRPr="002E0216">
              <w:rPr>
                <w:rFonts w:eastAsia="等线"/>
                <w:sz w:val="15"/>
                <w:szCs w:val="15"/>
                <w:lang w:val="en-GB" w:eastAsia="zh-CN"/>
              </w:rPr>
              <w:t>Output based: UE/PRU,</w:t>
            </w:r>
          </w:p>
          <w:p w14:paraId="7D2BE108" w14:textId="783CEF06" w:rsidR="00F75F32" w:rsidRPr="002E0216" w:rsidRDefault="00BA2814" w:rsidP="00AD1CE2">
            <w:pPr>
              <w:ind w:firstLineChars="0" w:firstLine="0"/>
              <w:rPr>
                <w:rFonts w:eastAsia="等线"/>
                <w:sz w:val="15"/>
                <w:szCs w:val="15"/>
                <w:lang w:val="en-GB" w:eastAsia="zh-CN"/>
              </w:rPr>
            </w:pPr>
            <w:r w:rsidRPr="002E0216">
              <w:rPr>
                <w:rFonts w:eastAsia="等线"/>
                <w:sz w:val="15"/>
                <w:szCs w:val="15"/>
                <w:lang w:val="en-GB" w:eastAsia="zh-CN"/>
              </w:rPr>
              <w:t>Measurement based</w:t>
            </w:r>
          </w:p>
          <w:p w14:paraId="253704C6" w14:textId="77777777" w:rsidR="00F75F32" w:rsidRPr="002E0216" w:rsidRDefault="00F75F32" w:rsidP="00951E0F">
            <w:pPr>
              <w:pStyle w:val="ListParagraph"/>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DL measureme</w:t>
            </w:r>
            <w:r w:rsidR="00556820" w:rsidRPr="002E0216">
              <w:rPr>
                <w:rFonts w:ascii="Times New Roman" w:eastAsia="等线" w:hAnsi="Times New Roman"/>
                <w:sz w:val="15"/>
                <w:szCs w:val="15"/>
                <w:lang w:val="en-GB"/>
              </w:rPr>
              <w:t>nt based: PRU/UE</w:t>
            </w:r>
          </w:p>
          <w:p w14:paraId="44955453" w14:textId="32F0FE61" w:rsidR="00556820" w:rsidRPr="002E0216" w:rsidRDefault="00556820" w:rsidP="00951E0F">
            <w:pPr>
              <w:pStyle w:val="ListParagraph"/>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 xml:space="preserve">UL measurement based: </w:t>
            </w:r>
            <w:r w:rsidR="00BA2814" w:rsidRPr="002E0216">
              <w:rPr>
                <w:rFonts w:ascii="Times New Roman" w:eastAsia="等线" w:hAnsi="Times New Roman"/>
                <w:sz w:val="15"/>
                <w:szCs w:val="15"/>
                <w:lang w:val="en-GB"/>
              </w:rPr>
              <w:t>TRP</w:t>
            </w:r>
          </w:p>
        </w:tc>
        <w:tc>
          <w:tcPr>
            <w:tcW w:w="2410" w:type="dxa"/>
          </w:tcPr>
          <w:p w14:paraId="1CFB7A92" w14:textId="65E70160" w:rsidR="00BA2814" w:rsidRPr="002E0216" w:rsidRDefault="00BA2814" w:rsidP="00BA2814">
            <w:pPr>
              <w:ind w:firstLineChars="0" w:firstLine="0"/>
              <w:rPr>
                <w:rFonts w:eastAsia="等线"/>
                <w:sz w:val="15"/>
                <w:szCs w:val="15"/>
                <w:lang w:val="en-GB" w:eastAsia="zh-CN"/>
              </w:rPr>
            </w:pPr>
            <w:r w:rsidRPr="002E0216">
              <w:rPr>
                <w:rFonts w:eastAsia="等线"/>
                <w:sz w:val="15"/>
                <w:szCs w:val="15"/>
                <w:lang w:val="en-GB" w:eastAsia="zh-CN"/>
              </w:rPr>
              <w:t>Input based: TRP</w:t>
            </w:r>
          </w:p>
          <w:p w14:paraId="7699FBDE" w14:textId="67C1600C" w:rsidR="00BA2814" w:rsidRPr="002E0216" w:rsidRDefault="00BA2814" w:rsidP="00BA2814">
            <w:pPr>
              <w:ind w:firstLineChars="0" w:firstLine="0"/>
              <w:rPr>
                <w:rFonts w:eastAsia="等线"/>
                <w:sz w:val="15"/>
                <w:szCs w:val="15"/>
                <w:lang w:val="en-GB" w:eastAsia="zh-CN"/>
              </w:rPr>
            </w:pPr>
            <w:r w:rsidRPr="002E0216">
              <w:rPr>
                <w:rFonts w:eastAsia="等线"/>
                <w:sz w:val="15"/>
                <w:szCs w:val="15"/>
                <w:lang w:val="en-GB" w:eastAsia="zh-CN"/>
              </w:rPr>
              <w:t>Output based: TRP</w:t>
            </w:r>
          </w:p>
          <w:p w14:paraId="0C6062C5" w14:textId="77777777" w:rsidR="00BA2814" w:rsidRPr="002E0216" w:rsidRDefault="00BA2814" w:rsidP="00BA2814">
            <w:pPr>
              <w:ind w:firstLineChars="0" w:firstLine="0"/>
              <w:rPr>
                <w:rFonts w:eastAsia="等线"/>
                <w:sz w:val="15"/>
                <w:szCs w:val="15"/>
                <w:lang w:val="en-GB" w:eastAsia="zh-CN"/>
              </w:rPr>
            </w:pPr>
            <w:r w:rsidRPr="002E0216">
              <w:rPr>
                <w:rFonts w:eastAsia="等线"/>
                <w:sz w:val="15"/>
                <w:szCs w:val="15"/>
                <w:lang w:val="en-GB" w:eastAsia="zh-CN"/>
              </w:rPr>
              <w:t>Measurement based</w:t>
            </w:r>
          </w:p>
          <w:p w14:paraId="49855CA7" w14:textId="77777777" w:rsidR="00F75F32" w:rsidRPr="002E0216" w:rsidRDefault="00BA2814" w:rsidP="00951E0F">
            <w:pPr>
              <w:pStyle w:val="ListParagraph"/>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DL measurement based: PRU/UE</w:t>
            </w:r>
          </w:p>
          <w:p w14:paraId="391D7DD6" w14:textId="1C403F19" w:rsidR="00BA2814" w:rsidRPr="002E0216" w:rsidRDefault="00BA2814" w:rsidP="00951E0F">
            <w:pPr>
              <w:pStyle w:val="ListParagraph"/>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UL measurement based: TRP</w:t>
            </w:r>
          </w:p>
        </w:tc>
        <w:tc>
          <w:tcPr>
            <w:tcW w:w="2551" w:type="dxa"/>
          </w:tcPr>
          <w:p w14:paraId="3164C628" w14:textId="77777777" w:rsidR="00BA2814" w:rsidRPr="002E0216" w:rsidRDefault="00BA2814" w:rsidP="00BA2814">
            <w:pPr>
              <w:ind w:firstLineChars="0" w:firstLine="0"/>
              <w:rPr>
                <w:rFonts w:eastAsia="等线"/>
                <w:sz w:val="15"/>
                <w:szCs w:val="15"/>
                <w:lang w:val="en-GB" w:eastAsia="zh-CN"/>
              </w:rPr>
            </w:pPr>
            <w:r w:rsidRPr="002E0216">
              <w:rPr>
                <w:rFonts w:eastAsia="等线"/>
                <w:sz w:val="15"/>
                <w:szCs w:val="15"/>
                <w:lang w:val="en-GB" w:eastAsia="zh-CN"/>
              </w:rPr>
              <w:t>Input based: TRP</w:t>
            </w:r>
          </w:p>
          <w:p w14:paraId="0212CCE5" w14:textId="1AE5828A" w:rsidR="00BA2814" w:rsidRPr="002E0216" w:rsidRDefault="00BA2814" w:rsidP="00BA2814">
            <w:pPr>
              <w:ind w:firstLineChars="0" w:firstLine="0"/>
              <w:rPr>
                <w:rFonts w:eastAsia="等线"/>
                <w:sz w:val="15"/>
                <w:szCs w:val="15"/>
                <w:lang w:val="en-GB" w:eastAsia="zh-CN"/>
              </w:rPr>
            </w:pPr>
            <w:r w:rsidRPr="002E0216">
              <w:rPr>
                <w:rFonts w:eastAsia="等线"/>
                <w:sz w:val="15"/>
                <w:szCs w:val="15"/>
                <w:lang w:val="en-GB" w:eastAsia="zh-CN"/>
              </w:rPr>
              <w:t xml:space="preserve">Output based: </w:t>
            </w:r>
            <w:proofErr w:type="gramStart"/>
            <w:r w:rsidRPr="002E0216">
              <w:rPr>
                <w:rFonts w:eastAsia="等线"/>
                <w:sz w:val="15"/>
                <w:szCs w:val="15"/>
                <w:lang w:val="en-GB" w:eastAsia="zh-CN"/>
              </w:rPr>
              <w:t>TRP(</w:t>
            </w:r>
            <w:proofErr w:type="gramEnd"/>
            <w:r w:rsidRPr="002E0216">
              <w:rPr>
                <w:rFonts w:eastAsia="等线"/>
                <w:sz w:val="15"/>
                <w:szCs w:val="15"/>
                <w:lang w:val="en-GB" w:eastAsia="zh-CN"/>
              </w:rPr>
              <w:t>input)/LMF(label)</w:t>
            </w:r>
          </w:p>
          <w:p w14:paraId="264B10EF" w14:textId="77777777" w:rsidR="00BA2814" w:rsidRPr="002E0216" w:rsidRDefault="00BA2814" w:rsidP="00BA2814">
            <w:pPr>
              <w:ind w:firstLineChars="0" w:firstLine="0"/>
              <w:rPr>
                <w:rFonts w:eastAsia="等线"/>
                <w:sz w:val="15"/>
                <w:szCs w:val="15"/>
                <w:lang w:val="en-GB" w:eastAsia="zh-CN"/>
              </w:rPr>
            </w:pPr>
            <w:r w:rsidRPr="002E0216">
              <w:rPr>
                <w:rFonts w:eastAsia="等线"/>
                <w:sz w:val="15"/>
                <w:szCs w:val="15"/>
                <w:lang w:val="en-GB" w:eastAsia="zh-CN"/>
              </w:rPr>
              <w:t>Measurement based</w:t>
            </w:r>
          </w:p>
          <w:p w14:paraId="2694970F" w14:textId="6F0DC724" w:rsidR="00BA2814" w:rsidRPr="002E0216" w:rsidRDefault="00BA2814" w:rsidP="00951E0F">
            <w:pPr>
              <w:pStyle w:val="ListParagraph"/>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DL measurement based: PRU/UE</w:t>
            </w:r>
          </w:p>
          <w:p w14:paraId="3B715BC6" w14:textId="61A2333D" w:rsidR="00F75F32" w:rsidRPr="002E0216" w:rsidRDefault="00BA2814" w:rsidP="00951E0F">
            <w:pPr>
              <w:pStyle w:val="ListParagraph"/>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UL measurement based: TRP</w:t>
            </w:r>
          </w:p>
        </w:tc>
      </w:tr>
      <w:tr w:rsidR="00272E66" w:rsidRPr="002E0216" w14:paraId="089E2AEE" w14:textId="77777777" w:rsidTr="00B703B4">
        <w:trPr>
          <w:jc w:val="center"/>
        </w:trPr>
        <w:tc>
          <w:tcPr>
            <w:tcW w:w="1561" w:type="dxa"/>
          </w:tcPr>
          <w:p w14:paraId="0BD4AC5F" w14:textId="47C956A7" w:rsidR="00272E66" w:rsidRPr="002E0216" w:rsidRDefault="00272E66" w:rsidP="00272E66">
            <w:pPr>
              <w:ind w:firstLineChars="0" w:firstLine="0"/>
              <w:rPr>
                <w:rFonts w:eastAsia="等线"/>
                <w:lang w:val="en-GB" w:eastAsia="zh-CN"/>
              </w:rPr>
            </w:pPr>
            <w:r w:rsidRPr="002E0216">
              <w:rPr>
                <w:rFonts w:eastAsia="等线"/>
                <w:lang w:val="en-GB" w:eastAsia="zh-CN"/>
              </w:rPr>
              <w:t>Finetuning</w:t>
            </w:r>
          </w:p>
        </w:tc>
        <w:tc>
          <w:tcPr>
            <w:tcW w:w="2545" w:type="dxa"/>
          </w:tcPr>
          <w:p w14:paraId="78E55DF9" w14:textId="284777D2" w:rsidR="00272E66" w:rsidRPr="002E0216" w:rsidRDefault="00272E66" w:rsidP="00272E66">
            <w:pPr>
              <w:ind w:firstLineChars="0" w:firstLine="0"/>
              <w:rPr>
                <w:rFonts w:eastAsia="等线"/>
                <w:sz w:val="18"/>
                <w:szCs w:val="18"/>
                <w:lang w:val="en-GB" w:eastAsia="zh-CN"/>
              </w:rPr>
            </w:pPr>
            <w:r w:rsidRPr="002E0216">
              <w:rPr>
                <w:rFonts w:eastAsia="等线"/>
                <w:sz w:val="18"/>
                <w:szCs w:val="18"/>
                <w:lang w:val="en-GB" w:eastAsia="zh-CN"/>
              </w:rPr>
              <w:t>PRU, UE</w:t>
            </w:r>
          </w:p>
        </w:tc>
        <w:tc>
          <w:tcPr>
            <w:tcW w:w="2410" w:type="dxa"/>
          </w:tcPr>
          <w:p w14:paraId="63D1497E" w14:textId="58CC7839" w:rsidR="00272E66" w:rsidRPr="002E0216" w:rsidRDefault="00272E66" w:rsidP="00272E66">
            <w:pPr>
              <w:ind w:firstLineChars="0" w:firstLine="0"/>
              <w:rPr>
                <w:rFonts w:eastAsia="等线"/>
                <w:sz w:val="18"/>
                <w:szCs w:val="18"/>
                <w:lang w:val="en-GB" w:eastAsia="zh-CN"/>
              </w:rPr>
            </w:pPr>
            <w:r w:rsidRPr="002E0216">
              <w:rPr>
                <w:rFonts w:eastAsia="等线"/>
                <w:sz w:val="18"/>
                <w:szCs w:val="18"/>
                <w:lang w:val="en-GB" w:eastAsia="zh-CN"/>
              </w:rPr>
              <w:t>TRP</w:t>
            </w:r>
          </w:p>
        </w:tc>
        <w:tc>
          <w:tcPr>
            <w:tcW w:w="2551" w:type="dxa"/>
          </w:tcPr>
          <w:p w14:paraId="6EFD5B22" w14:textId="372D00BE" w:rsidR="00272E66" w:rsidRPr="002E0216" w:rsidRDefault="00272E66" w:rsidP="00272E66">
            <w:pPr>
              <w:ind w:firstLineChars="0" w:firstLine="0"/>
              <w:rPr>
                <w:rFonts w:eastAsia="等线"/>
                <w:sz w:val="18"/>
                <w:szCs w:val="18"/>
                <w:lang w:val="en-GB" w:eastAsia="zh-CN"/>
              </w:rPr>
            </w:pPr>
            <w:proofErr w:type="gramStart"/>
            <w:r w:rsidRPr="002E0216">
              <w:rPr>
                <w:rFonts w:eastAsia="等线"/>
                <w:sz w:val="18"/>
                <w:szCs w:val="18"/>
                <w:lang w:val="en-GB" w:eastAsia="zh-CN"/>
              </w:rPr>
              <w:t>TRP(</w:t>
            </w:r>
            <w:proofErr w:type="gramEnd"/>
            <w:r w:rsidRPr="002E0216">
              <w:rPr>
                <w:rFonts w:eastAsia="等线"/>
                <w:sz w:val="18"/>
                <w:szCs w:val="18"/>
                <w:lang w:val="en-GB" w:eastAsia="zh-CN"/>
              </w:rPr>
              <w:t>input)/LMF(label)</w:t>
            </w:r>
          </w:p>
        </w:tc>
      </w:tr>
    </w:tbl>
    <w:p w14:paraId="15724AE0" w14:textId="10E1ED80" w:rsidR="00AD5724" w:rsidRPr="002E0216" w:rsidRDefault="00D56A11" w:rsidP="00951E0F">
      <w:pPr>
        <w:pStyle w:val="ListParagraph"/>
        <w:numPr>
          <w:ilvl w:val="0"/>
          <w:numId w:val="32"/>
        </w:numPr>
        <w:ind w:firstLineChars="0"/>
        <w:rPr>
          <w:rFonts w:ascii="Times New Roman" w:eastAsia="等线" w:hAnsi="Times New Roman"/>
          <w:b/>
          <w:bCs/>
          <w:i/>
          <w:iCs/>
        </w:rPr>
      </w:pPr>
      <w:bookmarkStart w:id="5" w:name="_Hlk158121624"/>
      <w:r>
        <w:rPr>
          <w:rFonts w:ascii="Times New Roman" w:eastAsia="等线" w:hAnsi="Times New Roman"/>
          <w:b/>
          <w:bCs/>
          <w:i/>
          <w:iCs/>
        </w:rPr>
        <w:t>F</w:t>
      </w:r>
      <w:r w:rsidR="00B703B4" w:rsidRPr="000E4D6F">
        <w:rPr>
          <w:rFonts w:ascii="Times New Roman" w:eastAsia="等线" w:hAnsi="Times New Roman"/>
          <w:b/>
          <w:bCs/>
          <w:i/>
          <w:iCs/>
        </w:rPr>
        <w:t xml:space="preserve">or data collection in training/finetuning, the </w:t>
      </w:r>
      <w:r w:rsidR="00B703B4" w:rsidRPr="002E0216">
        <w:rPr>
          <w:rFonts w:ascii="Times New Roman" w:eastAsia="等线" w:hAnsi="Times New Roman"/>
          <w:b/>
          <w:bCs/>
          <w:i/>
          <w:iCs/>
        </w:rPr>
        <w:t>d</w:t>
      </w:r>
      <w:r w:rsidR="00AD5724" w:rsidRPr="002E0216">
        <w:rPr>
          <w:rFonts w:ascii="Times New Roman" w:eastAsia="等线" w:hAnsi="Times New Roman"/>
          <w:b/>
          <w:bCs/>
          <w:i/>
          <w:iCs/>
        </w:rPr>
        <w:t>ata generation entity</w:t>
      </w:r>
      <w:r w:rsidR="00B703B4" w:rsidRPr="002E0216">
        <w:rPr>
          <w:rFonts w:ascii="Times New Roman" w:eastAsia="等线" w:hAnsi="Times New Roman"/>
          <w:b/>
          <w:bCs/>
          <w:i/>
          <w:iCs/>
        </w:rPr>
        <w:t xml:space="preserve"> can be PRU/UE for case 1, TRP for case 3a, and </w:t>
      </w:r>
      <w:proofErr w:type="gramStart"/>
      <w:r w:rsidR="00B703B4" w:rsidRPr="002E0216">
        <w:rPr>
          <w:rFonts w:ascii="Times New Roman" w:eastAsia="等线" w:hAnsi="Times New Roman"/>
          <w:b/>
          <w:bCs/>
          <w:i/>
          <w:iCs/>
        </w:rPr>
        <w:t>TRP(</w:t>
      </w:r>
      <w:proofErr w:type="gramEnd"/>
      <w:r w:rsidR="00B703B4" w:rsidRPr="002E0216">
        <w:rPr>
          <w:rFonts w:ascii="Times New Roman" w:eastAsia="等线" w:hAnsi="Times New Roman"/>
          <w:b/>
          <w:bCs/>
          <w:i/>
          <w:iCs/>
        </w:rPr>
        <w:t>input)/LMF(label) for case 3b</w:t>
      </w:r>
      <w:r w:rsidR="007E7D20">
        <w:rPr>
          <w:rFonts w:ascii="Times New Roman" w:eastAsia="等线" w:hAnsi="Times New Roman"/>
          <w:b/>
          <w:bCs/>
          <w:i/>
          <w:iCs/>
        </w:rPr>
        <w:t>.</w:t>
      </w:r>
    </w:p>
    <w:p w14:paraId="307E0A24" w14:textId="3DE70585" w:rsidR="00B703B4" w:rsidRPr="002E0216" w:rsidRDefault="00D56A11" w:rsidP="00951E0F">
      <w:pPr>
        <w:pStyle w:val="ListParagraph"/>
        <w:numPr>
          <w:ilvl w:val="0"/>
          <w:numId w:val="32"/>
        </w:numPr>
        <w:ind w:firstLineChars="0"/>
        <w:rPr>
          <w:rFonts w:ascii="Times New Roman" w:eastAsia="等线" w:hAnsi="Times New Roman"/>
          <w:b/>
          <w:bCs/>
          <w:i/>
          <w:iCs/>
        </w:rPr>
      </w:pPr>
      <w:r>
        <w:rPr>
          <w:rFonts w:ascii="Times New Roman" w:eastAsia="等线" w:hAnsi="Times New Roman"/>
          <w:b/>
          <w:bCs/>
          <w:i/>
          <w:iCs/>
        </w:rPr>
        <w:t>F</w:t>
      </w:r>
      <w:r w:rsidR="00B703B4" w:rsidRPr="002E0216">
        <w:rPr>
          <w:rFonts w:ascii="Times New Roman" w:eastAsia="等线" w:hAnsi="Times New Roman"/>
          <w:b/>
          <w:bCs/>
          <w:i/>
          <w:iCs/>
        </w:rPr>
        <w:t xml:space="preserve">or data collection in inference, </w:t>
      </w:r>
      <w:r w:rsidR="00B703B4" w:rsidRPr="000E4D6F">
        <w:rPr>
          <w:rFonts w:ascii="Times New Roman" w:eastAsia="等线" w:hAnsi="Times New Roman"/>
          <w:b/>
          <w:bCs/>
          <w:i/>
          <w:iCs/>
        </w:rPr>
        <w:t xml:space="preserve">the </w:t>
      </w:r>
      <w:r w:rsidR="00B703B4" w:rsidRPr="002E0216">
        <w:rPr>
          <w:rFonts w:ascii="Times New Roman" w:eastAsia="等线" w:hAnsi="Times New Roman"/>
          <w:b/>
          <w:bCs/>
          <w:i/>
          <w:iCs/>
        </w:rPr>
        <w:t>d</w:t>
      </w:r>
      <w:r w:rsidR="00AD5724" w:rsidRPr="002E0216">
        <w:rPr>
          <w:rFonts w:ascii="Times New Roman" w:eastAsia="等线" w:hAnsi="Times New Roman"/>
          <w:b/>
          <w:bCs/>
          <w:i/>
          <w:iCs/>
        </w:rPr>
        <w:t>ata generation entity</w:t>
      </w:r>
      <w:r w:rsidR="00B703B4" w:rsidRPr="002E0216">
        <w:rPr>
          <w:rFonts w:ascii="Times New Roman" w:eastAsia="等线" w:hAnsi="Times New Roman"/>
          <w:b/>
          <w:bCs/>
          <w:i/>
          <w:iCs/>
        </w:rPr>
        <w:t xml:space="preserve"> is UE for case 1 and TRP for case 3a/3b</w:t>
      </w:r>
      <w:r>
        <w:rPr>
          <w:rFonts w:ascii="Times New Roman" w:eastAsia="等线" w:hAnsi="Times New Roman"/>
          <w:b/>
          <w:bCs/>
          <w:i/>
          <w:iCs/>
        </w:rPr>
        <w:t>.</w:t>
      </w:r>
    </w:p>
    <w:p w14:paraId="5D11577A" w14:textId="489FCC24" w:rsidR="007748DD" w:rsidRPr="002E0216" w:rsidRDefault="007E7D20" w:rsidP="00951E0F">
      <w:pPr>
        <w:pStyle w:val="ListParagraph"/>
        <w:numPr>
          <w:ilvl w:val="0"/>
          <w:numId w:val="33"/>
        </w:numPr>
        <w:ind w:firstLineChars="0"/>
        <w:rPr>
          <w:rFonts w:ascii="Times New Roman" w:eastAsia="等线" w:hAnsi="Times New Roman"/>
          <w:b/>
          <w:bCs/>
          <w:i/>
          <w:iCs/>
        </w:rPr>
      </w:pPr>
      <w:r>
        <w:rPr>
          <w:rFonts w:ascii="Times New Roman" w:eastAsia="等线" w:hAnsi="Times New Roman"/>
          <w:b/>
          <w:bCs/>
          <w:i/>
          <w:iCs/>
        </w:rPr>
        <w:t>F</w:t>
      </w:r>
      <w:r w:rsidR="007748DD" w:rsidRPr="002E0216">
        <w:rPr>
          <w:rFonts w:ascii="Times New Roman" w:eastAsia="等线" w:hAnsi="Times New Roman"/>
          <w:b/>
          <w:bCs/>
          <w:i/>
          <w:iCs/>
        </w:rPr>
        <w:t>or data collection in monitoring, the d</w:t>
      </w:r>
      <w:r w:rsidR="00AD5724" w:rsidRPr="002E0216">
        <w:rPr>
          <w:rFonts w:ascii="Times New Roman" w:eastAsia="等线" w:hAnsi="Times New Roman"/>
          <w:b/>
          <w:bCs/>
          <w:i/>
          <w:iCs/>
        </w:rPr>
        <w:t>ata generation entity</w:t>
      </w:r>
      <w:r w:rsidR="007748DD" w:rsidRPr="002E0216">
        <w:rPr>
          <w:rFonts w:ascii="Times New Roman" w:eastAsia="等线" w:hAnsi="Times New Roman"/>
          <w:b/>
          <w:bCs/>
          <w:i/>
          <w:iCs/>
        </w:rPr>
        <w:t xml:space="preserve"> is dependent on the monitoring metric.</w:t>
      </w:r>
    </w:p>
    <w:bookmarkEnd w:id="5"/>
    <w:p w14:paraId="5D3D595D" w14:textId="3CED1A58" w:rsidR="007748DD" w:rsidRDefault="00EF6EE8" w:rsidP="00AD1CE2">
      <w:pPr>
        <w:rPr>
          <w:rFonts w:eastAsia="等线"/>
          <w:lang w:eastAsia="zh-CN"/>
        </w:rPr>
      </w:pPr>
      <w:r>
        <w:rPr>
          <w:rFonts w:eastAsia="等线"/>
          <w:lang w:eastAsia="zh-CN"/>
        </w:rPr>
        <w:t xml:space="preserve">However, there is one discussion point about whether UE is </w:t>
      </w:r>
      <w:r w:rsidR="002A65BF">
        <w:rPr>
          <w:rFonts w:eastAsia="等线"/>
          <w:lang w:eastAsia="zh-CN"/>
        </w:rPr>
        <w:t xml:space="preserve">always </w:t>
      </w:r>
      <w:r>
        <w:rPr>
          <w:rFonts w:eastAsia="等线"/>
          <w:lang w:eastAsia="zh-CN"/>
        </w:rPr>
        <w:t>applicable to be a “data provider” or “PRU”. For PRU, it’s nature that such PRU is functioned as data provider. But when discuss</w:t>
      </w:r>
      <w:r w:rsidR="002A65BF">
        <w:rPr>
          <w:rFonts w:eastAsia="等线"/>
          <w:lang w:eastAsia="zh-CN"/>
        </w:rPr>
        <w:t>ing the</w:t>
      </w:r>
      <w:r>
        <w:rPr>
          <w:rFonts w:eastAsia="等线"/>
          <w:lang w:eastAsia="zh-CN"/>
        </w:rPr>
        <w:t xml:space="preserve"> non-PRU UE, whether every non-PRU UE needs to be the data provider</w:t>
      </w:r>
      <w:r w:rsidR="002A65BF">
        <w:rPr>
          <w:rFonts w:eastAsia="等线"/>
          <w:lang w:eastAsia="zh-CN"/>
        </w:rPr>
        <w:t xml:space="preserve"> is a question</w:t>
      </w:r>
      <w:r>
        <w:rPr>
          <w:rFonts w:eastAsia="等线"/>
          <w:lang w:eastAsia="zh-CN"/>
        </w:rPr>
        <w:t xml:space="preserve">. Since to support data collection, technically speaking, more UE to provide data will be better. However, for certain UE which doesn’t support AI model, </w:t>
      </w:r>
      <w:r w:rsidR="002A65BF">
        <w:rPr>
          <w:rFonts w:eastAsia="等线"/>
          <w:lang w:eastAsia="zh-CN"/>
        </w:rPr>
        <w:t xml:space="preserve">doing measurement and reporting </w:t>
      </w:r>
      <w:r w:rsidR="002A65BF">
        <w:rPr>
          <w:rFonts w:eastAsia="等线"/>
          <w:lang w:eastAsia="zh-CN"/>
        </w:rPr>
        <w:lastRenderedPageBreak/>
        <w:t>only for AI/ML functionality make no sense to it</w:t>
      </w:r>
      <w:r w:rsidR="0038722B">
        <w:rPr>
          <w:rFonts w:eastAsia="等线"/>
          <w:lang w:eastAsia="zh-CN"/>
        </w:rPr>
        <w:t>, e.g.</w:t>
      </w:r>
      <w:r w:rsidR="002A65BF">
        <w:rPr>
          <w:rFonts w:eastAsia="等线"/>
          <w:lang w:eastAsia="zh-CN"/>
        </w:rPr>
        <w:t xml:space="preserve">, </w:t>
      </w:r>
      <w:r w:rsidR="0038722B">
        <w:rPr>
          <w:rFonts w:eastAsia="等线"/>
          <w:lang w:eastAsia="zh-CN"/>
        </w:rPr>
        <w:t>such measurement is only used for data collection for other node operating AI/ML model.</w:t>
      </w:r>
      <w:r w:rsidR="001B5B50">
        <w:rPr>
          <w:rFonts w:eastAsia="等线"/>
          <w:lang w:eastAsia="zh-CN"/>
        </w:rPr>
        <w:t xml:space="preserve"> Thus, s</w:t>
      </w:r>
      <w:r>
        <w:rPr>
          <w:rFonts w:eastAsia="等线"/>
          <w:lang w:eastAsia="zh-CN"/>
        </w:rPr>
        <w:t>uch UE should be</w:t>
      </w:r>
      <w:r w:rsidR="0038722B">
        <w:rPr>
          <w:rFonts w:eastAsia="等线"/>
          <w:lang w:eastAsia="zh-CN"/>
        </w:rPr>
        <w:t xml:space="preserve"> allowed </w:t>
      </w:r>
      <w:r>
        <w:rPr>
          <w:rFonts w:eastAsia="等线"/>
          <w:lang w:eastAsia="zh-CN"/>
        </w:rPr>
        <w:t xml:space="preserve">to notify </w:t>
      </w:r>
      <w:proofErr w:type="spellStart"/>
      <w:r>
        <w:rPr>
          <w:rFonts w:eastAsia="等线"/>
          <w:lang w:eastAsia="zh-CN"/>
        </w:rPr>
        <w:t>gNB</w:t>
      </w:r>
      <w:proofErr w:type="spellEnd"/>
      <w:r>
        <w:rPr>
          <w:rFonts w:eastAsia="等线"/>
          <w:lang w:eastAsia="zh-CN"/>
        </w:rPr>
        <w:t xml:space="preserve">/LMF that it doesn’t want to be a data provider. More specifically, such UE should not be </w:t>
      </w:r>
      <w:r w:rsidR="009A5298">
        <w:rPr>
          <w:rFonts w:eastAsia="等线"/>
          <w:lang w:eastAsia="zh-CN"/>
        </w:rPr>
        <w:t xml:space="preserve">always </w:t>
      </w:r>
      <w:r>
        <w:rPr>
          <w:rFonts w:eastAsia="等线"/>
          <w:lang w:eastAsia="zh-CN"/>
        </w:rPr>
        <w:t xml:space="preserve">burdened with </w:t>
      </w:r>
      <w:r w:rsidR="009A5298">
        <w:rPr>
          <w:rFonts w:eastAsia="等线"/>
          <w:lang w:eastAsia="zh-CN"/>
        </w:rPr>
        <w:t>consuming energy</w:t>
      </w:r>
      <w:r w:rsidR="009A5298">
        <w:rPr>
          <w:rFonts w:eastAsia="等线" w:hint="eastAsia"/>
          <w:lang w:eastAsia="zh-CN"/>
        </w:rPr>
        <w:t>/</w:t>
      </w:r>
      <w:r w:rsidR="009A5298">
        <w:rPr>
          <w:rFonts w:eastAsia="等线"/>
          <w:lang w:eastAsia="zh-CN"/>
        </w:rPr>
        <w:t xml:space="preserve">time only </w:t>
      </w:r>
      <w:r>
        <w:rPr>
          <w:rFonts w:eastAsia="等线"/>
          <w:lang w:eastAsia="zh-CN"/>
        </w:rPr>
        <w:t xml:space="preserve">for data collection for other </w:t>
      </w:r>
      <w:r w:rsidR="0038722B">
        <w:rPr>
          <w:rFonts w:eastAsia="等线"/>
          <w:lang w:eastAsia="zh-CN"/>
        </w:rPr>
        <w:t>node</w:t>
      </w:r>
      <w:r>
        <w:rPr>
          <w:rFonts w:eastAsia="等线"/>
          <w:lang w:eastAsia="zh-CN"/>
        </w:rPr>
        <w:t>’s model training.</w:t>
      </w:r>
      <w:r w:rsidR="009A5298">
        <w:rPr>
          <w:rFonts w:eastAsia="等线"/>
          <w:lang w:eastAsia="zh-CN"/>
        </w:rPr>
        <w:t xml:space="preserve"> </w:t>
      </w:r>
      <w:r w:rsidR="004E1C46">
        <w:rPr>
          <w:rFonts w:eastAsia="等线"/>
          <w:lang w:eastAsia="zh-CN"/>
        </w:rPr>
        <w:t>O</w:t>
      </w:r>
      <w:r w:rsidR="004E1C46">
        <w:rPr>
          <w:rFonts w:eastAsia="等线" w:hint="eastAsia"/>
          <w:lang w:eastAsia="zh-CN"/>
        </w:rPr>
        <w:t>n</w:t>
      </w:r>
      <w:r w:rsidR="004E1C46">
        <w:rPr>
          <w:rFonts w:eastAsia="等线"/>
          <w:lang w:eastAsia="zh-CN"/>
        </w:rPr>
        <w:t xml:space="preserve"> the other hand, i</w:t>
      </w:r>
      <w:r w:rsidR="009A5298">
        <w:rPr>
          <w:rFonts w:eastAsia="等线"/>
          <w:lang w:eastAsia="zh-CN"/>
        </w:rPr>
        <w:t xml:space="preserve">f the UE </w:t>
      </w:r>
      <w:r w:rsidR="004E1C46">
        <w:rPr>
          <w:rFonts w:eastAsia="等线"/>
          <w:lang w:eastAsia="zh-CN"/>
        </w:rPr>
        <w:t xml:space="preserve">reports that it can be a data provider, but for certain moment when network request for data collection, some other condition the UE did not satisfied, meaning such UE cannot provide qualified data to network, such UE should be allowed to notify network about this situation. For example, </w:t>
      </w:r>
      <w:r w:rsidR="00A70307">
        <w:rPr>
          <w:rFonts w:eastAsia="等线"/>
          <w:lang w:eastAsia="zh-CN"/>
        </w:rPr>
        <w:t xml:space="preserve">if network requires </w:t>
      </w:r>
      <w:r w:rsidR="00BB18A5">
        <w:rPr>
          <w:rFonts w:eastAsia="等线"/>
          <w:lang w:eastAsia="zh-CN"/>
        </w:rPr>
        <w:t xml:space="preserve">channel measurement with certain SNR range (or RSRP level), but the UE is not qualified to this certain SNR range or RSRP level, such UE can report or notify network that it is not applicable to provide data now. </w:t>
      </w:r>
    </w:p>
    <w:p w14:paraId="0D577EA1" w14:textId="6F1887B8" w:rsidR="0082735C" w:rsidRDefault="0082735C" w:rsidP="0082735C">
      <w:pPr>
        <w:pStyle w:val="ListParagraph"/>
        <w:numPr>
          <w:ilvl w:val="0"/>
          <w:numId w:val="32"/>
        </w:numPr>
        <w:ind w:firstLineChars="0"/>
        <w:rPr>
          <w:rFonts w:ascii="Times New Roman" w:eastAsia="等线" w:hAnsi="Times New Roman"/>
          <w:b/>
          <w:bCs/>
          <w:i/>
          <w:iCs/>
        </w:rPr>
      </w:pPr>
      <w:r w:rsidRPr="0007739E">
        <w:rPr>
          <w:rFonts w:ascii="Times New Roman" w:eastAsia="等线" w:hAnsi="Times New Roman"/>
          <w:b/>
          <w:bCs/>
          <w:i/>
          <w:iCs/>
        </w:rPr>
        <w:t xml:space="preserve">RAN1 supports UE to notify network whether such UE is a data provider or not. </w:t>
      </w:r>
    </w:p>
    <w:p w14:paraId="1B1B9150" w14:textId="2BD7260A" w:rsidR="00BB18A5" w:rsidRPr="0007739E" w:rsidRDefault="00BB18A5" w:rsidP="0007739E">
      <w:pPr>
        <w:pStyle w:val="ListParagraph"/>
        <w:numPr>
          <w:ilvl w:val="0"/>
          <w:numId w:val="32"/>
        </w:numPr>
        <w:ind w:firstLineChars="0"/>
        <w:rPr>
          <w:rFonts w:eastAsia="等线"/>
          <w:b/>
          <w:bCs/>
          <w:i/>
          <w:iCs/>
        </w:rPr>
      </w:pPr>
      <w:r>
        <w:rPr>
          <w:rFonts w:ascii="Times New Roman" w:eastAsia="等线" w:hAnsi="Times New Roman" w:hint="eastAsia"/>
          <w:b/>
          <w:bCs/>
          <w:i/>
          <w:iCs/>
        </w:rPr>
        <w:t>R</w:t>
      </w:r>
      <w:r>
        <w:rPr>
          <w:rFonts w:ascii="Times New Roman" w:eastAsia="等线" w:hAnsi="Times New Roman"/>
          <w:b/>
          <w:bCs/>
          <w:i/>
          <w:iCs/>
        </w:rPr>
        <w:t xml:space="preserve">AN1 supports UE to notify network that it is inapplicable to provide data sample when certain condition is not </w:t>
      </w:r>
      <w:r w:rsidR="00BD3944">
        <w:rPr>
          <w:rFonts w:ascii="Times New Roman" w:eastAsia="等线" w:hAnsi="Times New Roman"/>
          <w:b/>
          <w:bCs/>
          <w:i/>
          <w:iCs/>
        </w:rPr>
        <w:t>satisfied</w:t>
      </w:r>
      <w:r>
        <w:rPr>
          <w:rFonts w:ascii="Times New Roman" w:eastAsia="等线" w:hAnsi="Times New Roman"/>
          <w:b/>
          <w:bCs/>
          <w:i/>
          <w:iCs/>
        </w:rPr>
        <w:t>. FFS certain condition, e.g., data sample requirement related condition.</w:t>
      </w:r>
    </w:p>
    <w:p w14:paraId="10F213AB" w14:textId="6A300ED8" w:rsidR="007748DD" w:rsidRPr="002E0216" w:rsidRDefault="007748DD" w:rsidP="00402468">
      <w:pPr>
        <w:pStyle w:val="Heading3"/>
        <w:ind w:left="709"/>
        <w:rPr>
          <w:rFonts w:ascii="Times New Roman" w:eastAsia="等线" w:hAnsi="Times New Roman"/>
          <w:lang w:eastAsia="zh-CN"/>
        </w:rPr>
      </w:pPr>
      <w:r w:rsidRPr="002E0216">
        <w:rPr>
          <w:rFonts w:ascii="Times New Roman" w:eastAsia="等线" w:hAnsi="Times New Roman"/>
          <w:lang w:eastAsia="zh-CN"/>
        </w:rPr>
        <w:t>Generated Data Signalling</w:t>
      </w:r>
    </w:p>
    <w:p w14:paraId="1886B2D3" w14:textId="3A9EAC26" w:rsidR="00DA0D4F" w:rsidRPr="002E0216" w:rsidRDefault="00DA0D4F" w:rsidP="00DA0D4F">
      <w:pPr>
        <w:rPr>
          <w:rFonts w:eastAsia="等线"/>
          <w:lang w:val="en-GB" w:eastAsia="zh-CN"/>
        </w:rPr>
      </w:pPr>
      <w:r w:rsidRPr="002E0216">
        <w:rPr>
          <w:rFonts w:eastAsia="等线"/>
          <w:lang w:val="en-GB" w:eastAsia="zh-CN"/>
        </w:rPr>
        <w:t xml:space="preserve">In some </w:t>
      </w:r>
      <w:r w:rsidR="001B0983" w:rsidRPr="002E0216">
        <w:rPr>
          <w:rFonts w:eastAsia="等线"/>
          <w:lang w:val="en-GB" w:eastAsia="zh-CN"/>
        </w:rPr>
        <w:t>cases,</w:t>
      </w:r>
      <w:r w:rsidRPr="002E0216">
        <w:rPr>
          <w:rFonts w:eastAsia="等线"/>
          <w:lang w:val="en-GB" w:eastAsia="zh-CN"/>
        </w:rPr>
        <w:t xml:space="preserve"> and/or LCM functions, the </w:t>
      </w:r>
      <w:r w:rsidR="00C93466" w:rsidRPr="002E0216">
        <w:rPr>
          <w:rFonts w:eastAsia="等线"/>
          <w:lang w:val="en-GB" w:eastAsia="zh-CN"/>
        </w:rPr>
        <w:t xml:space="preserve">generated data at one entity needs to be signalled to another entity. </w:t>
      </w:r>
      <w:r w:rsidR="008926DE" w:rsidRPr="002E0216">
        <w:rPr>
          <w:rFonts w:eastAsia="等线"/>
          <w:lang w:val="en-GB" w:eastAsia="zh-CN"/>
        </w:rPr>
        <w:t>In following, the signalling direction and signalling content</w:t>
      </w:r>
      <w:r w:rsidR="00B33AF9" w:rsidRPr="002E0216">
        <w:rPr>
          <w:rFonts w:eastAsia="等线"/>
          <w:lang w:val="en-GB" w:eastAsia="zh-CN"/>
        </w:rPr>
        <w:t xml:space="preserve"> are discussed. </w:t>
      </w:r>
    </w:p>
    <w:p w14:paraId="38BA388E" w14:textId="312375F8" w:rsidR="00670BE2" w:rsidRPr="002E0216" w:rsidRDefault="00670BE2" w:rsidP="00DA0D4F">
      <w:pPr>
        <w:rPr>
          <w:rFonts w:eastAsia="等线"/>
          <w:b/>
          <w:bCs/>
          <w:u w:val="single"/>
          <w:lang w:val="en-GB" w:eastAsia="zh-CN"/>
        </w:rPr>
      </w:pPr>
      <w:r w:rsidRPr="002E0216">
        <w:rPr>
          <w:rFonts w:eastAsia="等线"/>
          <w:b/>
          <w:bCs/>
          <w:u w:val="single"/>
          <w:lang w:val="en-GB" w:eastAsia="zh-CN"/>
        </w:rPr>
        <w:t>Signalling direction</w:t>
      </w:r>
    </w:p>
    <w:p w14:paraId="2D6B2C29" w14:textId="32678E24" w:rsidR="00670BE2" w:rsidRPr="002E0216" w:rsidRDefault="00670BE2" w:rsidP="00DA0D4F">
      <w:pPr>
        <w:rPr>
          <w:rFonts w:eastAsia="等线"/>
          <w:lang w:val="en-GB" w:eastAsia="zh-CN"/>
        </w:rPr>
      </w:pPr>
      <w:r w:rsidRPr="002E0216">
        <w:rPr>
          <w:rFonts w:eastAsia="等线"/>
          <w:lang w:val="en-GB" w:eastAsia="zh-CN"/>
        </w:rPr>
        <w:t>Considering the 5 cases and several involved LCM functions, we summarized the following table on this potential signalling directions.</w:t>
      </w:r>
    </w:p>
    <w:p w14:paraId="7985FEBA" w14:textId="787BAA37" w:rsidR="00670BE2" w:rsidRPr="002E0216" w:rsidRDefault="00670BE2" w:rsidP="00670BE2">
      <w:pPr>
        <w:jc w:val="center"/>
        <w:rPr>
          <w:rFonts w:eastAsia="等线"/>
          <w:lang w:val="en-GB" w:eastAsia="zh-CN"/>
        </w:rPr>
      </w:pPr>
      <w:r w:rsidRPr="002E0216">
        <w:rPr>
          <w:rFonts w:eastAsia="等线"/>
          <w:lang w:val="en-GB" w:eastAsia="zh-CN"/>
        </w:rPr>
        <w:t>Table</w:t>
      </w:r>
      <w:r w:rsidR="0007739E">
        <w:rPr>
          <w:rFonts w:eastAsia="等线"/>
          <w:lang w:val="en-GB" w:eastAsia="zh-CN"/>
        </w:rPr>
        <w:t xml:space="preserve"> 5</w:t>
      </w:r>
      <w:r w:rsidRPr="002E0216">
        <w:rPr>
          <w:rFonts w:eastAsia="等线"/>
          <w:lang w:val="en-GB" w:eastAsia="zh-CN"/>
        </w:rPr>
        <w:t xml:space="preserve"> -</w:t>
      </w:r>
      <w:r w:rsidR="00AB5003" w:rsidRPr="002E0216">
        <w:rPr>
          <w:rFonts w:eastAsia="等线"/>
          <w:lang w:val="en-GB" w:eastAsia="zh-CN"/>
        </w:rPr>
        <w:t xml:space="preserve"> G</w:t>
      </w:r>
      <w:r w:rsidRPr="002E0216">
        <w:rPr>
          <w:rFonts w:eastAsia="等线"/>
          <w:lang w:val="en-GB" w:eastAsia="zh-CN"/>
        </w:rPr>
        <w:t>enerated data signalling direction summary</w:t>
      </w:r>
    </w:p>
    <w:tbl>
      <w:tblPr>
        <w:tblStyle w:val="TableGrid"/>
        <w:tblW w:w="0" w:type="auto"/>
        <w:jc w:val="center"/>
        <w:tblLook w:val="04A0" w:firstRow="1" w:lastRow="0" w:firstColumn="1" w:lastColumn="0" w:noHBand="0" w:noVBand="1"/>
      </w:tblPr>
      <w:tblGrid>
        <w:gridCol w:w="1271"/>
        <w:gridCol w:w="2552"/>
        <w:gridCol w:w="2551"/>
        <w:gridCol w:w="2693"/>
      </w:tblGrid>
      <w:tr w:rsidR="00670BE2" w:rsidRPr="002E0216" w14:paraId="52EDE989" w14:textId="7CE9D890" w:rsidTr="003D5B14">
        <w:trPr>
          <w:jc w:val="center"/>
        </w:trPr>
        <w:tc>
          <w:tcPr>
            <w:tcW w:w="1271" w:type="dxa"/>
          </w:tcPr>
          <w:p w14:paraId="2228D74D" w14:textId="2F418AEA" w:rsidR="00670BE2" w:rsidRPr="002E0216" w:rsidRDefault="00670BE2" w:rsidP="00461AC8">
            <w:pPr>
              <w:ind w:firstLineChars="0" w:firstLine="0"/>
              <w:rPr>
                <w:rFonts w:eastAsia="等线"/>
                <w:lang w:val="en-GB" w:eastAsia="zh-CN"/>
              </w:rPr>
            </w:pPr>
          </w:p>
        </w:tc>
        <w:tc>
          <w:tcPr>
            <w:tcW w:w="2552" w:type="dxa"/>
          </w:tcPr>
          <w:p w14:paraId="13D86E7B" w14:textId="07AC406B" w:rsidR="00670BE2" w:rsidRPr="002E0216" w:rsidRDefault="00670BE2" w:rsidP="00461AC8">
            <w:pPr>
              <w:ind w:firstLineChars="0" w:firstLine="0"/>
              <w:rPr>
                <w:rFonts w:eastAsia="等线"/>
                <w:lang w:val="en-GB" w:eastAsia="zh-CN"/>
              </w:rPr>
            </w:pPr>
            <w:r w:rsidRPr="002E0216">
              <w:rPr>
                <w:rFonts w:eastAsia="等线"/>
                <w:lang w:val="en-GB" w:eastAsia="zh-CN"/>
              </w:rPr>
              <w:t>Case 1</w:t>
            </w:r>
          </w:p>
        </w:tc>
        <w:tc>
          <w:tcPr>
            <w:tcW w:w="2551" w:type="dxa"/>
          </w:tcPr>
          <w:p w14:paraId="71131F6D" w14:textId="2AA5D75C" w:rsidR="00670BE2" w:rsidRPr="002E0216" w:rsidRDefault="00670BE2" w:rsidP="00461AC8">
            <w:pPr>
              <w:ind w:firstLineChars="0" w:firstLine="0"/>
              <w:rPr>
                <w:rFonts w:eastAsia="等线"/>
                <w:lang w:val="en-GB" w:eastAsia="zh-CN"/>
              </w:rPr>
            </w:pPr>
            <w:r w:rsidRPr="002E0216">
              <w:rPr>
                <w:rFonts w:eastAsia="等线"/>
                <w:lang w:val="en-GB" w:eastAsia="zh-CN"/>
              </w:rPr>
              <w:t>Case 3a</w:t>
            </w:r>
          </w:p>
        </w:tc>
        <w:tc>
          <w:tcPr>
            <w:tcW w:w="2693" w:type="dxa"/>
          </w:tcPr>
          <w:p w14:paraId="05A98207" w14:textId="3AA23C23" w:rsidR="00670BE2" w:rsidRPr="002E0216" w:rsidRDefault="00670BE2" w:rsidP="00461AC8">
            <w:pPr>
              <w:ind w:firstLineChars="0" w:firstLine="0"/>
              <w:rPr>
                <w:rFonts w:eastAsia="等线"/>
                <w:lang w:val="en-GB" w:eastAsia="zh-CN"/>
              </w:rPr>
            </w:pPr>
            <w:r w:rsidRPr="002E0216">
              <w:rPr>
                <w:rFonts w:eastAsia="等线"/>
                <w:lang w:val="en-GB" w:eastAsia="zh-CN"/>
              </w:rPr>
              <w:t>Case 3b</w:t>
            </w:r>
          </w:p>
        </w:tc>
      </w:tr>
      <w:tr w:rsidR="00670BE2" w:rsidRPr="002E0216" w14:paraId="63CCAF38" w14:textId="5F58CD59" w:rsidTr="003D5B14">
        <w:trPr>
          <w:jc w:val="center"/>
        </w:trPr>
        <w:tc>
          <w:tcPr>
            <w:tcW w:w="1271" w:type="dxa"/>
          </w:tcPr>
          <w:p w14:paraId="0C24FFF2" w14:textId="7725A802" w:rsidR="00670BE2" w:rsidRPr="002E0216" w:rsidRDefault="00670BE2" w:rsidP="00461AC8">
            <w:pPr>
              <w:ind w:firstLineChars="0" w:firstLine="0"/>
              <w:rPr>
                <w:rFonts w:eastAsia="等线"/>
                <w:lang w:val="en-GB" w:eastAsia="zh-CN"/>
              </w:rPr>
            </w:pPr>
            <w:r w:rsidRPr="002E0216">
              <w:rPr>
                <w:rFonts w:eastAsia="等线"/>
                <w:lang w:val="en-GB" w:eastAsia="zh-CN"/>
              </w:rPr>
              <w:t>Training</w:t>
            </w:r>
          </w:p>
        </w:tc>
        <w:tc>
          <w:tcPr>
            <w:tcW w:w="2552" w:type="dxa"/>
          </w:tcPr>
          <w:p w14:paraId="027B8BDC" w14:textId="4A06F111" w:rsidR="00670BE2" w:rsidRPr="002E0216" w:rsidRDefault="00345CCE" w:rsidP="00461AC8">
            <w:pPr>
              <w:ind w:firstLineChars="0" w:firstLine="0"/>
              <w:rPr>
                <w:rFonts w:eastAsia="等线"/>
                <w:lang w:val="en-GB" w:eastAsia="zh-CN"/>
              </w:rPr>
            </w:pPr>
            <w:r w:rsidRPr="002E0216">
              <w:rPr>
                <w:rFonts w:eastAsia="等线"/>
                <w:lang w:val="en-GB" w:eastAsia="zh-CN"/>
              </w:rPr>
              <w:t>PRU/(other) UE</w:t>
            </w:r>
            <w:r w:rsidR="00D764AE" w:rsidRPr="002E0216">
              <w:rPr>
                <w:rFonts w:eastAsia="等线"/>
                <w:lang w:val="en-GB" w:eastAsia="zh-CN"/>
              </w:rPr>
              <w:t xml:space="preserve"> </w:t>
            </w:r>
            <w:r w:rsidRPr="002E0216">
              <w:rPr>
                <w:rFonts w:eastAsia="等线"/>
                <w:lang w:val="en-GB" w:eastAsia="zh-CN"/>
              </w:rPr>
              <w:sym w:font="Wingdings" w:char="F0E0"/>
            </w:r>
            <w:r w:rsidR="00D764AE" w:rsidRPr="002E0216">
              <w:rPr>
                <w:rFonts w:eastAsia="等线"/>
                <w:lang w:val="en-GB" w:eastAsia="zh-CN"/>
              </w:rPr>
              <w:t xml:space="preserve"> </w:t>
            </w:r>
            <w:r w:rsidRPr="002E0216">
              <w:rPr>
                <w:rFonts w:eastAsia="等线"/>
                <w:lang w:val="en-GB" w:eastAsia="zh-CN"/>
              </w:rPr>
              <w:t>the UE (via TRP or even LMF)</w:t>
            </w:r>
          </w:p>
        </w:tc>
        <w:tc>
          <w:tcPr>
            <w:tcW w:w="2551" w:type="dxa"/>
          </w:tcPr>
          <w:p w14:paraId="2886209D" w14:textId="489F6150" w:rsidR="00D764AE" w:rsidRPr="002E0216" w:rsidRDefault="00345CCE" w:rsidP="00461AC8">
            <w:pPr>
              <w:ind w:firstLineChars="0" w:firstLine="0"/>
              <w:rPr>
                <w:rFonts w:eastAsia="等线"/>
                <w:lang w:val="en-GB" w:eastAsia="zh-CN"/>
              </w:rPr>
            </w:pPr>
            <w:r w:rsidRPr="002E0216">
              <w:rPr>
                <w:rFonts w:eastAsia="等线"/>
                <w:lang w:val="en-GB" w:eastAsia="zh-CN"/>
              </w:rPr>
              <w:t xml:space="preserve">NA or </w:t>
            </w:r>
          </w:p>
          <w:p w14:paraId="58B11917" w14:textId="3AC597B7" w:rsidR="00670BE2" w:rsidRPr="002E0216" w:rsidRDefault="00345CCE" w:rsidP="00461AC8">
            <w:pPr>
              <w:ind w:firstLineChars="0" w:firstLine="0"/>
              <w:rPr>
                <w:rFonts w:eastAsia="等线"/>
                <w:lang w:val="en-GB" w:eastAsia="zh-CN"/>
              </w:rPr>
            </w:pPr>
            <w:r w:rsidRPr="002E0216">
              <w:rPr>
                <w:rFonts w:eastAsia="等线"/>
                <w:lang w:val="en-GB" w:eastAsia="zh-CN"/>
              </w:rPr>
              <w:t>other TRP/LMF</w:t>
            </w:r>
            <w:r w:rsidR="00D764AE" w:rsidRPr="002E0216">
              <w:rPr>
                <w:rFonts w:eastAsia="等线"/>
                <w:lang w:val="en-GB" w:eastAsia="zh-CN"/>
              </w:rPr>
              <w:sym w:font="Wingdings" w:char="F0E0"/>
            </w:r>
            <w:r w:rsidR="00D764AE" w:rsidRPr="002E0216">
              <w:rPr>
                <w:rFonts w:eastAsia="等线"/>
                <w:lang w:val="en-GB" w:eastAsia="zh-CN"/>
              </w:rPr>
              <w:t xml:space="preserve"> </w:t>
            </w:r>
            <w:r w:rsidRPr="002E0216">
              <w:rPr>
                <w:rFonts w:eastAsia="等线"/>
                <w:lang w:val="en-GB" w:eastAsia="zh-CN"/>
              </w:rPr>
              <w:t xml:space="preserve">the TRP  </w:t>
            </w:r>
          </w:p>
        </w:tc>
        <w:tc>
          <w:tcPr>
            <w:tcW w:w="2693" w:type="dxa"/>
          </w:tcPr>
          <w:p w14:paraId="4B650A86" w14:textId="475D467A" w:rsidR="00345CCE" w:rsidRPr="002E0216" w:rsidRDefault="00345CCE" w:rsidP="00345CCE">
            <w:pPr>
              <w:ind w:firstLineChars="0" w:firstLine="0"/>
              <w:rPr>
                <w:rFonts w:eastAsia="等线"/>
                <w:lang w:val="en-GB" w:eastAsia="zh-CN"/>
              </w:rPr>
            </w:pPr>
            <w:r w:rsidRPr="002E0216">
              <w:rPr>
                <w:rFonts w:eastAsia="等线"/>
                <w:lang w:val="en-GB" w:eastAsia="zh-CN"/>
              </w:rPr>
              <w:t>Input: TRP</w:t>
            </w:r>
            <w:r w:rsidR="00D764AE" w:rsidRPr="002E0216">
              <w:rPr>
                <w:rFonts w:eastAsia="等线"/>
                <w:lang w:val="en-GB" w:eastAsia="zh-CN"/>
              </w:rPr>
              <w:sym w:font="Wingdings" w:char="F0E0"/>
            </w:r>
            <w:r w:rsidRPr="002E0216">
              <w:rPr>
                <w:rFonts w:eastAsia="等线"/>
                <w:lang w:val="en-GB" w:eastAsia="zh-CN"/>
              </w:rPr>
              <w:t>LMF</w:t>
            </w:r>
          </w:p>
          <w:p w14:paraId="1D1C5A9B" w14:textId="099CCC5D" w:rsidR="00670BE2" w:rsidRPr="002E0216" w:rsidRDefault="00345CCE" w:rsidP="00345CCE">
            <w:pPr>
              <w:ind w:firstLineChars="0" w:firstLine="0"/>
              <w:rPr>
                <w:rFonts w:eastAsia="等线"/>
                <w:lang w:val="en-GB" w:eastAsia="zh-CN"/>
              </w:rPr>
            </w:pPr>
            <w:r w:rsidRPr="002E0216">
              <w:rPr>
                <w:rFonts w:eastAsia="等线"/>
                <w:lang w:val="en-GB" w:eastAsia="zh-CN"/>
              </w:rPr>
              <w:t>label: NA or PRU/other UE</w:t>
            </w:r>
            <w:r w:rsidR="00D764AE" w:rsidRPr="002E0216">
              <w:rPr>
                <w:rFonts w:eastAsia="等线"/>
                <w:lang w:val="en-GB" w:eastAsia="zh-CN"/>
              </w:rPr>
              <w:t xml:space="preserve"> </w:t>
            </w:r>
            <w:r w:rsidR="00D764AE" w:rsidRPr="002E0216">
              <w:rPr>
                <w:rFonts w:eastAsia="等线"/>
                <w:lang w:val="en-GB" w:eastAsia="zh-CN"/>
              </w:rPr>
              <w:sym w:font="Wingdings" w:char="F0E0"/>
            </w:r>
            <w:r w:rsidR="00D764AE" w:rsidRPr="002E0216">
              <w:rPr>
                <w:rFonts w:eastAsia="等线"/>
                <w:lang w:val="en-GB" w:eastAsia="zh-CN"/>
              </w:rPr>
              <w:t xml:space="preserve"> </w:t>
            </w:r>
            <w:r w:rsidRPr="002E0216">
              <w:rPr>
                <w:rFonts w:eastAsia="等线"/>
                <w:lang w:val="en-GB" w:eastAsia="zh-CN"/>
              </w:rPr>
              <w:t>LMF</w:t>
            </w:r>
          </w:p>
        </w:tc>
      </w:tr>
      <w:tr w:rsidR="00670BE2" w:rsidRPr="002E0216" w14:paraId="6D0B54E3" w14:textId="58778D37" w:rsidTr="003D5B14">
        <w:trPr>
          <w:jc w:val="center"/>
        </w:trPr>
        <w:tc>
          <w:tcPr>
            <w:tcW w:w="1271" w:type="dxa"/>
          </w:tcPr>
          <w:p w14:paraId="3E6AD90D" w14:textId="3569F2ED" w:rsidR="00670BE2" w:rsidRPr="002E0216" w:rsidRDefault="00670BE2" w:rsidP="00461AC8">
            <w:pPr>
              <w:ind w:firstLineChars="0" w:firstLine="0"/>
              <w:rPr>
                <w:rFonts w:eastAsia="等线"/>
                <w:lang w:val="en-GB" w:eastAsia="zh-CN"/>
              </w:rPr>
            </w:pPr>
            <w:r w:rsidRPr="002E0216">
              <w:rPr>
                <w:rFonts w:eastAsia="等线"/>
                <w:lang w:val="en-GB" w:eastAsia="zh-CN"/>
              </w:rPr>
              <w:t xml:space="preserve">Inference </w:t>
            </w:r>
          </w:p>
        </w:tc>
        <w:tc>
          <w:tcPr>
            <w:tcW w:w="2552" w:type="dxa"/>
          </w:tcPr>
          <w:p w14:paraId="24159C2B" w14:textId="5CBD72A3" w:rsidR="00670BE2" w:rsidRPr="002E0216" w:rsidRDefault="00345CCE" w:rsidP="00461AC8">
            <w:pPr>
              <w:ind w:firstLineChars="0" w:firstLine="0"/>
              <w:rPr>
                <w:rFonts w:eastAsia="等线"/>
                <w:lang w:eastAsia="zh-CN"/>
              </w:rPr>
            </w:pPr>
            <w:r w:rsidRPr="002E0216">
              <w:rPr>
                <w:rFonts w:eastAsia="等线"/>
                <w:lang w:eastAsia="zh-CN"/>
              </w:rPr>
              <w:t>NA</w:t>
            </w:r>
          </w:p>
        </w:tc>
        <w:tc>
          <w:tcPr>
            <w:tcW w:w="2551" w:type="dxa"/>
          </w:tcPr>
          <w:p w14:paraId="6C14EC4B" w14:textId="3F3C9308" w:rsidR="00670BE2" w:rsidRPr="002E0216" w:rsidRDefault="00345CCE" w:rsidP="00461AC8">
            <w:pPr>
              <w:ind w:firstLineChars="0" w:firstLine="0"/>
              <w:rPr>
                <w:rFonts w:eastAsia="等线"/>
                <w:lang w:val="en-GB" w:eastAsia="zh-CN"/>
              </w:rPr>
            </w:pPr>
            <w:r w:rsidRPr="002E0216">
              <w:rPr>
                <w:rFonts w:eastAsia="等线"/>
                <w:lang w:val="en-GB" w:eastAsia="zh-CN"/>
              </w:rPr>
              <w:t>NA</w:t>
            </w:r>
          </w:p>
        </w:tc>
        <w:tc>
          <w:tcPr>
            <w:tcW w:w="2693" w:type="dxa"/>
          </w:tcPr>
          <w:p w14:paraId="79B9EECE" w14:textId="45BC00CD" w:rsidR="00670BE2" w:rsidRPr="002E0216" w:rsidRDefault="00670BE2" w:rsidP="00461AC8">
            <w:pPr>
              <w:ind w:firstLineChars="0" w:firstLine="0"/>
              <w:rPr>
                <w:rFonts w:eastAsia="等线"/>
                <w:lang w:val="en-GB" w:eastAsia="zh-CN"/>
              </w:rPr>
            </w:pPr>
            <w:r w:rsidRPr="002E0216">
              <w:rPr>
                <w:rFonts w:eastAsia="等线"/>
                <w:lang w:val="en-GB" w:eastAsia="zh-CN"/>
              </w:rPr>
              <w:t>TRP</w:t>
            </w:r>
            <w:r w:rsidR="00345CCE" w:rsidRPr="002E0216">
              <w:rPr>
                <w:rFonts w:eastAsia="等线"/>
                <w:lang w:val="en-GB" w:eastAsia="zh-CN"/>
              </w:rPr>
              <w:sym w:font="Wingdings" w:char="F0E0"/>
            </w:r>
            <w:r w:rsidR="00345CCE" w:rsidRPr="002E0216">
              <w:rPr>
                <w:rFonts w:eastAsia="等线"/>
                <w:lang w:val="en-GB" w:eastAsia="zh-CN"/>
              </w:rPr>
              <w:t>LMF</w:t>
            </w:r>
          </w:p>
        </w:tc>
      </w:tr>
      <w:tr w:rsidR="00670BE2" w:rsidRPr="002E0216" w14:paraId="77516381" w14:textId="1854894C" w:rsidTr="003D5B14">
        <w:trPr>
          <w:jc w:val="center"/>
        </w:trPr>
        <w:tc>
          <w:tcPr>
            <w:tcW w:w="1271" w:type="dxa"/>
          </w:tcPr>
          <w:p w14:paraId="66C472A3" w14:textId="01B75D20" w:rsidR="00670BE2" w:rsidRPr="002E0216" w:rsidRDefault="00670BE2" w:rsidP="00461AC8">
            <w:pPr>
              <w:ind w:firstLineChars="0" w:firstLine="0"/>
              <w:rPr>
                <w:rFonts w:eastAsia="等线"/>
                <w:lang w:val="en-GB" w:eastAsia="zh-CN"/>
              </w:rPr>
            </w:pPr>
            <w:r w:rsidRPr="002E0216">
              <w:rPr>
                <w:rFonts w:eastAsia="等线"/>
                <w:lang w:val="en-GB" w:eastAsia="zh-CN"/>
              </w:rPr>
              <w:t>Monitoring</w:t>
            </w:r>
          </w:p>
        </w:tc>
        <w:tc>
          <w:tcPr>
            <w:tcW w:w="2552" w:type="dxa"/>
          </w:tcPr>
          <w:p w14:paraId="196EBFE4" w14:textId="08FDE467" w:rsidR="00670BE2" w:rsidRPr="002E0216" w:rsidRDefault="00670BE2" w:rsidP="00461AC8">
            <w:pPr>
              <w:ind w:firstLineChars="0" w:firstLine="0"/>
              <w:rPr>
                <w:rFonts w:eastAsia="等线"/>
                <w:sz w:val="15"/>
                <w:szCs w:val="15"/>
                <w:lang w:val="en-GB" w:eastAsia="zh-CN"/>
              </w:rPr>
            </w:pPr>
            <w:r w:rsidRPr="002E0216">
              <w:rPr>
                <w:rFonts w:eastAsia="等线"/>
                <w:sz w:val="15"/>
                <w:szCs w:val="15"/>
                <w:lang w:val="en-GB" w:eastAsia="zh-CN"/>
              </w:rPr>
              <w:t>Input based:</w:t>
            </w:r>
            <w:r w:rsidR="00345CCE" w:rsidRPr="002E0216">
              <w:rPr>
                <w:rFonts w:eastAsia="等线"/>
                <w:sz w:val="15"/>
                <w:szCs w:val="15"/>
                <w:lang w:val="en-GB" w:eastAsia="zh-CN"/>
              </w:rPr>
              <w:t xml:space="preserve"> NA</w:t>
            </w:r>
          </w:p>
          <w:p w14:paraId="48C45E27" w14:textId="4D9364B6" w:rsidR="00670BE2" w:rsidRPr="002E0216" w:rsidRDefault="00670BE2" w:rsidP="00461AC8">
            <w:pPr>
              <w:ind w:firstLineChars="0" w:firstLine="0"/>
              <w:rPr>
                <w:rFonts w:eastAsia="等线"/>
                <w:sz w:val="15"/>
                <w:szCs w:val="15"/>
                <w:lang w:val="en-GB" w:eastAsia="zh-CN"/>
              </w:rPr>
            </w:pPr>
            <w:r w:rsidRPr="002E0216">
              <w:rPr>
                <w:rFonts w:eastAsia="等线"/>
                <w:sz w:val="15"/>
                <w:szCs w:val="15"/>
                <w:lang w:val="en-GB" w:eastAsia="zh-CN"/>
              </w:rPr>
              <w:t xml:space="preserve">Output based: </w:t>
            </w:r>
            <w:r w:rsidR="00345CCE" w:rsidRPr="002E0216">
              <w:rPr>
                <w:rFonts w:eastAsia="等线"/>
                <w:sz w:val="15"/>
                <w:szCs w:val="15"/>
                <w:lang w:val="en-GB" w:eastAsia="zh-CN"/>
              </w:rPr>
              <w:t>PRU/(other) UE</w:t>
            </w:r>
            <w:r w:rsidR="00345CCE" w:rsidRPr="002E0216">
              <w:rPr>
                <w:rFonts w:eastAsia="等线"/>
                <w:sz w:val="15"/>
                <w:szCs w:val="15"/>
                <w:lang w:val="en-GB" w:eastAsia="zh-CN"/>
              </w:rPr>
              <w:sym w:font="Wingdings" w:char="F0E0"/>
            </w:r>
            <w:r w:rsidR="00345CCE" w:rsidRPr="002E0216">
              <w:rPr>
                <w:rFonts w:eastAsia="等线"/>
                <w:sz w:val="15"/>
                <w:szCs w:val="15"/>
                <w:lang w:val="en-GB" w:eastAsia="zh-CN"/>
              </w:rPr>
              <w:t>the UE (via TRP or even LMF)</w:t>
            </w:r>
            <w:r w:rsidRPr="002E0216">
              <w:rPr>
                <w:rFonts w:eastAsia="等线"/>
                <w:sz w:val="15"/>
                <w:szCs w:val="15"/>
                <w:lang w:val="en-GB" w:eastAsia="zh-CN"/>
              </w:rPr>
              <w:t>,</w:t>
            </w:r>
          </w:p>
          <w:p w14:paraId="305CCD38" w14:textId="40DE4758" w:rsidR="00670BE2" w:rsidRPr="002E0216" w:rsidRDefault="00670BE2" w:rsidP="00461AC8">
            <w:pPr>
              <w:ind w:firstLineChars="0" w:firstLine="0"/>
              <w:rPr>
                <w:rFonts w:eastAsia="等线"/>
                <w:sz w:val="15"/>
                <w:szCs w:val="15"/>
                <w:lang w:val="en-GB" w:eastAsia="zh-CN"/>
              </w:rPr>
            </w:pPr>
            <w:r w:rsidRPr="002E0216">
              <w:rPr>
                <w:rFonts w:eastAsia="等线"/>
                <w:sz w:val="15"/>
                <w:szCs w:val="15"/>
                <w:lang w:val="en-GB" w:eastAsia="zh-CN"/>
              </w:rPr>
              <w:t>Measurement based</w:t>
            </w:r>
          </w:p>
          <w:p w14:paraId="7339A905" w14:textId="6F74AEB9" w:rsidR="00670BE2" w:rsidRPr="002E0216" w:rsidRDefault="00670BE2" w:rsidP="00951E0F">
            <w:pPr>
              <w:pStyle w:val="ListParagraph"/>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 xml:space="preserve">DL: </w:t>
            </w:r>
            <w:r w:rsidR="00345CCE" w:rsidRPr="002E0216">
              <w:rPr>
                <w:rFonts w:ascii="Times New Roman" w:eastAsia="等线" w:hAnsi="Times New Roman"/>
                <w:sz w:val="15"/>
                <w:szCs w:val="15"/>
                <w:lang w:val="en-GB"/>
              </w:rPr>
              <w:t xml:space="preserve">PRU/UE </w:t>
            </w:r>
            <w:r w:rsidR="00345CCE" w:rsidRPr="002E0216">
              <w:rPr>
                <w:rFonts w:ascii="Times New Roman" w:eastAsia="等线" w:hAnsi="Times New Roman"/>
                <w:sz w:val="15"/>
                <w:szCs w:val="15"/>
                <w:lang w:val="en-GB"/>
              </w:rPr>
              <w:sym w:font="Wingdings" w:char="F0E0"/>
            </w:r>
            <w:r w:rsidR="00345CCE" w:rsidRPr="002E0216">
              <w:rPr>
                <w:rFonts w:ascii="Times New Roman" w:eastAsia="等线" w:hAnsi="Times New Roman"/>
                <w:sz w:val="15"/>
                <w:szCs w:val="15"/>
                <w:lang w:val="en-GB"/>
              </w:rPr>
              <w:t xml:space="preserve"> monitoring entity</w:t>
            </w:r>
            <w:r w:rsidR="00506235" w:rsidRPr="002E0216">
              <w:rPr>
                <w:rFonts w:ascii="Times New Roman" w:eastAsia="等线" w:hAnsi="Times New Roman"/>
                <w:sz w:val="15"/>
                <w:szCs w:val="15"/>
                <w:lang w:val="en-GB"/>
              </w:rPr>
              <w:t>*</w:t>
            </w:r>
          </w:p>
          <w:p w14:paraId="06161031" w14:textId="74A546AB" w:rsidR="00670BE2" w:rsidRPr="002E0216" w:rsidRDefault="00670BE2" w:rsidP="00951E0F">
            <w:pPr>
              <w:pStyle w:val="ListParagraph"/>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 xml:space="preserve">UL: </w:t>
            </w:r>
            <w:r w:rsidR="00345CCE" w:rsidRPr="002E0216">
              <w:rPr>
                <w:rFonts w:ascii="Times New Roman" w:eastAsia="等线" w:hAnsi="Times New Roman"/>
                <w:sz w:val="15"/>
                <w:szCs w:val="15"/>
                <w:lang w:val="en-GB"/>
              </w:rPr>
              <w:t xml:space="preserve">TRP </w:t>
            </w:r>
            <w:r w:rsidR="00345CCE" w:rsidRPr="002E0216">
              <w:rPr>
                <w:rFonts w:ascii="Times New Roman" w:eastAsia="等线" w:hAnsi="Times New Roman"/>
                <w:sz w:val="15"/>
                <w:szCs w:val="15"/>
                <w:lang w:val="en-GB"/>
              </w:rPr>
              <w:sym w:font="Wingdings" w:char="F0E0"/>
            </w:r>
            <w:r w:rsidR="00345CCE" w:rsidRPr="002E0216">
              <w:rPr>
                <w:rFonts w:ascii="Times New Roman" w:eastAsia="等线" w:hAnsi="Times New Roman"/>
                <w:sz w:val="15"/>
                <w:szCs w:val="15"/>
                <w:lang w:val="en-GB"/>
              </w:rPr>
              <w:t>monitoring entity</w:t>
            </w:r>
            <w:r w:rsidR="00506235" w:rsidRPr="002E0216">
              <w:rPr>
                <w:rFonts w:ascii="Times New Roman" w:eastAsia="等线" w:hAnsi="Times New Roman"/>
                <w:sz w:val="15"/>
                <w:szCs w:val="15"/>
                <w:lang w:val="en-GB"/>
              </w:rPr>
              <w:t>*</w:t>
            </w:r>
          </w:p>
        </w:tc>
        <w:tc>
          <w:tcPr>
            <w:tcW w:w="2551" w:type="dxa"/>
          </w:tcPr>
          <w:p w14:paraId="1777E685" w14:textId="31BC0D3E" w:rsidR="00670BE2" w:rsidRPr="002E0216" w:rsidRDefault="00670BE2" w:rsidP="00461AC8">
            <w:pPr>
              <w:ind w:firstLineChars="0" w:firstLine="0"/>
              <w:rPr>
                <w:rFonts w:eastAsia="等线"/>
                <w:sz w:val="15"/>
                <w:szCs w:val="15"/>
                <w:lang w:val="en-GB" w:eastAsia="zh-CN"/>
              </w:rPr>
            </w:pPr>
            <w:r w:rsidRPr="002E0216">
              <w:rPr>
                <w:rFonts w:eastAsia="等线"/>
                <w:sz w:val="15"/>
                <w:szCs w:val="15"/>
                <w:lang w:val="en-GB" w:eastAsia="zh-CN"/>
              </w:rPr>
              <w:t xml:space="preserve">Input based: </w:t>
            </w:r>
            <w:r w:rsidR="00506235" w:rsidRPr="002E0216">
              <w:rPr>
                <w:rFonts w:eastAsia="等线"/>
                <w:sz w:val="15"/>
                <w:szCs w:val="15"/>
                <w:lang w:val="en-GB" w:eastAsia="zh-CN"/>
              </w:rPr>
              <w:t>NA</w:t>
            </w:r>
          </w:p>
          <w:p w14:paraId="6DD33110" w14:textId="2B9BE06C" w:rsidR="00670BE2" w:rsidRPr="002E0216" w:rsidRDefault="00670BE2" w:rsidP="00461AC8">
            <w:pPr>
              <w:ind w:firstLineChars="0" w:firstLine="0"/>
              <w:rPr>
                <w:rFonts w:eastAsia="等线"/>
                <w:sz w:val="15"/>
                <w:szCs w:val="15"/>
                <w:lang w:val="en-GB" w:eastAsia="zh-CN"/>
              </w:rPr>
            </w:pPr>
            <w:r w:rsidRPr="002E0216">
              <w:rPr>
                <w:rFonts w:eastAsia="等线"/>
                <w:sz w:val="15"/>
                <w:szCs w:val="15"/>
                <w:lang w:val="en-GB" w:eastAsia="zh-CN"/>
              </w:rPr>
              <w:t xml:space="preserve">Output based: </w:t>
            </w:r>
            <w:r w:rsidR="00506235" w:rsidRPr="002E0216">
              <w:rPr>
                <w:rFonts w:eastAsia="等线"/>
                <w:sz w:val="15"/>
                <w:szCs w:val="15"/>
                <w:lang w:val="en-GB" w:eastAsia="zh-CN"/>
              </w:rPr>
              <w:t>NA or other TRP/LMF</w:t>
            </w:r>
            <w:r w:rsidR="00F8425C" w:rsidRPr="002E0216">
              <w:rPr>
                <w:rFonts w:eastAsia="等线"/>
                <w:sz w:val="15"/>
                <w:szCs w:val="15"/>
                <w:lang w:val="en-GB" w:eastAsia="zh-CN"/>
              </w:rPr>
              <w:t xml:space="preserve"> </w:t>
            </w:r>
            <w:r w:rsidR="00F8425C" w:rsidRPr="002E0216">
              <w:rPr>
                <w:rFonts w:eastAsia="等线"/>
                <w:sz w:val="15"/>
                <w:szCs w:val="15"/>
                <w:lang w:val="en-GB" w:eastAsia="zh-CN"/>
              </w:rPr>
              <w:sym w:font="Wingdings" w:char="F0E0"/>
            </w:r>
            <w:r w:rsidR="00F8425C" w:rsidRPr="002E0216">
              <w:rPr>
                <w:rFonts w:eastAsia="等线"/>
                <w:sz w:val="15"/>
                <w:szCs w:val="15"/>
                <w:lang w:val="en-GB" w:eastAsia="zh-CN"/>
              </w:rPr>
              <w:t xml:space="preserve"> </w:t>
            </w:r>
            <w:r w:rsidR="00506235" w:rsidRPr="002E0216">
              <w:rPr>
                <w:rFonts w:eastAsia="等线"/>
                <w:sz w:val="15"/>
                <w:szCs w:val="15"/>
                <w:lang w:val="en-GB" w:eastAsia="zh-CN"/>
              </w:rPr>
              <w:t>the TRP</w:t>
            </w:r>
          </w:p>
          <w:p w14:paraId="5A0E2E38" w14:textId="31484288" w:rsidR="00670BE2" w:rsidRPr="002E0216" w:rsidRDefault="00670BE2" w:rsidP="00461AC8">
            <w:pPr>
              <w:ind w:firstLineChars="0" w:firstLine="0"/>
              <w:rPr>
                <w:rFonts w:eastAsia="等线"/>
                <w:sz w:val="15"/>
                <w:szCs w:val="15"/>
                <w:lang w:val="en-GB" w:eastAsia="zh-CN"/>
              </w:rPr>
            </w:pPr>
            <w:r w:rsidRPr="002E0216">
              <w:rPr>
                <w:rFonts w:eastAsia="等线"/>
                <w:sz w:val="15"/>
                <w:szCs w:val="15"/>
                <w:lang w:val="en-GB" w:eastAsia="zh-CN"/>
              </w:rPr>
              <w:t>Measurement based</w:t>
            </w:r>
          </w:p>
          <w:p w14:paraId="1B501B6D" w14:textId="22A73675" w:rsidR="00506235" w:rsidRPr="002E0216" w:rsidRDefault="00506235" w:rsidP="00951E0F">
            <w:pPr>
              <w:pStyle w:val="ListParagraph"/>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 xml:space="preserve">DL: PRU/UE </w:t>
            </w:r>
            <w:r w:rsidRPr="002E0216">
              <w:rPr>
                <w:rFonts w:ascii="Times New Roman" w:eastAsia="等线" w:hAnsi="Times New Roman"/>
                <w:sz w:val="15"/>
                <w:szCs w:val="15"/>
                <w:lang w:val="en-GB"/>
              </w:rPr>
              <w:sym w:font="Wingdings" w:char="F0E0"/>
            </w:r>
            <w:r w:rsidRPr="002E0216">
              <w:rPr>
                <w:rFonts w:ascii="Times New Roman" w:eastAsia="等线" w:hAnsi="Times New Roman"/>
                <w:sz w:val="15"/>
                <w:szCs w:val="15"/>
                <w:lang w:val="en-GB"/>
              </w:rPr>
              <w:t xml:space="preserve"> monitoring entity*</w:t>
            </w:r>
          </w:p>
          <w:p w14:paraId="1908F5E3" w14:textId="3E0637A4" w:rsidR="00670BE2" w:rsidRPr="002E0216" w:rsidRDefault="00506235" w:rsidP="00951E0F">
            <w:pPr>
              <w:pStyle w:val="ListParagraph"/>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 xml:space="preserve">UL: TRP </w:t>
            </w:r>
            <w:r w:rsidRPr="002E0216">
              <w:rPr>
                <w:rFonts w:ascii="Times New Roman" w:eastAsia="等线" w:hAnsi="Times New Roman"/>
                <w:sz w:val="15"/>
                <w:szCs w:val="15"/>
                <w:lang w:val="en-GB"/>
              </w:rPr>
              <w:sym w:font="Wingdings" w:char="F0E0"/>
            </w:r>
            <w:r w:rsidRPr="002E0216">
              <w:rPr>
                <w:rFonts w:ascii="Times New Roman" w:eastAsia="等线" w:hAnsi="Times New Roman"/>
                <w:sz w:val="15"/>
                <w:szCs w:val="15"/>
                <w:lang w:val="en-GB"/>
              </w:rPr>
              <w:t>monitoring entity*</w:t>
            </w:r>
          </w:p>
        </w:tc>
        <w:tc>
          <w:tcPr>
            <w:tcW w:w="2693" w:type="dxa"/>
          </w:tcPr>
          <w:p w14:paraId="07CDB7BF" w14:textId="5345196E" w:rsidR="00670BE2" w:rsidRPr="002E0216" w:rsidRDefault="00670BE2" w:rsidP="00461AC8">
            <w:pPr>
              <w:ind w:firstLineChars="0" w:firstLine="0"/>
              <w:rPr>
                <w:rFonts w:eastAsia="等线"/>
                <w:sz w:val="15"/>
                <w:szCs w:val="15"/>
                <w:lang w:val="en-GB" w:eastAsia="zh-CN"/>
              </w:rPr>
            </w:pPr>
            <w:r w:rsidRPr="002E0216">
              <w:rPr>
                <w:rFonts w:eastAsia="等线"/>
                <w:sz w:val="15"/>
                <w:szCs w:val="15"/>
                <w:lang w:val="en-GB" w:eastAsia="zh-CN"/>
              </w:rPr>
              <w:t xml:space="preserve">Input based: </w:t>
            </w:r>
            <w:r w:rsidR="00506235" w:rsidRPr="002E0216">
              <w:rPr>
                <w:rFonts w:eastAsia="等线"/>
                <w:sz w:val="15"/>
                <w:szCs w:val="15"/>
                <w:lang w:val="en-GB" w:eastAsia="zh-CN"/>
              </w:rPr>
              <w:t>TRP</w:t>
            </w:r>
            <w:r w:rsidR="00506235" w:rsidRPr="002E0216">
              <w:rPr>
                <w:rFonts w:eastAsia="等线"/>
                <w:sz w:val="15"/>
                <w:szCs w:val="15"/>
                <w:lang w:val="en-GB" w:eastAsia="zh-CN"/>
              </w:rPr>
              <w:sym w:font="Wingdings" w:char="F0E0"/>
            </w:r>
            <w:r w:rsidR="00506235" w:rsidRPr="002E0216">
              <w:rPr>
                <w:rFonts w:eastAsia="等线"/>
                <w:sz w:val="15"/>
                <w:szCs w:val="15"/>
                <w:lang w:val="en-GB" w:eastAsia="zh-CN"/>
              </w:rPr>
              <w:t>LMF</w:t>
            </w:r>
          </w:p>
          <w:p w14:paraId="2CF09247" w14:textId="59E23AC2" w:rsidR="00D764AE" w:rsidRPr="002E0216" w:rsidRDefault="00670BE2" w:rsidP="00D764AE">
            <w:pPr>
              <w:ind w:firstLineChars="0" w:firstLine="0"/>
              <w:rPr>
                <w:rFonts w:eastAsia="等线"/>
                <w:sz w:val="15"/>
                <w:szCs w:val="15"/>
                <w:lang w:val="en-GB" w:eastAsia="zh-CN"/>
              </w:rPr>
            </w:pPr>
            <w:r w:rsidRPr="002E0216">
              <w:rPr>
                <w:rFonts w:eastAsia="等线"/>
                <w:sz w:val="15"/>
                <w:szCs w:val="15"/>
                <w:lang w:val="en-GB" w:eastAsia="zh-CN"/>
              </w:rPr>
              <w:t xml:space="preserve">Output based: </w:t>
            </w:r>
          </w:p>
          <w:p w14:paraId="3A83C813" w14:textId="2EC8D85D" w:rsidR="00D764AE" w:rsidRPr="002E0216" w:rsidRDefault="00D764AE" w:rsidP="00951E0F">
            <w:pPr>
              <w:pStyle w:val="ListParagraph"/>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Input: TRP</w:t>
            </w:r>
            <w:r w:rsidRPr="002E0216">
              <w:rPr>
                <w:rFonts w:ascii="Times New Roman" w:eastAsia="等线" w:hAnsi="Times New Roman"/>
                <w:sz w:val="15"/>
                <w:szCs w:val="15"/>
                <w:lang w:val="en-GB"/>
              </w:rPr>
              <w:sym w:font="Wingdings" w:char="F0E0"/>
            </w:r>
            <w:r w:rsidRPr="002E0216">
              <w:rPr>
                <w:rFonts w:ascii="Times New Roman" w:eastAsia="等线" w:hAnsi="Times New Roman"/>
                <w:sz w:val="15"/>
                <w:szCs w:val="15"/>
                <w:lang w:val="en-GB"/>
              </w:rPr>
              <w:t>LMF</w:t>
            </w:r>
          </w:p>
          <w:p w14:paraId="7A0EC94A" w14:textId="46FEF10D" w:rsidR="00670BE2" w:rsidRPr="002E0216" w:rsidRDefault="00D764AE" w:rsidP="00951E0F">
            <w:pPr>
              <w:pStyle w:val="ListParagraph"/>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 xml:space="preserve">label: NA or PRU/other UE </w:t>
            </w:r>
            <w:r w:rsidRPr="002E0216">
              <w:rPr>
                <w:rFonts w:ascii="Times New Roman" w:eastAsia="等线" w:hAnsi="Times New Roman"/>
                <w:sz w:val="15"/>
                <w:szCs w:val="15"/>
                <w:lang w:val="en-GB"/>
              </w:rPr>
              <w:sym w:font="Wingdings" w:char="F0E0"/>
            </w:r>
            <w:r w:rsidRPr="002E0216">
              <w:rPr>
                <w:rFonts w:ascii="Times New Roman" w:eastAsia="等线" w:hAnsi="Times New Roman"/>
                <w:sz w:val="15"/>
                <w:szCs w:val="15"/>
                <w:lang w:val="en-GB"/>
              </w:rPr>
              <w:t xml:space="preserve"> LMF</w:t>
            </w:r>
          </w:p>
          <w:p w14:paraId="244D10D9" w14:textId="68C88520" w:rsidR="00670BE2" w:rsidRPr="002E0216" w:rsidRDefault="00670BE2" w:rsidP="00461AC8">
            <w:pPr>
              <w:ind w:firstLineChars="0" w:firstLine="0"/>
              <w:rPr>
                <w:rFonts w:eastAsia="等线"/>
                <w:sz w:val="15"/>
                <w:szCs w:val="15"/>
                <w:lang w:val="en-GB" w:eastAsia="zh-CN"/>
              </w:rPr>
            </w:pPr>
            <w:r w:rsidRPr="002E0216">
              <w:rPr>
                <w:rFonts w:eastAsia="等线"/>
                <w:sz w:val="15"/>
                <w:szCs w:val="15"/>
                <w:lang w:val="en-GB" w:eastAsia="zh-CN"/>
              </w:rPr>
              <w:t>Measurement based</w:t>
            </w:r>
          </w:p>
          <w:p w14:paraId="616512DC" w14:textId="7563AA60" w:rsidR="00D764AE" w:rsidRPr="002E0216" w:rsidRDefault="00D764AE" w:rsidP="00951E0F">
            <w:pPr>
              <w:pStyle w:val="ListParagraph"/>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 xml:space="preserve">DL: PRU/UE </w:t>
            </w:r>
            <w:r w:rsidRPr="002E0216">
              <w:rPr>
                <w:rFonts w:ascii="Times New Roman" w:eastAsia="等线" w:hAnsi="Times New Roman"/>
                <w:sz w:val="15"/>
                <w:szCs w:val="15"/>
                <w:lang w:val="en-GB"/>
              </w:rPr>
              <w:sym w:font="Wingdings" w:char="F0E0"/>
            </w:r>
            <w:r w:rsidRPr="002E0216">
              <w:rPr>
                <w:rFonts w:ascii="Times New Roman" w:eastAsia="等线" w:hAnsi="Times New Roman"/>
                <w:sz w:val="15"/>
                <w:szCs w:val="15"/>
                <w:lang w:val="en-GB"/>
              </w:rPr>
              <w:t xml:space="preserve"> monitoring entity*</w:t>
            </w:r>
          </w:p>
          <w:p w14:paraId="0946AC6C" w14:textId="0C183922" w:rsidR="00670BE2" w:rsidRPr="002E0216" w:rsidRDefault="00D764AE" w:rsidP="00951E0F">
            <w:pPr>
              <w:pStyle w:val="ListParagraph"/>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 xml:space="preserve">UL: TRP </w:t>
            </w:r>
            <w:r w:rsidRPr="002E0216">
              <w:rPr>
                <w:rFonts w:ascii="Times New Roman" w:eastAsia="等线" w:hAnsi="Times New Roman"/>
                <w:sz w:val="15"/>
                <w:szCs w:val="15"/>
                <w:lang w:val="en-GB"/>
              </w:rPr>
              <w:sym w:font="Wingdings" w:char="F0E0"/>
            </w:r>
            <w:r w:rsidRPr="002E0216">
              <w:rPr>
                <w:rFonts w:ascii="Times New Roman" w:eastAsia="等线" w:hAnsi="Times New Roman"/>
                <w:sz w:val="15"/>
                <w:szCs w:val="15"/>
                <w:lang w:val="en-GB"/>
              </w:rPr>
              <w:t>monitoring entity*</w:t>
            </w:r>
          </w:p>
        </w:tc>
      </w:tr>
      <w:tr w:rsidR="00D764AE" w:rsidRPr="002E0216" w14:paraId="4B1BA5EA" w14:textId="041871B7" w:rsidTr="003D5B14">
        <w:trPr>
          <w:jc w:val="center"/>
        </w:trPr>
        <w:tc>
          <w:tcPr>
            <w:tcW w:w="1271" w:type="dxa"/>
          </w:tcPr>
          <w:p w14:paraId="08633584" w14:textId="428AF4F9" w:rsidR="00D764AE" w:rsidRPr="002E0216" w:rsidRDefault="00D764AE" w:rsidP="00D764AE">
            <w:pPr>
              <w:ind w:firstLineChars="0" w:firstLine="0"/>
              <w:rPr>
                <w:rFonts w:eastAsia="等线"/>
                <w:lang w:val="en-GB" w:eastAsia="zh-CN"/>
              </w:rPr>
            </w:pPr>
            <w:r w:rsidRPr="002E0216">
              <w:rPr>
                <w:rFonts w:eastAsia="等线"/>
                <w:lang w:val="en-GB" w:eastAsia="zh-CN"/>
              </w:rPr>
              <w:t>Finetuning</w:t>
            </w:r>
          </w:p>
        </w:tc>
        <w:tc>
          <w:tcPr>
            <w:tcW w:w="2552" w:type="dxa"/>
          </w:tcPr>
          <w:p w14:paraId="6108C0EC" w14:textId="6DA54ECE" w:rsidR="00D764AE" w:rsidRPr="002E0216" w:rsidRDefault="00D764AE" w:rsidP="00D764AE">
            <w:pPr>
              <w:ind w:firstLineChars="0" w:firstLine="0"/>
              <w:rPr>
                <w:rFonts w:eastAsia="等线"/>
                <w:lang w:val="en-GB" w:eastAsia="zh-CN"/>
              </w:rPr>
            </w:pPr>
            <w:r w:rsidRPr="002E0216">
              <w:rPr>
                <w:rFonts w:eastAsia="等线"/>
                <w:lang w:val="en-GB" w:eastAsia="zh-CN"/>
              </w:rPr>
              <w:t xml:space="preserve">PRU/(other) UE </w:t>
            </w:r>
            <w:r w:rsidRPr="002E0216">
              <w:rPr>
                <w:rFonts w:eastAsia="等线"/>
                <w:lang w:val="en-GB" w:eastAsia="zh-CN"/>
              </w:rPr>
              <w:sym w:font="Wingdings" w:char="F0E0"/>
            </w:r>
            <w:r w:rsidRPr="002E0216">
              <w:rPr>
                <w:rFonts w:eastAsia="等线"/>
                <w:lang w:val="en-GB" w:eastAsia="zh-CN"/>
              </w:rPr>
              <w:t xml:space="preserve"> the UE (via TRP or even LMF)</w:t>
            </w:r>
          </w:p>
        </w:tc>
        <w:tc>
          <w:tcPr>
            <w:tcW w:w="2551" w:type="dxa"/>
          </w:tcPr>
          <w:p w14:paraId="53B22F43" w14:textId="4F649ECB" w:rsidR="00D764AE" w:rsidRPr="002E0216" w:rsidRDefault="00D764AE" w:rsidP="00D764AE">
            <w:pPr>
              <w:ind w:firstLineChars="0" w:firstLine="0"/>
              <w:rPr>
                <w:rFonts w:eastAsia="等线"/>
                <w:lang w:val="en-GB" w:eastAsia="zh-CN"/>
              </w:rPr>
            </w:pPr>
            <w:r w:rsidRPr="002E0216">
              <w:rPr>
                <w:rFonts w:eastAsia="等线"/>
                <w:lang w:val="en-GB" w:eastAsia="zh-CN"/>
              </w:rPr>
              <w:t xml:space="preserve">NA or </w:t>
            </w:r>
          </w:p>
          <w:p w14:paraId="27DE11E0" w14:textId="4DA977D1" w:rsidR="00D764AE" w:rsidRPr="002E0216" w:rsidRDefault="00D764AE" w:rsidP="00D764AE">
            <w:pPr>
              <w:ind w:firstLineChars="0" w:firstLine="0"/>
              <w:rPr>
                <w:rFonts w:eastAsia="等线"/>
                <w:lang w:val="en-GB" w:eastAsia="zh-CN"/>
              </w:rPr>
            </w:pPr>
            <w:r w:rsidRPr="002E0216">
              <w:rPr>
                <w:rFonts w:eastAsia="等线"/>
                <w:lang w:val="en-GB" w:eastAsia="zh-CN"/>
              </w:rPr>
              <w:t>other TRP/LMF</w:t>
            </w:r>
            <w:r w:rsidRPr="002E0216">
              <w:rPr>
                <w:rFonts w:eastAsia="等线"/>
                <w:lang w:val="en-GB" w:eastAsia="zh-CN"/>
              </w:rPr>
              <w:sym w:font="Wingdings" w:char="F0E0"/>
            </w:r>
            <w:r w:rsidRPr="002E0216">
              <w:rPr>
                <w:rFonts w:eastAsia="等线"/>
                <w:lang w:val="en-GB" w:eastAsia="zh-CN"/>
              </w:rPr>
              <w:t xml:space="preserve"> the TRP  </w:t>
            </w:r>
          </w:p>
        </w:tc>
        <w:tc>
          <w:tcPr>
            <w:tcW w:w="2693" w:type="dxa"/>
          </w:tcPr>
          <w:p w14:paraId="7671CB77" w14:textId="38C2CF62" w:rsidR="00D764AE" w:rsidRPr="002E0216" w:rsidRDefault="00D764AE" w:rsidP="00D764AE">
            <w:pPr>
              <w:ind w:firstLineChars="0" w:firstLine="0"/>
              <w:rPr>
                <w:rFonts w:eastAsia="等线"/>
                <w:lang w:val="en-GB" w:eastAsia="zh-CN"/>
              </w:rPr>
            </w:pPr>
            <w:r w:rsidRPr="002E0216">
              <w:rPr>
                <w:rFonts w:eastAsia="等线"/>
                <w:lang w:val="en-GB" w:eastAsia="zh-CN"/>
              </w:rPr>
              <w:t>Input: TRP</w:t>
            </w:r>
            <w:r w:rsidRPr="002E0216">
              <w:rPr>
                <w:rFonts w:eastAsia="等线"/>
                <w:lang w:val="en-GB" w:eastAsia="zh-CN"/>
              </w:rPr>
              <w:sym w:font="Wingdings" w:char="F0E0"/>
            </w:r>
            <w:r w:rsidRPr="002E0216">
              <w:rPr>
                <w:rFonts w:eastAsia="等线"/>
                <w:lang w:val="en-GB" w:eastAsia="zh-CN"/>
              </w:rPr>
              <w:t>LMF</w:t>
            </w:r>
          </w:p>
          <w:p w14:paraId="0D6086AF" w14:textId="2F08EA7C" w:rsidR="00D764AE" w:rsidRPr="002E0216" w:rsidRDefault="003D5B14" w:rsidP="00D764AE">
            <w:pPr>
              <w:ind w:firstLineChars="0" w:firstLine="0"/>
              <w:rPr>
                <w:rFonts w:eastAsia="等线"/>
                <w:lang w:val="en-GB" w:eastAsia="zh-CN"/>
              </w:rPr>
            </w:pPr>
            <w:r w:rsidRPr="002E0216">
              <w:rPr>
                <w:rFonts w:eastAsia="等线"/>
                <w:lang w:val="en-GB" w:eastAsia="zh-CN"/>
              </w:rPr>
              <w:t>L</w:t>
            </w:r>
            <w:r w:rsidR="00D764AE" w:rsidRPr="002E0216">
              <w:rPr>
                <w:rFonts w:eastAsia="等线"/>
                <w:lang w:val="en-GB" w:eastAsia="zh-CN"/>
              </w:rPr>
              <w:t xml:space="preserve">abel: NA or PRU/other UE </w:t>
            </w:r>
            <w:r w:rsidR="00D764AE" w:rsidRPr="002E0216">
              <w:rPr>
                <w:rFonts w:eastAsia="等线"/>
                <w:lang w:val="en-GB" w:eastAsia="zh-CN"/>
              </w:rPr>
              <w:sym w:font="Wingdings" w:char="F0E0"/>
            </w:r>
            <w:r w:rsidR="00D764AE" w:rsidRPr="002E0216">
              <w:rPr>
                <w:rFonts w:eastAsia="等线"/>
                <w:lang w:val="en-GB" w:eastAsia="zh-CN"/>
              </w:rPr>
              <w:t xml:space="preserve"> LMF</w:t>
            </w:r>
          </w:p>
        </w:tc>
      </w:tr>
    </w:tbl>
    <w:p w14:paraId="0572DA2E" w14:textId="6C7D0E27" w:rsidR="00670BE2" w:rsidRPr="002E0216" w:rsidRDefault="00CE1D94" w:rsidP="00DA0D4F">
      <w:pPr>
        <w:rPr>
          <w:rFonts w:eastAsia="等线"/>
          <w:lang w:val="en-GB" w:eastAsia="zh-CN"/>
        </w:rPr>
      </w:pPr>
      <w:r w:rsidRPr="002E0216">
        <w:rPr>
          <w:rFonts w:eastAsia="等线"/>
          <w:lang w:val="en-GB" w:eastAsia="zh-CN"/>
        </w:rPr>
        <w:t>As noted by *, since the monitoring entity may not be directly the entity deploy</w:t>
      </w:r>
      <w:r w:rsidR="000472C5" w:rsidRPr="002E0216">
        <w:rPr>
          <w:rFonts w:eastAsia="等线"/>
          <w:lang w:val="en-GB" w:eastAsia="zh-CN"/>
        </w:rPr>
        <w:t>ed with the AI model, which entity it be could be separately discussed.</w:t>
      </w:r>
    </w:p>
    <w:p w14:paraId="2817AF05" w14:textId="1B51BA5A" w:rsidR="00774A63" w:rsidRPr="002E0216" w:rsidRDefault="00774A63" w:rsidP="00951E0F">
      <w:pPr>
        <w:pStyle w:val="ListParagraph"/>
        <w:numPr>
          <w:ilvl w:val="0"/>
          <w:numId w:val="32"/>
        </w:numPr>
        <w:ind w:firstLineChars="0"/>
        <w:rPr>
          <w:rFonts w:ascii="Times New Roman" w:eastAsia="等线" w:hAnsi="Times New Roman"/>
          <w:b/>
          <w:bCs/>
          <w:i/>
          <w:iCs/>
          <w:lang w:val="en-GB"/>
        </w:rPr>
      </w:pPr>
      <w:bookmarkStart w:id="6" w:name="_Hlk158121615"/>
      <w:r w:rsidRPr="00D84DA9">
        <w:rPr>
          <w:rFonts w:ascii="Times New Roman" w:eastAsia="等线" w:hAnsi="Times New Roman"/>
          <w:b/>
          <w:bCs/>
          <w:i/>
          <w:iCs/>
        </w:rPr>
        <w:t>RAN1 supports the collected data signalled from PRU</w:t>
      </w:r>
      <w:r w:rsidR="0008694A">
        <w:rPr>
          <w:rFonts w:ascii="Times New Roman" w:eastAsia="等线" w:hAnsi="Times New Roman"/>
          <w:b/>
          <w:bCs/>
          <w:i/>
          <w:iCs/>
        </w:rPr>
        <w:t xml:space="preserve"> </w:t>
      </w:r>
      <w:r w:rsidRPr="00D84DA9">
        <w:rPr>
          <w:rFonts w:ascii="Times New Roman" w:eastAsia="等线" w:hAnsi="Times New Roman"/>
          <w:b/>
          <w:bCs/>
          <w:i/>
          <w:iCs/>
        </w:rPr>
        <w:t xml:space="preserve">(other UE) to </w:t>
      </w:r>
      <w:r w:rsidR="00E3007F" w:rsidRPr="00D84DA9">
        <w:rPr>
          <w:rFonts w:ascii="Times New Roman" w:eastAsia="等线" w:hAnsi="Times New Roman"/>
          <w:b/>
          <w:bCs/>
          <w:i/>
          <w:iCs/>
        </w:rPr>
        <w:t>UE deployed with AI model</w:t>
      </w:r>
      <w:r w:rsidRPr="00D84DA9">
        <w:rPr>
          <w:rFonts w:ascii="Times New Roman" w:eastAsia="等线" w:hAnsi="Times New Roman"/>
          <w:b/>
          <w:bCs/>
          <w:i/>
          <w:iCs/>
        </w:rPr>
        <w:t>.</w:t>
      </w:r>
    </w:p>
    <w:bookmarkEnd w:id="6"/>
    <w:p w14:paraId="16FCCA27" w14:textId="298D3E63" w:rsidR="008D467F" w:rsidRPr="002E0216" w:rsidRDefault="008D467F" w:rsidP="00DA0D4F">
      <w:pPr>
        <w:rPr>
          <w:rFonts w:eastAsia="等线"/>
          <w:lang w:val="en-GB" w:eastAsia="zh-CN"/>
        </w:rPr>
      </w:pPr>
    </w:p>
    <w:p w14:paraId="149905BB" w14:textId="37CAFB44" w:rsidR="000472C5" w:rsidRPr="002E0216" w:rsidRDefault="008E583F" w:rsidP="00DA0D4F">
      <w:pPr>
        <w:rPr>
          <w:rFonts w:eastAsia="等线"/>
          <w:b/>
          <w:bCs/>
          <w:u w:val="single"/>
          <w:lang w:val="en-GB" w:eastAsia="zh-CN"/>
        </w:rPr>
      </w:pPr>
      <w:r w:rsidRPr="002E0216">
        <w:rPr>
          <w:rFonts w:eastAsia="等线"/>
          <w:b/>
          <w:bCs/>
          <w:u w:val="single"/>
          <w:lang w:val="en-GB" w:eastAsia="zh-CN"/>
        </w:rPr>
        <w:t>S</w:t>
      </w:r>
      <w:r w:rsidR="006D4941" w:rsidRPr="002E0216">
        <w:rPr>
          <w:rFonts w:eastAsia="等线"/>
          <w:b/>
          <w:bCs/>
          <w:u w:val="single"/>
          <w:lang w:val="en-GB" w:eastAsia="zh-CN"/>
        </w:rPr>
        <w:t>ignalling content</w:t>
      </w:r>
    </w:p>
    <w:p w14:paraId="5FB41BAF" w14:textId="533236BE" w:rsidR="006D4941" w:rsidRPr="002E0216" w:rsidRDefault="00C71241" w:rsidP="00DA0D4F">
      <w:pPr>
        <w:rPr>
          <w:rFonts w:eastAsia="等线"/>
          <w:lang w:val="en-GB" w:eastAsia="zh-CN"/>
        </w:rPr>
      </w:pPr>
      <w:r w:rsidRPr="002E0216">
        <w:rPr>
          <w:rFonts w:eastAsia="等线"/>
          <w:lang w:val="en-GB" w:eastAsia="zh-CN"/>
        </w:rPr>
        <w:t xml:space="preserve">From data collection perspective, </w:t>
      </w:r>
      <w:r w:rsidR="00A1127D" w:rsidRPr="002E0216">
        <w:rPr>
          <w:rFonts w:eastAsia="等线"/>
          <w:lang w:val="en-GB" w:eastAsia="zh-CN"/>
        </w:rPr>
        <w:t xml:space="preserve">there could be a few data type to be collected. The data related to model input and/or monitoring, e.g., the measurement related, could be collected. However, some processing might be applied to the original measurement and derive the processed measurement finally. Such process could be feature extraction, or truncation, or </w:t>
      </w:r>
      <w:r w:rsidR="00A1127D" w:rsidRPr="002E0216">
        <w:rPr>
          <w:rFonts w:eastAsia="等线"/>
          <w:lang w:val="en-GB" w:eastAsia="zh-CN"/>
        </w:rPr>
        <w:lastRenderedPageBreak/>
        <w:t xml:space="preserve">some statistic calculation etc. </w:t>
      </w:r>
      <w:r w:rsidR="004C1EC6" w:rsidRPr="002E0216">
        <w:rPr>
          <w:rFonts w:eastAsia="等线"/>
          <w:lang w:val="en-GB" w:eastAsia="zh-CN"/>
        </w:rPr>
        <w:t>In that sense, the data collected type and size could be defined or exchanged, so that the entities involving the signalling could understand.</w:t>
      </w:r>
    </w:p>
    <w:p w14:paraId="3955B3EE" w14:textId="44011D7D" w:rsidR="004C1EC6" w:rsidRPr="00D84DA9" w:rsidRDefault="004C1EC6" w:rsidP="00951E0F">
      <w:pPr>
        <w:pStyle w:val="ListParagraph"/>
        <w:numPr>
          <w:ilvl w:val="0"/>
          <w:numId w:val="32"/>
        </w:numPr>
        <w:ind w:firstLineChars="0"/>
        <w:rPr>
          <w:rFonts w:ascii="Times New Roman" w:eastAsia="等线" w:hAnsi="Times New Roman"/>
          <w:b/>
          <w:bCs/>
          <w:i/>
          <w:iCs/>
        </w:rPr>
      </w:pPr>
      <w:bookmarkStart w:id="7" w:name="_Hlk158121609"/>
      <w:r w:rsidRPr="00D84DA9">
        <w:rPr>
          <w:rFonts w:ascii="Times New Roman" w:eastAsia="等线" w:hAnsi="Times New Roman"/>
          <w:b/>
          <w:bCs/>
          <w:i/>
          <w:iCs/>
        </w:rPr>
        <w:t>RAN1 supports to specify data type and size</w:t>
      </w:r>
      <w:r w:rsidR="00766B40" w:rsidRPr="00D84DA9">
        <w:rPr>
          <w:rFonts w:ascii="Times New Roman" w:eastAsia="等线" w:hAnsi="Times New Roman"/>
          <w:b/>
          <w:bCs/>
          <w:i/>
          <w:iCs/>
        </w:rPr>
        <w:t xml:space="preserve">, the data type includes </w:t>
      </w:r>
      <w:r w:rsidR="00E3007F" w:rsidRPr="00D84DA9">
        <w:rPr>
          <w:rFonts w:ascii="Times New Roman" w:eastAsia="等线" w:hAnsi="Times New Roman"/>
          <w:b/>
          <w:bCs/>
          <w:i/>
          <w:iCs/>
        </w:rPr>
        <w:t>the measurement results and processed measurement results</w:t>
      </w:r>
      <w:r w:rsidR="00766B40" w:rsidRPr="00D84DA9">
        <w:rPr>
          <w:rFonts w:ascii="Times New Roman" w:eastAsia="等线" w:hAnsi="Times New Roman"/>
          <w:b/>
          <w:bCs/>
          <w:i/>
          <w:iCs/>
        </w:rPr>
        <w:t>.</w:t>
      </w:r>
    </w:p>
    <w:bookmarkEnd w:id="7"/>
    <w:p w14:paraId="2FF17E7A" w14:textId="2D2FD247" w:rsidR="004C1EC6" w:rsidRPr="002E0216" w:rsidRDefault="004C1EC6" w:rsidP="000C4278">
      <w:pPr>
        <w:ind w:firstLineChars="0" w:firstLine="0"/>
        <w:rPr>
          <w:rFonts w:eastAsia="等线"/>
          <w:lang w:val="en-GB" w:eastAsia="zh-CN"/>
        </w:rPr>
      </w:pPr>
    </w:p>
    <w:p w14:paraId="0DE81DFA" w14:textId="5A5467B7" w:rsidR="007748DD" w:rsidRPr="002E0216" w:rsidRDefault="00973825" w:rsidP="00402468">
      <w:pPr>
        <w:pStyle w:val="Heading3"/>
        <w:ind w:left="709"/>
        <w:rPr>
          <w:rFonts w:ascii="Times New Roman" w:eastAsia="等线" w:hAnsi="Times New Roman"/>
          <w:lang w:eastAsia="zh-CN"/>
        </w:rPr>
      </w:pPr>
      <w:r w:rsidRPr="002E0216">
        <w:rPr>
          <w:rFonts w:ascii="Times New Roman" w:eastAsia="等线" w:hAnsi="Times New Roman"/>
          <w:lang w:eastAsia="zh-CN"/>
        </w:rPr>
        <w:t>G</w:t>
      </w:r>
      <w:r w:rsidR="00402468" w:rsidRPr="002E0216">
        <w:rPr>
          <w:rFonts w:ascii="Times New Roman" w:eastAsia="等线" w:hAnsi="Times New Roman"/>
          <w:lang w:eastAsia="zh-CN"/>
        </w:rPr>
        <w:t>eneral data characteristics</w:t>
      </w:r>
    </w:p>
    <w:p w14:paraId="731BAF5E" w14:textId="6B9C099D" w:rsidR="002C0D6E" w:rsidRPr="002E0216" w:rsidRDefault="002C0D6E" w:rsidP="002C0D6E">
      <w:pPr>
        <w:rPr>
          <w:rFonts w:eastAsia="等线"/>
          <w:lang w:val="en-GB" w:eastAsia="zh-CN"/>
        </w:rPr>
      </w:pPr>
      <w:r w:rsidRPr="002E0216">
        <w:rPr>
          <w:rFonts w:eastAsia="等线"/>
          <w:lang w:val="en-GB" w:eastAsia="zh-CN"/>
        </w:rPr>
        <w:t>For the different LCM operations, the data collected for them may be also showing different characteristics, we are discussing the data set size, time-related feature and the label necessity in following.</w:t>
      </w:r>
    </w:p>
    <w:p w14:paraId="4EF82BC2" w14:textId="305D35DC" w:rsidR="002C0D6E" w:rsidRPr="002E0216" w:rsidRDefault="002C0D6E" w:rsidP="002C0D6E">
      <w:pPr>
        <w:rPr>
          <w:rFonts w:eastAsia="等线"/>
          <w:lang w:val="en-GB" w:eastAsia="zh-CN"/>
        </w:rPr>
      </w:pPr>
      <w:r w:rsidRPr="002E0216">
        <w:rPr>
          <w:rFonts w:eastAsia="等线"/>
          <w:lang w:val="en-GB" w:eastAsia="zh-CN"/>
        </w:rPr>
        <w:t>Regarding the data set size, we roughly compared the set size required for different LCM function, and shown in below:</w:t>
      </w:r>
    </w:p>
    <w:p w14:paraId="02E7F817" w14:textId="00472FAF" w:rsidR="002C0D6E" w:rsidRPr="002E0216" w:rsidRDefault="002C0D6E" w:rsidP="002C0D6E">
      <w:pPr>
        <w:jc w:val="center"/>
        <w:rPr>
          <w:rFonts w:eastAsia="等线"/>
          <w:lang w:val="en-GB" w:eastAsia="zh-CN"/>
        </w:rPr>
      </w:pPr>
      <w:r w:rsidRPr="002E0216">
        <w:rPr>
          <w:rFonts w:eastAsia="等线"/>
          <w:lang w:val="en-GB" w:eastAsia="zh-CN"/>
        </w:rPr>
        <w:t>Table</w:t>
      </w:r>
      <w:r w:rsidR="0007739E">
        <w:rPr>
          <w:rFonts w:eastAsia="等线"/>
          <w:lang w:val="en-GB" w:eastAsia="zh-CN"/>
        </w:rPr>
        <w:t xml:space="preserve"> 6</w:t>
      </w:r>
      <w:r w:rsidRPr="002E0216">
        <w:rPr>
          <w:rFonts w:eastAsia="等线"/>
          <w:lang w:val="en-GB" w:eastAsia="zh-CN"/>
        </w:rPr>
        <w:t xml:space="preserve"> – data set size for LCM operations</w:t>
      </w:r>
    </w:p>
    <w:tbl>
      <w:tblPr>
        <w:tblStyle w:val="TableGrid"/>
        <w:tblW w:w="0" w:type="auto"/>
        <w:tblLook w:val="04A0" w:firstRow="1" w:lastRow="0" w:firstColumn="1" w:lastColumn="0" w:noHBand="0" w:noVBand="1"/>
      </w:tblPr>
      <w:tblGrid>
        <w:gridCol w:w="2122"/>
        <w:gridCol w:w="1772"/>
        <w:gridCol w:w="1947"/>
        <w:gridCol w:w="1948"/>
        <w:gridCol w:w="1948"/>
      </w:tblGrid>
      <w:tr w:rsidR="002C0D6E" w:rsidRPr="002E0216" w14:paraId="24A04F87" w14:textId="77777777" w:rsidTr="00461AC8">
        <w:tc>
          <w:tcPr>
            <w:tcW w:w="2122" w:type="dxa"/>
          </w:tcPr>
          <w:p w14:paraId="3EFA2F12"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LCM operation</w:t>
            </w:r>
          </w:p>
        </w:tc>
        <w:tc>
          <w:tcPr>
            <w:tcW w:w="1772" w:type="dxa"/>
          </w:tcPr>
          <w:p w14:paraId="1EEC9C15"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 xml:space="preserve">Training </w:t>
            </w:r>
          </w:p>
        </w:tc>
        <w:tc>
          <w:tcPr>
            <w:tcW w:w="1947" w:type="dxa"/>
          </w:tcPr>
          <w:p w14:paraId="762CA399"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 xml:space="preserve">Inference </w:t>
            </w:r>
          </w:p>
        </w:tc>
        <w:tc>
          <w:tcPr>
            <w:tcW w:w="1948" w:type="dxa"/>
          </w:tcPr>
          <w:p w14:paraId="298D19D9"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 xml:space="preserve">Monitoring </w:t>
            </w:r>
          </w:p>
        </w:tc>
        <w:tc>
          <w:tcPr>
            <w:tcW w:w="1948" w:type="dxa"/>
          </w:tcPr>
          <w:p w14:paraId="252557A6"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Finetuning</w:t>
            </w:r>
          </w:p>
        </w:tc>
      </w:tr>
      <w:tr w:rsidR="002C0D6E" w:rsidRPr="002E0216" w14:paraId="2DCE1D47" w14:textId="77777777" w:rsidTr="00461AC8">
        <w:tc>
          <w:tcPr>
            <w:tcW w:w="2122" w:type="dxa"/>
          </w:tcPr>
          <w:p w14:paraId="3517A7D0"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 xml:space="preserve">Required data set size </w:t>
            </w:r>
          </w:p>
        </w:tc>
        <w:tc>
          <w:tcPr>
            <w:tcW w:w="1772" w:type="dxa"/>
          </w:tcPr>
          <w:p w14:paraId="678DB21F"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 xml:space="preserve">Large </w:t>
            </w:r>
          </w:p>
        </w:tc>
        <w:tc>
          <w:tcPr>
            <w:tcW w:w="1947" w:type="dxa"/>
          </w:tcPr>
          <w:p w14:paraId="41F74E1E"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Small</w:t>
            </w:r>
          </w:p>
        </w:tc>
        <w:tc>
          <w:tcPr>
            <w:tcW w:w="1948" w:type="dxa"/>
          </w:tcPr>
          <w:p w14:paraId="477C9C3B"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Small to medium</w:t>
            </w:r>
          </w:p>
        </w:tc>
        <w:tc>
          <w:tcPr>
            <w:tcW w:w="1948" w:type="dxa"/>
          </w:tcPr>
          <w:p w14:paraId="12825A47"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Medium</w:t>
            </w:r>
          </w:p>
        </w:tc>
      </w:tr>
    </w:tbl>
    <w:p w14:paraId="426CF8A2" w14:textId="657FD9DD" w:rsidR="00D14ABC" w:rsidRPr="002E0216" w:rsidRDefault="002C0D6E" w:rsidP="002C0D6E">
      <w:pPr>
        <w:rPr>
          <w:rFonts w:eastAsia="等线"/>
          <w:lang w:val="en-GB" w:eastAsia="zh-CN"/>
        </w:rPr>
      </w:pPr>
      <w:r w:rsidRPr="002E0216">
        <w:rPr>
          <w:rFonts w:eastAsia="等线"/>
          <w:lang w:val="en-GB" w:eastAsia="zh-CN"/>
        </w:rPr>
        <w:t xml:space="preserve">As commonly known, the training </w:t>
      </w:r>
      <w:r w:rsidR="001E6AD3" w:rsidRPr="002E0216">
        <w:rPr>
          <w:rFonts w:eastAsia="等线"/>
          <w:lang w:val="en-GB" w:eastAsia="zh-CN"/>
        </w:rPr>
        <w:t>operation requires relatively large data set size in order to training the model to be functional. Likely, the data collected for training could last longer, which may not be required in as very short time period and such training operation could be left implementation. For finetuning, it’s actually like somewhat retraining the model with limited amount of (latest) data set</w:t>
      </w:r>
      <w:r w:rsidR="00D14ABC" w:rsidRPr="002E0216">
        <w:rPr>
          <w:rFonts w:eastAsia="等线"/>
          <w:lang w:val="en-GB" w:eastAsia="zh-CN"/>
        </w:rPr>
        <w:t>s</w:t>
      </w:r>
      <w:r w:rsidR="001E6AD3" w:rsidRPr="002E0216">
        <w:rPr>
          <w:rFonts w:eastAsia="等线"/>
          <w:lang w:val="en-GB" w:eastAsia="zh-CN"/>
        </w:rPr>
        <w:t>,</w:t>
      </w:r>
      <w:r w:rsidR="00D14ABC" w:rsidRPr="002E0216">
        <w:rPr>
          <w:rFonts w:eastAsia="等线"/>
          <w:lang w:val="en-GB" w:eastAsia="zh-CN"/>
        </w:rPr>
        <w:t xml:space="preserve"> so we think smaller but overall medium size of data sets will be needed. This also apply to some monitoring method which requires relatively long-term estimation of certain metrics, so that a certain amount of data sets will be needed. For inference, since it’s only for one operation of the model to generate the output, it consumes the least data set size among the four operations. </w:t>
      </w:r>
    </w:p>
    <w:p w14:paraId="54F3E4E0" w14:textId="690B22EF" w:rsidR="002C0D6E" w:rsidRPr="00D84DA9" w:rsidRDefault="0008694A" w:rsidP="00951E0F">
      <w:pPr>
        <w:pStyle w:val="ListParagraph"/>
        <w:numPr>
          <w:ilvl w:val="0"/>
          <w:numId w:val="33"/>
        </w:numPr>
        <w:ind w:firstLineChars="0"/>
        <w:rPr>
          <w:rFonts w:ascii="Times New Roman" w:eastAsia="等线" w:hAnsi="Times New Roman"/>
          <w:b/>
          <w:bCs/>
          <w:i/>
          <w:iCs/>
        </w:rPr>
      </w:pPr>
      <w:bookmarkStart w:id="8" w:name="_Hlk158121592"/>
      <w:r>
        <w:rPr>
          <w:rFonts w:ascii="Times New Roman" w:eastAsia="等线" w:hAnsi="Times New Roman"/>
          <w:b/>
          <w:bCs/>
          <w:i/>
          <w:iCs/>
        </w:rPr>
        <w:t>T</w:t>
      </w:r>
      <w:r w:rsidR="00D14ABC" w:rsidRPr="00D84DA9">
        <w:rPr>
          <w:rFonts w:ascii="Times New Roman" w:eastAsia="等线" w:hAnsi="Times New Roman"/>
          <w:b/>
          <w:bCs/>
          <w:i/>
          <w:iCs/>
        </w:rPr>
        <w:t>raining requires (relatively) large data set size, finetuning and some monitoring requires medium data set size and inference and some other monitoring requires small data set size.</w:t>
      </w:r>
    </w:p>
    <w:bookmarkEnd w:id="8"/>
    <w:p w14:paraId="32F299B1" w14:textId="1FFEE495" w:rsidR="00D14ABC" w:rsidRPr="002E0216" w:rsidRDefault="00D14ABC" w:rsidP="002C0D6E">
      <w:pPr>
        <w:rPr>
          <w:rFonts w:eastAsia="等线"/>
          <w:lang w:val="en-GB" w:eastAsia="zh-CN"/>
        </w:rPr>
      </w:pPr>
    </w:p>
    <w:p w14:paraId="28933067" w14:textId="799155F4" w:rsidR="007845AD" w:rsidRPr="002E0216" w:rsidRDefault="00D14ABC" w:rsidP="002C0D6E">
      <w:pPr>
        <w:rPr>
          <w:rFonts w:eastAsia="等线"/>
          <w:lang w:val="en-GB" w:eastAsia="zh-CN"/>
        </w:rPr>
      </w:pPr>
      <w:r w:rsidRPr="002E0216">
        <w:rPr>
          <w:rFonts w:eastAsia="等线"/>
          <w:lang w:val="en-GB" w:eastAsia="zh-CN"/>
        </w:rPr>
        <w:t xml:space="preserve">Regarding the time related feature for the collected data, basically, there can be two types: one is a time duration </w:t>
      </w:r>
      <w:proofErr w:type="gramStart"/>
      <w:r w:rsidRPr="002E0216">
        <w:rPr>
          <w:rFonts w:eastAsia="等线"/>
          <w:lang w:val="en-GB" w:eastAsia="zh-CN"/>
        </w:rPr>
        <w:t>and  the</w:t>
      </w:r>
      <w:proofErr w:type="gramEnd"/>
      <w:r w:rsidRPr="002E0216">
        <w:rPr>
          <w:rFonts w:eastAsia="等线"/>
          <w:lang w:val="en-GB" w:eastAsia="zh-CN"/>
        </w:rPr>
        <w:t xml:space="preserve"> other is a one-shot result. For example, for training, finetuning and some monitoring method, the collected data is usually from one time point A to time point B, and the duration should last for a while. </w:t>
      </w:r>
      <w:r w:rsidR="00364A2D">
        <w:rPr>
          <w:rFonts w:eastAsia="等线"/>
          <w:lang w:val="en-GB" w:eastAsia="zh-CN"/>
        </w:rPr>
        <w:t>T</w:t>
      </w:r>
      <w:r w:rsidRPr="002E0216">
        <w:rPr>
          <w:rFonts w:eastAsia="等线"/>
          <w:lang w:val="en-GB" w:eastAsia="zh-CN"/>
        </w:rPr>
        <w:t>he collected data could reach the required size as well as cover enough diversity in time domain, which make the model is more capable. On the other hand, in inference or some other monitoring method,</w:t>
      </w:r>
      <w:r w:rsidR="007845AD" w:rsidRPr="002E0216">
        <w:rPr>
          <w:rFonts w:eastAsia="等线"/>
          <w:lang w:val="en-GB" w:eastAsia="zh-CN"/>
        </w:rPr>
        <w:t xml:space="preserve"> the data collected is from one short-like manner, which requires the input collected to be within a short time so that we can consider the location of concerned entity are not moving.</w:t>
      </w:r>
    </w:p>
    <w:p w14:paraId="1093F456" w14:textId="5B1106F0" w:rsidR="00D14ABC" w:rsidRPr="002E0216" w:rsidRDefault="0008694A" w:rsidP="00951E0F">
      <w:pPr>
        <w:pStyle w:val="ListParagraph"/>
        <w:numPr>
          <w:ilvl w:val="0"/>
          <w:numId w:val="33"/>
        </w:numPr>
        <w:ind w:firstLineChars="0"/>
        <w:rPr>
          <w:rFonts w:ascii="Times New Roman" w:eastAsia="等线" w:hAnsi="Times New Roman"/>
          <w:b/>
          <w:bCs/>
          <w:i/>
          <w:iCs/>
        </w:rPr>
      </w:pPr>
      <w:bookmarkStart w:id="9" w:name="_Hlk158121587"/>
      <w:r>
        <w:rPr>
          <w:rFonts w:ascii="Times New Roman" w:eastAsia="等线" w:hAnsi="Times New Roman"/>
          <w:b/>
          <w:bCs/>
          <w:i/>
          <w:iCs/>
        </w:rPr>
        <w:t>T</w:t>
      </w:r>
      <w:r w:rsidR="007845AD" w:rsidRPr="00D84DA9">
        <w:rPr>
          <w:rFonts w:ascii="Times New Roman" w:eastAsia="等线" w:hAnsi="Times New Roman"/>
          <w:b/>
          <w:bCs/>
          <w:i/>
          <w:iCs/>
        </w:rPr>
        <w:t xml:space="preserve">he collected data sets for training, some monitoring, finetuning are for (relatively) long time period; while that for </w:t>
      </w:r>
      <w:r w:rsidR="007845AD" w:rsidRPr="002E0216">
        <w:rPr>
          <w:rFonts w:ascii="Times New Roman" w:eastAsia="等线" w:hAnsi="Times New Roman"/>
          <w:b/>
          <w:bCs/>
          <w:i/>
          <w:iCs/>
        </w:rPr>
        <w:t xml:space="preserve">inference and some other monitoring are for one time. </w:t>
      </w:r>
    </w:p>
    <w:bookmarkEnd w:id="9"/>
    <w:p w14:paraId="357C780F" w14:textId="0316A59A" w:rsidR="007845AD" w:rsidRPr="002E0216" w:rsidRDefault="007845AD" w:rsidP="002C0D6E">
      <w:pPr>
        <w:rPr>
          <w:rFonts w:eastAsia="等线"/>
          <w:lang w:eastAsia="zh-CN"/>
        </w:rPr>
      </w:pPr>
    </w:p>
    <w:p w14:paraId="16DBC9BB" w14:textId="5E33DECC" w:rsidR="007845AD" w:rsidRPr="002E0216" w:rsidRDefault="007845AD" w:rsidP="002C0D6E">
      <w:pPr>
        <w:rPr>
          <w:rFonts w:eastAsia="等线"/>
          <w:lang w:eastAsia="zh-CN"/>
        </w:rPr>
      </w:pPr>
      <w:r w:rsidRPr="002E0216">
        <w:rPr>
          <w:rFonts w:eastAsia="等线"/>
          <w:lang w:eastAsia="zh-CN"/>
        </w:rPr>
        <w:t xml:space="preserve">Then for </w:t>
      </w:r>
      <w:r w:rsidRPr="002E0216">
        <w:rPr>
          <w:rFonts w:eastAsia="等线"/>
          <w:lang w:val="en-GB" w:eastAsia="zh-CN"/>
        </w:rPr>
        <w:t xml:space="preserve">label necessity, it’s somehow easy but also difficult to tell. When saying easy, as from the SI, most of proposed results are coming from the model trained with data with label, so naturally, many LCM operation required data needs label. In terms of difficulty, </w:t>
      </w:r>
      <w:r w:rsidR="000C4278" w:rsidRPr="002E0216">
        <w:rPr>
          <w:rFonts w:eastAsia="等线"/>
          <w:lang w:val="en-GB" w:eastAsia="zh-CN"/>
        </w:rPr>
        <w:t>the model in use is actually up to implementation. So</w:t>
      </w:r>
      <w:r w:rsidR="00964F1F" w:rsidRPr="002E0216">
        <w:rPr>
          <w:rFonts w:eastAsia="等线"/>
          <w:lang w:val="en-GB" w:eastAsia="zh-CN"/>
        </w:rPr>
        <w:t>,</w:t>
      </w:r>
      <w:r w:rsidR="000C4278" w:rsidRPr="002E0216">
        <w:rPr>
          <w:rFonts w:eastAsia="等线"/>
          <w:lang w:val="en-GB" w:eastAsia="zh-CN"/>
        </w:rPr>
        <w:t xml:space="preserve"> by the development of AI model itself, the unsupervised model could be more and more powerful, such that label may be not that dependent. </w:t>
      </w:r>
      <w:r w:rsidR="00964F1F" w:rsidRPr="002E0216">
        <w:rPr>
          <w:rFonts w:eastAsia="等线"/>
          <w:lang w:val="en-GB" w:eastAsia="zh-CN"/>
        </w:rPr>
        <w:t>Thus, o</w:t>
      </w:r>
      <w:r w:rsidR="000C4278" w:rsidRPr="002E0216">
        <w:rPr>
          <w:rFonts w:eastAsia="等线"/>
          <w:lang w:val="en-GB" w:eastAsia="zh-CN"/>
        </w:rPr>
        <w:t xml:space="preserve">ur observation is only for current study. The training, some monitoring, finetuning will requires label in collected data while which is not necessary for </w:t>
      </w:r>
      <w:r w:rsidR="000C4278" w:rsidRPr="002E0216">
        <w:rPr>
          <w:rFonts w:eastAsia="等线"/>
          <w:lang w:eastAsia="zh-CN"/>
        </w:rPr>
        <w:t>inference and some other monitoring.</w:t>
      </w:r>
    </w:p>
    <w:p w14:paraId="29A01915" w14:textId="65DC6694" w:rsidR="000C4278" w:rsidRPr="002E0216" w:rsidRDefault="000C4278" w:rsidP="00951E0F">
      <w:pPr>
        <w:pStyle w:val="ListParagraph"/>
        <w:numPr>
          <w:ilvl w:val="0"/>
          <w:numId w:val="33"/>
        </w:numPr>
        <w:ind w:firstLineChars="0"/>
        <w:rPr>
          <w:rFonts w:ascii="Times New Roman" w:eastAsia="等线" w:hAnsi="Times New Roman"/>
          <w:b/>
          <w:bCs/>
          <w:i/>
          <w:iCs/>
        </w:rPr>
      </w:pPr>
      <w:bookmarkStart w:id="10" w:name="_Hlk158121582"/>
      <w:r w:rsidRPr="00D84DA9">
        <w:rPr>
          <w:rFonts w:ascii="Times New Roman" w:eastAsia="等线" w:hAnsi="Times New Roman"/>
          <w:b/>
          <w:bCs/>
          <w:i/>
          <w:iCs/>
        </w:rPr>
        <w:t xml:space="preserve">The training, some monitoring, finetuning will requires label in collected data while which is not necessary for </w:t>
      </w:r>
      <w:r w:rsidRPr="002E0216">
        <w:rPr>
          <w:rFonts w:ascii="Times New Roman" w:eastAsia="等线" w:hAnsi="Times New Roman"/>
          <w:b/>
          <w:bCs/>
          <w:i/>
          <w:iCs/>
        </w:rPr>
        <w:t>inference and some other monitoring.</w:t>
      </w:r>
    </w:p>
    <w:bookmarkEnd w:id="10"/>
    <w:p w14:paraId="7DCEFAD3" w14:textId="766EC934" w:rsidR="00AD1CE2" w:rsidRPr="002E0216" w:rsidRDefault="000C4278" w:rsidP="0067639B">
      <w:pPr>
        <w:pStyle w:val="Heading2"/>
        <w:tabs>
          <w:tab w:val="clear" w:pos="5113"/>
        </w:tabs>
        <w:ind w:left="567"/>
        <w:rPr>
          <w:rFonts w:ascii="Times New Roman" w:eastAsia="等线" w:hAnsi="Times New Roman"/>
          <w:lang w:eastAsia="zh-CN"/>
        </w:rPr>
      </w:pPr>
      <w:r w:rsidRPr="002E0216">
        <w:rPr>
          <w:rFonts w:ascii="Times New Roman" w:eastAsia="等线" w:hAnsi="Times New Roman"/>
          <w:lang w:eastAsia="zh-CN"/>
        </w:rPr>
        <w:t>I</w:t>
      </w:r>
      <w:r w:rsidR="00AD1CE2" w:rsidRPr="002E0216">
        <w:rPr>
          <w:rFonts w:ascii="Times New Roman" w:eastAsia="等线" w:hAnsi="Times New Roman"/>
          <w:lang w:eastAsia="zh-CN"/>
        </w:rPr>
        <w:t>nference</w:t>
      </w:r>
    </w:p>
    <w:p w14:paraId="087971D5" w14:textId="20A36B11" w:rsidR="00AD1CE2" w:rsidRPr="002E0216" w:rsidRDefault="007A76C3" w:rsidP="00AD1CE2">
      <w:pPr>
        <w:rPr>
          <w:rFonts w:eastAsia="等线"/>
          <w:lang w:val="en-GB" w:eastAsia="zh-CN"/>
        </w:rPr>
      </w:pPr>
      <w:r w:rsidRPr="002E0216">
        <w:rPr>
          <w:rFonts w:eastAsia="等线"/>
          <w:lang w:val="en-GB" w:eastAsia="zh-CN"/>
        </w:rPr>
        <w:t xml:space="preserve">In </w:t>
      </w:r>
      <w:r w:rsidR="00AD1CE2" w:rsidRPr="002E0216">
        <w:rPr>
          <w:rFonts w:eastAsia="等线"/>
          <w:lang w:val="en-GB" w:eastAsia="zh-CN"/>
        </w:rPr>
        <w:t>the data collection in above,</w:t>
      </w:r>
      <w:r w:rsidRPr="002E0216">
        <w:rPr>
          <w:rFonts w:eastAsia="等线"/>
          <w:lang w:val="en-GB" w:eastAsia="zh-CN"/>
        </w:rPr>
        <w:t xml:space="preserve"> the input part has been discussed for the inference. In this section, we focus on the output part and also the inference related content and signalling. </w:t>
      </w:r>
    </w:p>
    <w:p w14:paraId="384F39B4" w14:textId="3CDFBAE2" w:rsidR="007A76C3" w:rsidRPr="002E0216" w:rsidRDefault="007A76C3" w:rsidP="00AD1CE2">
      <w:pPr>
        <w:rPr>
          <w:rFonts w:eastAsia="等线"/>
          <w:lang w:val="en-GB" w:eastAsia="zh-CN"/>
        </w:rPr>
      </w:pPr>
      <w:r w:rsidRPr="002E0216">
        <w:rPr>
          <w:rFonts w:eastAsia="等线"/>
          <w:lang w:val="en-GB" w:eastAsia="zh-CN"/>
        </w:rPr>
        <w:lastRenderedPageBreak/>
        <w:t xml:space="preserve">As clearly defined in the case description for AI direct or AI assisted positioning, in case of AI direct the model output will be UE location coordinate (estimation), and for AI assisted positioning, the model output is the intermediate measurement results. </w:t>
      </w:r>
      <w:r w:rsidR="00A85F0B" w:rsidRPr="002E0216">
        <w:rPr>
          <w:rFonts w:eastAsia="等线"/>
          <w:lang w:val="en-GB" w:eastAsia="zh-CN"/>
        </w:rPr>
        <w:t>One thing needs some attention is that, some side information might be attached to the model output. Such side information could be time-stamp information and the quality information. The time stamp information helps to understand the time of results associated with the model output, in which in turn to understand the location estimation of the concerned entity in a given time. While for the quality information, it helps to understand the confidence level of the model output</w:t>
      </w:r>
      <w:r w:rsidR="004D5A5F" w:rsidRPr="002E0216">
        <w:rPr>
          <w:rFonts w:eastAsia="等线"/>
          <w:lang w:val="en-GB" w:eastAsia="zh-CN"/>
        </w:rPr>
        <w:t xml:space="preserve"> </w:t>
      </w:r>
      <w:r w:rsidR="00A85F0B" w:rsidRPr="002E0216">
        <w:rPr>
          <w:rFonts w:eastAsia="等线"/>
          <w:lang w:val="en-GB" w:eastAsia="zh-CN"/>
        </w:rPr>
        <w:t xml:space="preserve">in case the model output is signalled to other entity. </w:t>
      </w:r>
      <w:r w:rsidR="004D5A5F" w:rsidRPr="002E0216">
        <w:rPr>
          <w:rFonts w:eastAsia="等线"/>
          <w:lang w:val="en-GB" w:eastAsia="zh-CN"/>
        </w:rPr>
        <w:t xml:space="preserve">It encourages the entity to </w:t>
      </w:r>
      <w:r w:rsidR="00D951B7" w:rsidRPr="002E0216">
        <w:rPr>
          <w:rFonts w:eastAsia="等线"/>
          <w:lang w:val="en-GB" w:eastAsia="zh-CN"/>
        </w:rPr>
        <w:t xml:space="preserve">use or not use or even how to use the model output. </w:t>
      </w:r>
    </w:p>
    <w:p w14:paraId="6E114BD0" w14:textId="66189B58" w:rsidR="00D951B7" w:rsidRPr="00D84DA9" w:rsidRDefault="0008694A" w:rsidP="00951E0F">
      <w:pPr>
        <w:pStyle w:val="ListParagraph"/>
        <w:numPr>
          <w:ilvl w:val="0"/>
          <w:numId w:val="32"/>
        </w:numPr>
        <w:ind w:firstLineChars="0"/>
        <w:rPr>
          <w:rFonts w:ascii="Times New Roman" w:eastAsia="等线" w:hAnsi="Times New Roman"/>
          <w:b/>
          <w:bCs/>
          <w:i/>
          <w:iCs/>
        </w:rPr>
      </w:pPr>
      <w:bookmarkStart w:id="11" w:name="_Hlk158121574"/>
      <w:r>
        <w:rPr>
          <w:rFonts w:ascii="Times New Roman" w:eastAsia="等线" w:hAnsi="Times New Roman"/>
          <w:b/>
          <w:bCs/>
          <w:i/>
          <w:iCs/>
        </w:rPr>
        <w:t>I</w:t>
      </w:r>
      <w:r w:rsidR="00D951B7" w:rsidRPr="00D84DA9">
        <w:rPr>
          <w:rFonts w:ascii="Times New Roman" w:eastAsia="等线" w:hAnsi="Times New Roman"/>
          <w:b/>
          <w:bCs/>
          <w:i/>
          <w:iCs/>
        </w:rPr>
        <w:t>n attached to the model output, the time stamp and quality information is supported.</w:t>
      </w:r>
    </w:p>
    <w:bookmarkEnd w:id="11"/>
    <w:p w14:paraId="3A0E640F" w14:textId="55216379" w:rsidR="00D951B7" w:rsidRPr="002E0216" w:rsidRDefault="00D951B7" w:rsidP="00AD1CE2">
      <w:pPr>
        <w:rPr>
          <w:rFonts w:eastAsia="等线"/>
          <w:lang w:val="en-GB" w:eastAsia="zh-CN"/>
        </w:rPr>
      </w:pPr>
    </w:p>
    <w:p w14:paraId="7CF1F27E" w14:textId="67BAB40B" w:rsidR="00D951B7" w:rsidRPr="002E0216" w:rsidRDefault="00D951B7" w:rsidP="00AD1CE2">
      <w:pPr>
        <w:rPr>
          <w:rFonts w:eastAsia="等线"/>
          <w:lang w:val="en-GB" w:eastAsia="zh-CN"/>
        </w:rPr>
      </w:pPr>
      <w:r w:rsidRPr="002E0216">
        <w:rPr>
          <w:rFonts w:eastAsia="等线"/>
          <w:lang w:val="en-GB" w:eastAsia="zh-CN"/>
        </w:rPr>
        <w:t xml:space="preserve">For some cases, e.g., case 3a, the TRP based model but its TRP assisted positioning in which the LMF obtains the measurement results and generates the location results. In such case, the model output from the TRP should be signalled to LMF. While for other two cases, e.g., case 1 and 3b, there is no </w:t>
      </w:r>
      <w:r w:rsidR="00967004" w:rsidRPr="002E0216">
        <w:rPr>
          <w:rFonts w:eastAsia="等线"/>
          <w:lang w:val="en-GB" w:eastAsia="zh-CN"/>
        </w:rPr>
        <w:t>need for signalling the model output.</w:t>
      </w:r>
    </w:p>
    <w:p w14:paraId="009A0422" w14:textId="488C5707" w:rsidR="00967004" w:rsidRDefault="00967004" w:rsidP="00951E0F">
      <w:pPr>
        <w:pStyle w:val="ListParagraph"/>
        <w:numPr>
          <w:ilvl w:val="0"/>
          <w:numId w:val="32"/>
        </w:numPr>
        <w:ind w:firstLineChars="0"/>
        <w:rPr>
          <w:rFonts w:ascii="Times New Roman" w:eastAsia="等线" w:hAnsi="Times New Roman"/>
          <w:b/>
          <w:bCs/>
          <w:i/>
          <w:iCs/>
        </w:rPr>
      </w:pPr>
      <w:bookmarkStart w:id="12" w:name="_Hlk158121565"/>
      <w:r w:rsidRPr="007E0133">
        <w:rPr>
          <w:rFonts w:ascii="Times New Roman" w:eastAsia="等线" w:hAnsi="Times New Roman"/>
          <w:b/>
          <w:bCs/>
          <w:i/>
          <w:iCs/>
        </w:rPr>
        <w:t xml:space="preserve">RAN1 supports TRP to signal the model output to LMF in case 3a. </w:t>
      </w:r>
    </w:p>
    <w:p w14:paraId="09E78E8D" w14:textId="77777777" w:rsidR="000721D9" w:rsidRDefault="000721D9" w:rsidP="00ED56F5">
      <w:pPr>
        <w:rPr>
          <w:rFonts w:eastAsia="等线"/>
          <w:lang w:val="en-GB" w:eastAsia="zh-CN"/>
        </w:rPr>
      </w:pPr>
    </w:p>
    <w:p w14:paraId="317364F8" w14:textId="3D73433F" w:rsidR="00ED56F5" w:rsidRDefault="00ED56F5" w:rsidP="00ED56F5">
      <w:pPr>
        <w:rPr>
          <w:rFonts w:eastAsia="等线"/>
          <w:lang w:val="en-GB" w:eastAsia="zh-CN"/>
        </w:rPr>
      </w:pPr>
      <w:r w:rsidRPr="00DB4817">
        <w:rPr>
          <w:rFonts w:eastAsia="等线"/>
          <w:lang w:val="en-GB" w:eastAsia="zh-CN"/>
        </w:rPr>
        <w:t xml:space="preserve">In </w:t>
      </w:r>
      <w:r>
        <w:rPr>
          <w:rFonts w:eastAsia="等线"/>
          <w:lang w:val="en-GB" w:eastAsia="zh-CN"/>
        </w:rPr>
        <w:t xml:space="preserve">the following discussion on the </w:t>
      </w:r>
      <w:proofErr w:type="spellStart"/>
      <w:r>
        <w:rPr>
          <w:rFonts w:eastAsia="等线"/>
          <w:lang w:val="en-GB" w:eastAsia="zh-CN"/>
        </w:rPr>
        <w:t>LoS</w:t>
      </w:r>
      <w:proofErr w:type="spellEnd"/>
      <w:r>
        <w:rPr>
          <w:rFonts w:eastAsia="等线"/>
          <w:lang w:val="en-GB" w:eastAsia="zh-CN"/>
        </w:rPr>
        <w:t>/</w:t>
      </w:r>
      <w:proofErr w:type="spellStart"/>
      <w:r>
        <w:rPr>
          <w:rFonts w:eastAsia="等线"/>
          <w:lang w:val="en-GB" w:eastAsia="zh-CN"/>
        </w:rPr>
        <w:t>NLoS</w:t>
      </w:r>
      <w:proofErr w:type="spellEnd"/>
      <w:r>
        <w:rPr>
          <w:rFonts w:eastAsia="等线"/>
          <w:lang w:val="en-GB" w:eastAsia="zh-CN"/>
        </w:rPr>
        <w:t xml:space="preserve"> indicator:</w:t>
      </w:r>
    </w:p>
    <w:tbl>
      <w:tblPr>
        <w:tblStyle w:val="TableGrid"/>
        <w:tblW w:w="0" w:type="auto"/>
        <w:tblLook w:val="04A0" w:firstRow="1" w:lastRow="0" w:firstColumn="1" w:lastColumn="0" w:noHBand="0" w:noVBand="1"/>
      </w:tblPr>
      <w:tblGrid>
        <w:gridCol w:w="9737"/>
      </w:tblGrid>
      <w:tr w:rsidR="00ED56F5" w14:paraId="5143C0FE" w14:textId="77777777" w:rsidTr="00ED56F5">
        <w:tc>
          <w:tcPr>
            <w:tcW w:w="9737" w:type="dxa"/>
          </w:tcPr>
          <w:p w14:paraId="2F4FB3C8" w14:textId="77777777" w:rsidR="00ED56F5" w:rsidRPr="00ED56F5" w:rsidRDefault="00ED56F5" w:rsidP="00ED56F5">
            <w:pPr>
              <w:widowControl w:val="0"/>
              <w:spacing w:before="0" w:after="0" w:line="240" w:lineRule="auto"/>
              <w:ind w:firstLineChars="0" w:firstLine="0"/>
              <w:rPr>
                <w:rFonts w:ascii="Calibri" w:eastAsia="等线" w:hAnsi="Calibri"/>
                <w:b/>
                <w:bCs/>
                <w:kern w:val="2"/>
                <w:sz w:val="21"/>
                <w:szCs w:val="22"/>
                <w:u w:val="single"/>
                <w:lang w:eastAsia="zh-CN"/>
              </w:rPr>
            </w:pPr>
            <w:r w:rsidRPr="00ED56F5">
              <w:rPr>
                <w:rFonts w:ascii="Calibri" w:eastAsia="等线" w:hAnsi="Calibri"/>
                <w:b/>
                <w:bCs/>
                <w:kern w:val="2"/>
                <w:sz w:val="21"/>
                <w:szCs w:val="22"/>
                <w:highlight w:val="cyan"/>
                <w:u w:val="single"/>
                <w:lang w:eastAsia="zh-CN"/>
              </w:rPr>
              <w:t>Proposal 3.1.5-2</w:t>
            </w:r>
          </w:p>
          <w:p w14:paraId="1FB0BB87" w14:textId="77777777" w:rsidR="00ED56F5" w:rsidRPr="00ED56F5" w:rsidRDefault="00ED56F5" w:rsidP="00ED56F5">
            <w:pPr>
              <w:widowControl w:val="0"/>
              <w:spacing w:before="0" w:after="0" w:line="240" w:lineRule="auto"/>
              <w:ind w:firstLineChars="0" w:firstLine="0"/>
              <w:rPr>
                <w:rFonts w:ascii="Calibri" w:eastAsia="等线" w:hAnsi="Calibri"/>
                <w:kern w:val="2"/>
                <w:sz w:val="21"/>
                <w:szCs w:val="22"/>
                <w:lang w:eastAsia="zh-CN"/>
              </w:rPr>
            </w:pPr>
            <w:r w:rsidRPr="00ED56F5">
              <w:rPr>
                <w:rFonts w:ascii="Calibri" w:eastAsia="等线" w:hAnsi="Calibri"/>
                <w:kern w:val="2"/>
                <w:sz w:val="21"/>
                <w:szCs w:val="22"/>
                <w:lang w:eastAsia="zh-CN"/>
              </w:rPr>
              <w:t>For AI/ML assisted positioning, when the LOS/NLOS indicator is</w:t>
            </w:r>
            <w:r w:rsidRPr="00ED56F5">
              <w:rPr>
                <w:rFonts w:ascii="Calibri" w:eastAsia="等线" w:hAnsi="Calibri"/>
                <w:color w:val="FF0000"/>
                <w:kern w:val="2"/>
                <w:sz w:val="21"/>
                <w:szCs w:val="22"/>
                <w:lang w:eastAsia="zh-CN"/>
              </w:rPr>
              <w:t xml:space="preserve"> reported for Rel-19 Case 3a</w:t>
            </w:r>
            <w:r w:rsidRPr="00ED56F5">
              <w:rPr>
                <w:rFonts w:ascii="Calibri" w:eastAsia="等线" w:hAnsi="Calibri"/>
                <w:kern w:val="2"/>
                <w:sz w:val="21"/>
                <w:szCs w:val="22"/>
                <w:lang w:eastAsia="zh-CN"/>
              </w:rPr>
              <w:t>, RAN1 study whether the following reporting are supported:</w:t>
            </w:r>
          </w:p>
          <w:p w14:paraId="5A16E28A" w14:textId="77777777" w:rsidR="00ED56F5" w:rsidRPr="00ED56F5" w:rsidRDefault="00ED56F5" w:rsidP="00ED56F5">
            <w:pPr>
              <w:widowControl w:val="0"/>
              <w:spacing w:before="0" w:after="0" w:line="240" w:lineRule="auto"/>
              <w:ind w:left="360" w:firstLineChars="0" w:firstLine="0"/>
              <w:rPr>
                <w:rFonts w:ascii="Calibri" w:eastAsia="等线" w:hAnsi="Calibri"/>
                <w:kern w:val="2"/>
                <w:sz w:val="21"/>
                <w:szCs w:val="22"/>
                <w:lang w:eastAsia="zh-CN"/>
              </w:rPr>
            </w:pPr>
            <w:r w:rsidRPr="00ED56F5">
              <w:rPr>
                <w:rFonts w:ascii="Calibri" w:eastAsia="等线" w:hAnsi="Calibri"/>
                <w:kern w:val="2"/>
                <w:sz w:val="21"/>
                <w:szCs w:val="22"/>
                <w:lang w:eastAsia="zh-CN"/>
              </w:rPr>
              <w:t xml:space="preserve">(1) LOS/NLOS indicator </w:t>
            </w:r>
            <w:r w:rsidRPr="00ED56F5">
              <w:rPr>
                <w:rFonts w:ascii="Calibri" w:eastAsia="等线" w:hAnsi="Calibri"/>
                <w:color w:val="FF0000"/>
                <w:kern w:val="2"/>
                <w:sz w:val="21"/>
                <w:szCs w:val="22"/>
                <w:lang w:eastAsia="zh-CN"/>
              </w:rPr>
              <w:t xml:space="preserve">is </w:t>
            </w:r>
            <w:r w:rsidRPr="00ED56F5">
              <w:rPr>
                <w:rFonts w:ascii="Calibri" w:eastAsia="等线" w:hAnsi="Calibri"/>
                <w:kern w:val="2"/>
                <w:sz w:val="21"/>
                <w:szCs w:val="22"/>
                <w:lang w:eastAsia="zh-CN"/>
              </w:rPr>
              <w:t xml:space="preserve">reported together with </w:t>
            </w:r>
            <w:r w:rsidRPr="00ED56F5">
              <w:rPr>
                <w:rFonts w:ascii="Calibri" w:eastAsia="等线" w:hAnsi="Calibri"/>
                <w:color w:val="FF0000"/>
                <w:kern w:val="2"/>
                <w:sz w:val="21"/>
                <w:szCs w:val="22"/>
                <w:lang w:eastAsia="zh-CN"/>
              </w:rPr>
              <w:t>other associated measurement (e.g., timing information)</w:t>
            </w:r>
            <w:r w:rsidRPr="00ED56F5">
              <w:rPr>
                <w:rFonts w:ascii="Calibri" w:eastAsia="等线" w:hAnsi="Calibri"/>
                <w:kern w:val="2"/>
                <w:sz w:val="21"/>
                <w:szCs w:val="22"/>
                <w:lang w:eastAsia="zh-CN"/>
              </w:rPr>
              <w:t xml:space="preserve">, which is also </w:t>
            </w:r>
            <w:r w:rsidRPr="00ED56F5">
              <w:rPr>
                <w:rFonts w:ascii="Calibri" w:eastAsia="等线" w:hAnsi="Calibri"/>
                <w:color w:val="FF0000"/>
                <w:kern w:val="2"/>
                <w:sz w:val="21"/>
                <w:szCs w:val="22"/>
                <w:lang w:eastAsia="zh-CN"/>
              </w:rPr>
              <w:t>reported for Rel-19 Case 3a</w:t>
            </w:r>
            <w:r w:rsidRPr="00ED56F5">
              <w:rPr>
                <w:rFonts w:ascii="Calibri" w:eastAsia="等线" w:hAnsi="Calibri"/>
                <w:kern w:val="2"/>
                <w:sz w:val="21"/>
                <w:szCs w:val="22"/>
                <w:lang w:eastAsia="zh-CN"/>
              </w:rPr>
              <w:t>;</w:t>
            </w:r>
          </w:p>
          <w:p w14:paraId="3AFDA053" w14:textId="77777777" w:rsidR="00ED56F5" w:rsidRPr="00ED56F5" w:rsidRDefault="00ED56F5" w:rsidP="00ED56F5">
            <w:pPr>
              <w:widowControl w:val="0"/>
              <w:numPr>
                <w:ilvl w:val="1"/>
                <w:numId w:val="50"/>
              </w:numPr>
              <w:tabs>
                <w:tab w:val="left" w:pos="720"/>
                <w:tab w:val="left" w:pos="1440"/>
              </w:tabs>
              <w:suppressAutoHyphens/>
              <w:spacing w:before="0" w:after="0" w:line="240" w:lineRule="auto"/>
              <w:ind w:firstLineChars="0"/>
              <w:rPr>
                <w:rFonts w:ascii="Calibri" w:eastAsia="Times New Roman" w:hAnsi="Calibri" w:cs="Calibri"/>
                <w:kern w:val="2"/>
                <w:sz w:val="21"/>
                <w:lang w:eastAsia="zh-CN"/>
              </w:rPr>
            </w:pPr>
            <w:r w:rsidRPr="00ED56F5">
              <w:rPr>
                <w:rFonts w:ascii="Calibri" w:eastAsia="Times New Roman" w:hAnsi="Calibri" w:cs="Calibri"/>
                <w:kern w:val="2"/>
                <w:sz w:val="21"/>
                <w:lang w:eastAsia="zh-CN"/>
              </w:rPr>
              <w:t>If supported, study the meaning of the LOS/NLOS indicator;</w:t>
            </w:r>
          </w:p>
          <w:p w14:paraId="2EFC61FA" w14:textId="77777777" w:rsidR="00ED56F5" w:rsidRPr="00ED56F5" w:rsidRDefault="00ED56F5" w:rsidP="00ED56F5">
            <w:pPr>
              <w:widowControl w:val="0"/>
              <w:spacing w:before="0" w:after="0" w:line="240" w:lineRule="auto"/>
              <w:ind w:left="360" w:firstLineChars="0" w:firstLine="0"/>
              <w:rPr>
                <w:rFonts w:ascii="Calibri" w:eastAsia="等线" w:hAnsi="Calibri"/>
                <w:kern w:val="2"/>
                <w:sz w:val="21"/>
                <w:szCs w:val="22"/>
                <w:lang w:eastAsia="zh-CN"/>
              </w:rPr>
            </w:pPr>
            <w:r w:rsidRPr="00ED56F5">
              <w:rPr>
                <w:rFonts w:ascii="Calibri" w:eastAsia="等线" w:hAnsi="Calibri"/>
                <w:kern w:val="2"/>
                <w:sz w:val="21"/>
                <w:szCs w:val="22"/>
                <w:lang w:eastAsia="zh-CN"/>
              </w:rPr>
              <w:t xml:space="preserve">(2) LOS/NLOS indicator </w:t>
            </w:r>
            <w:r w:rsidRPr="00ED56F5">
              <w:rPr>
                <w:rFonts w:ascii="Calibri" w:eastAsia="等线" w:hAnsi="Calibri"/>
                <w:color w:val="FF0000"/>
                <w:kern w:val="2"/>
                <w:sz w:val="21"/>
                <w:szCs w:val="22"/>
                <w:lang w:eastAsia="zh-CN"/>
              </w:rPr>
              <w:t>is</w:t>
            </w:r>
            <w:r w:rsidRPr="00ED56F5">
              <w:rPr>
                <w:rFonts w:ascii="Calibri" w:eastAsia="等线" w:hAnsi="Calibri"/>
                <w:kern w:val="2"/>
                <w:sz w:val="21"/>
                <w:szCs w:val="22"/>
                <w:lang w:eastAsia="zh-CN"/>
              </w:rPr>
              <w:t xml:space="preserve"> reported without any </w:t>
            </w:r>
            <w:r w:rsidRPr="00ED56F5">
              <w:rPr>
                <w:rFonts w:ascii="Calibri" w:eastAsia="等线" w:hAnsi="Calibri"/>
                <w:color w:val="FF0000"/>
                <w:kern w:val="2"/>
                <w:sz w:val="21"/>
                <w:szCs w:val="22"/>
                <w:lang w:eastAsia="zh-CN"/>
              </w:rPr>
              <w:t>other associated measurement (e.g., timing information)</w:t>
            </w:r>
            <w:r w:rsidRPr="00ED56F5">
              <w:rPr>
                <w:rFonts w:ascii="Calibri" w:eastAsia="等线" w:hAnsi="Calibri"/>
                <w:kern w:val="2"/>
                <w:sz w:val="21"/>
                <w:szCs w:val="22"/>
                <w:lang w:eastAsia="zh-CN"/>
              </w:rPr>
              <w:t>;</w:t>
            </w:r>
          </w:p>
          <w:p w14:paraId="234774C9" w14:textId="77777777" w:rsidR="00ED56F5" w:rsidRPr="00ED56F5" w:rsidRDefault="00ED56F5" w:rsidP="00ED56F5">
            <w:pPr>
              <w:widowControl w:val="0"/>
              <w:numPr>
                <w:ilvl w:val="1"/>
                <w:numId w:val="50"/>
              </w:numPr>
              <w:tabs>
                <w:tab w:val="left" w:pos="720"/>
                <w:tab w:val="left" w:pos="1440"/>
              </w:tabs>
              <w:suppressAutoHyphens/>
              <w:spacing w:before="0" w:after="0" w:line="240" w:lineRule="auto"/>
              <w:ind w:firstLineChars="0"/>
              <w:rPr>
                <w:rFonts w:ascii="Calibri" w:eastAsia="Times New Roman" w:hAnsi="Calibri" w:cs="Calibri"/>
                <w:kern w:val="2"/>
                <w:sz w:val="21"/>
                <w:lang w:eastAsia="zh-CN"/>
              </w:rPr>
            </w:pPr>
            <w:r w:rsidRPr="00ED56F5">
              <w:rPr>
                <w:rFonts w:ascii="Calibri" w:eastAsia="Times New Roman" w:hAnsi="Calibri" w:cs="Calibri"/>
                <w:kern w:val="2"/>
                <w:sz w:val="21"/>
                <w:lang w:eastAsia="zh-CN"/>
              </w:rPr>
              <w:t>If supported, the LOS/NLOS indicator provides the likelihood of a line-of-sight propagation path for the channel measured over the resource for which the measurement is reported.</w:t>
            </w:r>
          </w:p>
          <w:p w14:paraId="475CE180" w14:textId="77777777" w:rsidR="00ED56F5" w:rsidRPr="00DB4817" w:rsidRDefault="00ED56F5" w:rsidP="00ED56F5">
            <w:pPr>
              <w:ind w:firstLineChars="0" w:firstLine="0"/>
              <w:rPr>
                <w:rFonts w:eastAsia="等线"/>
                <w:lang w:eastAsia="zh-CN"/>
              </w:rPr>
            </w:pPr>
          </w:p>
        </w:tc>
      </w:tr>
    </w:tbl>
    <w:p w14:paraId="4AF37671" w14:textId="2C489DDC" w:rsidR="00ED56F5" w:rsidRDefault="007F1887">
      <w:pPr>
        <w:rPr>
          <w:rFonts w:eastAsia="等线"/>
          <w:lang w:val="en-GB" w:eastAsia="zh-CN"/>
        </w:rPr>
      </w:pPr>
      <w:r>
        <w:rPr>
          <w:rFonts w:eastAsia="等线"/>
          <w:lang w:val="en-GB" w:eastAsia="zh-CN"/>
        </w:rPr>
        <w:t xml:space="preserve"> The </w:t>
      </w:r>
      <w:proofErr w:type="spellStart"/>
      <w:r>
        <w:rPr>
          <w:rFonts w:eastAsia="等线"/>
          <w:lang w:val="en-GB" w:eastAsia="zh-CN"/>
        </w:rPr>
        <w:t>LoS</w:t>
      </w:r>
      <w:proofErr w:type="spellEnd"/>
      <w:r>
        <w:rPr>
          <w:rFonts w:eastAsia="等线"/>
          <w:lang w:val="en-GB" w:eastAsia="zh-CN"/>
        </w:rPr>
        <w:t>/</w:t>
      </w:r>
      <w:proofErr w:type="spellStart"/>
      <w:r>
        <w:rPr>
          <w:rFonts w:eastAsia="等线"/>
          <w:lang w:val="en-GB" w:eastAsia="zh-CN"/>
        </w:rPr>
        <w:t>NLoS</w:t>
      </w:r>
      <w:proofErr w:type="spellEnd"/>
      <w:r>
        <w:rPr>
          <w:rFonts w:eastAsia="等线"/>
          <w:lang w:val="en-GB" w:eastAsia="zh-CN"/>
        </w:rPr>
        <w:t xml:space="preserve"> indicator was introduced in previous release which is not intended to be a solo-used measurement for positioning purpose. For AI assisted positioning, when the output is </w:t>
      </w:r>
      <w:proofErr w:type="spellStart"/>
      <w:r>
        <w:rPr>
          <w:rFonts w:eastAsia="等线"/>
          <w:lang w:val="en-GB" w:eastAsia="zh-CN"/>
        </w:rPr>
        <w:t>LoS</w:t>
      </w:r>
      <w:proofErr w:type="spellEnd"/>
      <w:r>
        <w:rPr>
          <w:rFonts w:eastAsia="等线"/>
          <w:lang w:val="en-GB" w:eastAsia="zh-CN"/>
        </w:rPr>
        <w:t>/</w:t>
      </w:r>
      <w:proofErr w:type="spellStart"/>
      <w:r>
        <w:rPr>
          <w:rFonts w:eastAsia="等线"/>
          <w:lang w:val="en-GB" w:eastAsia="zh-CN"/>
        </w:rPr>
        <w:t>NLoS</w:t>
      </w:r>
      <w:proofErr w:type="spellEnd"/>
      <w:r>
        <w:rPr>
          <w:rFonts w:eastAsia="等线"/>
          <w:lang w:val="en-GB" w:eastAsia="zh-CN"/>
        </w:rPr>
        <w:t xml:space="preserve"> indicator, it should be also used in accompanying other measurements, like timing measurements. </w:t>
      </w:r>
      <w:r w:rsidR="000721D9">
        <w:rPr>
          <w:rFonts w:eastAsia="等线"/>
          <w:lang w:val="en-GB" w:eastAsia="zh-CN"/>
        </w:rPr>
        <w:t xml:space="preserve">Besides, the meaning of the indicator should be the same as in the legacy usage. During the study of AI assisted positioning, there is no intention to change the use of </w:t>
      </w:r>
      <w:proofErr w:type="spellStart"/>
      <w:r w:rsidR="000721D9">
        <w:rPr>
          <w:rFonts w:eastAsia="等线"/>
          <w:lang w:val="en-GB" w:eastAsia="zh-CN"/>
        </w:rPr>
        <w:t>LoS</w:t>
      </w:r>
      <w:proofErr w:type="spellEnd"/>
      <w:r w:rsidR="000721D9">
        <w:rPr>
          <w:rFonts w:eastAsia="等线"/>
          <w:lang w:val="en-GB" w:eastAsia="zh-CN"/>
        </w:rPr>
        <w:t>/</w:t>
      </w:r>
      <w:proofErr w:type="spellStart"/>
      <w:r w:rsidR="000721D9">
        <w:rPr>
          <w:rFonts w:eastAsia="等线"/>
          <w:lang w:val="en-GB" w:eastAsia="zh-CN"/>
        </w:rPr>
        <w:t>NLoS</w:t>
      </w:r>
      <w:proofErr w:type="spellEnd"/>
      <w:r w:rsidR="000721D9">
        <w:rPr>
          <w:rFonts w:eastAsia="等线"/>
          <w:lang w:val="en-GB" w:eastAsia="zh-CN"/>
        </w:rPr>
        <w:t xml:space="preserve"> indicator. </w:t>
      </w:r>
    </w:p>
    <w:p w14:paraId="7669B9CA" w14:textId="2F481727" w:rsidR="000721D9" w:rsidRPr="00DB4817" w:rsidRDefault="000721D9" w:rsidP="00597863">
      <w:pPr>
        <w:pStyle w:val="ListParagraph"/>
        <w:numPr>
          <w:ilvl w:val="0"/>
          <w:numId w:val="32"/>
        </w:numPr>
        <w:ind w:firstLineChars="0"/>
        <w:rPr>
          <w:rFonts w:ascii="Times New Roman" w:eastAsia="等线" w:hAnsi="Times New Roman"/>
          <w:b/>
          <w:bCs/>
          <w:i/>
          <w:iCs/>
        </w:rPr>
      </w:pPr>
      <w:r w:rsidRPr="00DB4817">
        <w:rPr>
          <w:rFonts w:ascii="Times New Roman" w:eastAsia="等线" w:hAnsi="Times New Roman"/>
          <w:b/>
          <w:bCs/>
          <w:i/>
          <w:iCs/>
        </w:rPr>
        <w:t>RAN1 supports LOS/NLOS indicator is reported together with other associated measurement (e.g., timing information)</w:t>
      </w:r>
      <w:r>
        <w:rPr>
          <w:rFonts w:ascii="Times New Roman" w:eastAsia="等线" w:hAnsi="Times New Roman"/>
          <w:b/>
          <w:bCs/>
          <w:i/>
          <w:iCs/>
        </w:rPr>
        <w:t>.</w:t>
      </w:r>
    </w:p>
    <w:bookmarkEnd w:id="12"/>
    <w:p w14:paraId="3610B18D" w14:textId="02D7496D" w:rsidR="00AD1CE2" w:rsidRPr="002E0216" w:rsidRDefault="000C4278" w:rsidP="0067639B">
      <w:pPr>
        <w:pStyle w:val="Heading2"/>
        <w:tabs>
          <w:tab w:val="clear" w:pos="5113"/>
        </w:tabs>
        <w:ind w:left="567"/>
        <w:rPr>
          <w:rFonts w:ascii="Times New Roman" w:eastAsia="等线" w:hAnsi="Times New Roman"/>
          <w:lang w:eastAsia="zh-CN"/>
        </w:rPr>
      </w:pPr>
      <w:r w:rsidRPr="002E0216">
        <w:rPr>
          <w:rFonts w:ascii="Times New Roman" w:eastAsia="等线" w:hAnsi="Times New Roman"/>
          <w:lang w:eastAsia="zh-CN"/>
        </w:rPr>
        <w:t>P</w:t>
      </w:r>
      <w:r w:rsidR="00AD1CE2" w:rsidRPr="002E0216">
        <w:rPr>
          <w:rFonts w:ascii="Times New Roman" w:eastAsia="等线" w:hAnsi="Times New Roman"/>
          <w:lang w:eastAsia="zh-CN"/>
        </w:rPr>
        <w:t>erformance/</w:t>
      </w:r>
      <w:r w:rsidRPr="002E0216">
        <w:rPr>
          <w:rFonts w:ascii="Times New Roman" w:eastAsia="等线" w:hAnsi="Times New Roman"/>
          <w:lang w:eastAsia="zh-CN"/>
        </w:rPr>
        <w:t>M</w:t>
      </w:r>
      <w:r w:rsidR="00AD1CE2" w:rsidRPr="002E0216">
        <w:rPr>
          <w:rFonts w:ascii="Times New Roman" w:eastAsia="等线" w:hAnsi="Times New Roman"/>
          <w:lang w:eastAsia="zh-CN"/>
        </w:rPr>
        <w:t xml:space="preserve">odel monitoring </w:t>
      </w:r>
    </w:p>
    <w:p w14:paraId="54189A83" w14:textId="2F7FF362" w:rsidR="00AD1CE2" w:rsidRPr="002E0216" w:rsidRDefault="00215EFA" w:rsidP="00AD1CE2">
      <w:pPr>
        <w:rPr>
          <w:rFonts w:eastAsia="等线"/>
          <w:lang w:val="en-GB" w:eastAsia="zh-CN"/>
        </w:rPr>
      </w:pPr>
      <w:r w:rsidRPr="002E0216">
        <w:rPr>
          <w:rFonts w:eastAsia="等线"/>
          <w:lang w:val="en-GB" w:eastAsia="zh-CN"/>
        </w:rPr>
        <w:t xml:space="preserve">In this section, the aspects related performance (model) monitoring operation are discussed, which includes the monitoring metric, monitoring entity, monitoring outcome </w:t>
      </w:r>
      <w:r w:rsidR="005D19B8" w:rsidRPr="002E0216">
        <w:rPr>
          <w:rFonts w:eastAsia="等线"/>
          <w:lang w:val="en-GB" w:eastAsia="zh-CN"/>
        </w:rPr>
        <w:t xml:space="preserve">with potential </w:t>
      </w:r>
      <w:r w:rsidRPr="002E0216">
        <w:rPr>
          <w:rFonts w:eastAsia="等线"/>
          <w:lang w:val="en-GB" w:eastAsia="zh-CN"/>
        </w:rPr>
        <w:t xml:space="preserve">signalling and finally the post monitoring </w:t>
      </w:r>
      <w:r w:rsidR="001B1F27" w:rsidRPr="002E0216">
        <w:rPr>
          <w:rFonts w:eastAsia="等线"/>
          <w:lang w:val="en-GB" w:eastAsia="zh-CN"/>
        </w:rPr>
        <w:t>behaviour</w:t>
      </w:r>
      <w:r w:rsidRPr="002E0216">
        <w:rPr>
          <w:rFonts w:eastAsia="等线"/>
          <w:lang w:val="en-GB" w:eastAsia="zh-CN"/>
        </w:rPr>
        <w:t>.</w:t>
      </w:r>
      <w:r w:rsidR="00461126" w:rsidRPr="002E0216">
        <w:rPr>
          <w:rFonts w:eastAsia="等线"/>
          <w:lang w:val="en-GB" w:eastAsia="zh-CN"/>
        </w:rPr>
        <w:t xml:space="preserve"> </w:t>
      </w:r>
    </w:p>
    <w:p w14:paraId="1AABB525" w14:textId="1F3A994E" w:rsidR="00AD1CE2" w:rsidRPr="002E0216" w:rsidRDefault="00937E3E" w:rsidP="007E2C32">
      <w:pPr>
        <w:pStyle w:val="Heading3"/>
        <w:ind w:left="709"/>
        <w:rPr>
          <w:rFonts w:ascii="Times New Roman" w:eastAsia="等线" w:hAnsi="Times New Roman"/>
          <w:lang w:eastAsia="zh-CN"/>
        </w:rPr>
      </w:pPr>
      <w:r w:rsidRPr="002E0216">
        <w:rPr>
          <w:rFonts w:ascii="Times New Roman" w:eastAsia="等线" w:hAnsi="Times New Roman"/>
          <w:lang w:eastAsia="zh-CN"/>
        </w:rPr>
        <w:t>Monitoring metric</w:t>
      </w:r>
    </w:p>
    <w:p w14:paraId="261807F3" w14:textId="637FC57C" w:rsidR="00937E3E" w:rsidRPr="002E0216" w:rsidRDefault="005D19B8" w:rsidP="004C297B">
      <w:pPr>
        <w:ind w:firstLineChars="0" w:firstLine="0"/>
        <w:rPr>
          <w:rFonts w:eastAsia="等线"/>
          <w:lang w:val="en-GB" w:eastAsia="zh-CN"/>
        </w:rPr>
      </w:pPr>
      <w:r w:rsidRPr="002E0216">
        <w:rPr>
          <w:rFonts w:eastAsia="等线"/>
          <w:lang w:val="en-GB" w:eastAsia="zh-CN"/>
        </w:rPr>
        <w:t xml:space="preserve">During the SI phase, there are many proposed monitoring metrics and evaluated by the proponent, which claims the </w:t>
      </w:r>
      <w:r w:rsidR="003114C2" w:rsidRPr="002E0216">
        <w:rPr>
          <w:rFonts w:eastAsia="等线"/>
          <w:lang w:val="en-GB" w:eastAsia="zh-CN"/>
        </w:rPr>
        <w:t>reasonably</w:t>
      </w:r>
      <w:r w:rsidRPr="002E0216">
        <w:rPr>
          <w:rFonts w:eastAsia="等线"/>
          <w:lang w:val="en-GB" w:eastAsia="zh-CN"/>
        </w:rPr>
        <w:t xml:space="preserve"> good monitoring performance in certain cases. These metrics can be divided into three types:</w:t>
      </w:r>
    </w:p>
    <w:p w14:paraId="240A9971" w14:textId="77777777" w:rsidR="00AC0CF3" w:rsidRPr="002E0216" w:rsidRDefault="003114C2" w:rsidP="00951E0F">
      <w:pPr>
        <w:pStyle w:val="ListParagraph"/>
        <w:numPr>
          <w:ilvl w:val="0"/>
          <w:numId w:val="17"/>
        </w:numPr>
        <w:ind w:firstLineChars="0"/>
        <w:rPr>
          <w:rFonts w:ascii="Times New Roman" w:eastAsia="等线" w:hAnsi="Times New Roman"/>
          <w:sz w:val="20"/>
          <w:szCs w:val="20"/>
          <w:lang w:val="en-GB"/>
        </w:rPr>
      </w:pPr>
      <w:r w:rsidRPr="002E0216">
        <w:rPr>
          <w:rFonts w:ascii="Times New Roman" w:eastAsia="等线" w:hAnsi="Times New Roman"/>
          <w:b/>
          <w:bCs/>
          <w:sz w:val="20"/>
          <w:szCs w:val="20"/>
          <w:lang w:val="en-GB"/>
        </w:rPr>
        <w:t>Model o</w:t>
      </w:r>
      <w:r w:rsidR="005D19B8" w:rsidRPr="002E0216">
        <w:rPr>
          <w:rFonts w:ascii="Times New Roman" w:eastAsia="等线" w:hAnsi="Times New Roman"/>
          <w:b/>
          <w:bCs/>
          <w:sz w:val="20"/>
          <w:szCs w:val="20"/>
          <w:lang w:val="en-GB"/>
        </w:rPr>
        <w:t>utput based</w:t>
      </w:r>
      <w:r w:rsidRPr="002E0216">
        <w:rPr>
          <w:rFonts w:ascii="Times New Roman" w:eastAsia="等线" w:hAnsi="Times New Roman"/>
          <w:sz w:val="20"/>
          <w:szCs w:val="20"/>
          <w:lang w:val="en-GB"/>
        </w:rPr>
        <w:t xml:space="preserve"> </w:t>
      </w:r>
      <w:r w:rsidRPr="002E0216">
        <w:rPr>
          <w:rFonts w:ascii="Times New Roman" w:eastAsia="等线" w:hAnsi="Times New Roman"/>
          <w:sz w:val="20"/>
          <w:szCs w:val="20"/>
          <w:lang w:val="en-GB"/>
        </w:rPr>
        <w:sym w:font="Wingdings" w:char="F0E0"/>
      </w:r>
      <w:r w:rsidRPr="002E0216">
        <w:rPr>
          <w:rFonts w:ascii="Times New Roman" w:eastAsia="等线" w:hAnsi="Times New Roman"/>
          <w:sz w:val="20"/>
          <w:szCs w:val="20"/>
          <w:lang w:val="en-GB"/>
        </w:rPr>
        <w:t xml:space="preserve"> this type is most straightforward one which is based on the comparison between model output and label. One thing noted that, by using this type, there are two ways</w:t>
      </w:r>
      <w:r w:rsidR="00AC0CF3" w:rsidRPr="002E0216">
        <w:rPr>
          <w:rFonts w:ascii="Times New Roman" w:eastAsia="等线" w:hAnsi="Times New Roman"/>
          <w:sz w:val="20"/>
          <w:szCs w:val="20"/>
          <w:lang w:val="en-GB"/>
        </w:rPr>
        <w:t>:</w:t>
      </w:r>
    </w:p>
    <w:p w14:paraId="2388A2B0" w14:textId="203B0207" w:rsidR="005D19B8" w:rsidRPr="002E0216" w:rsidRDefault="006C469A" w:rsidP="00951E0F">
      <w:pPr>
        <w:pStyle w:val="ListParagraph"/>
        <w:numPr>
          <w:ilvl w:val="1"/>
          <w:numId w:val="17"/>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Monitoring</w:t>
      </w:r>
      <w:r w:rsidR="00187E3A" w:rsidRPr="002E0216">
        <w:rPr>
          <w:rFonts w:ascii="Times New Roman" w:eastAsia="等线" w:hAnsi="Times New Roman"/>
          <w:sz w:val="20"/>
          <w:szCs w:val="20"/>
          <w:lang w:val="en-GB"/>
        </w:rPr>
        <w:t xml:space="preserve"> </w:t>
      </w:r>
      <w:r w:rsidR="00103AE6" w:rsidRPr="002E0216">
        <w:rPr>
          <w:rFonts w:ascii="Times New Roman" w:eastAsia="等线" w:hAnsi="Times New Roman"/>
          <w:sz w:val="20"/>
          <w:szCs w:val="20"/>
          <w:lang w:val="en-GB"/>
        </w:rPr>
        <w:t xml:space="preserve">measurement/metric derived </w:t>
      </w:r>
      <w:r w:rsidR="00187E3A" w:rsidRPr="002E0216">
        <w:rPr>
          <w:rFonts w:ascii="Times New Roman" w:eastAsia="等线" w:hAnsi="Times New Roman"/>
          <w:sz w:val="20"/>
          <w:szCs w:val="20"/>
          <w:lang w:val="en-GB"/>
        </w:rPr>
        <w:t>by</w:t>
      </w:r>
      <w:r w:rsidR="003114C2" w:rsidRPr="002E0216">
        <w:rPr>
          <w:rFonts w:ascii="Times New Roman" w:eastAsia="等线" w:hAnsi="Times New Roman"/>
          <w:sz w:val="20"/>
          <w:szCs w:val="20"/>
          <w:lang w:val="en-GB"/>
        </w:rPr>
        <w:t xml:space="preserve"> the AI model operating </w:t>
      </w:r>
      <w:r w:rsidR="00AC0CF3" w:rsidRPr="002E0216">
        <w:rPr>
          <w:rFonts w:ascii="Times New Roman" w:eastAsia="等线" w:hAnsi="Times New Roman"/>
          <w:sz w:val="20"/>
          <w:szCs w:val="20"/>
          <w:lang w:val="en-GB"/>
        </w:rPr>
        <w:t>entity</w:t>
      </w:r>
      <w:r w:rsidR="00187E3A" w:rsidRPr="002E0216">
        <w:rPr>
          <w:rFonts w:ascii="Times New Roman" w:eastAsia="等线" w:hAnsi="Times New Roman"/>
          <w:sz w:val="20"/>
          <w:szCs w:val="20"/>
          <w:lang w:val="en-GB"/>
        </w:rPr>
        <w:t xml:space="preserve">. </w:t>
      </w:r>
      <w:r w:rsidR="003B3D60" w:rsidRPr="002E0216">
        <w:rPr>
          <w:rFonts w:ascii="Times New Roman" w:eastAsia="等线" w:hAnsi="Times New Roman"/>
          <w:sz w:val="20"/>
          <w:szCs w:val="20"/>
          <w:lang w:val="en-GB"/>
        </w:rPr>
        <w:t>I</w:t>
      </w:r>
      <w:r w:rsidR="003114C2" w:rsidRPr="002E0216">
        <w:rPr>
          <w:rFonts w:ascii="Times New Roman" w:eastAsia="等线" w:hAnsi="Times New Roman"/>
          <w:sz w:val="20"/>
          <w:szCs w:val="20"/>
          <w:lang w:val="en-GB"/>
        </w:rPr>
        <w:t>t will compare the model output and the label (</w:t>
      </w:r>
      <w:r w:rsidR="00AC0CF3" w:rsidRPr="002E0216">
        <w:rPr>
          <w:rFonts w:ascii="Times New Roman" w:eastAsia="等线" w:hAnsi="Times New Roman"/>
          <w:sz w:val="20"/>
          <w:szCs w:val="20"/>
          <w:lang w:val="en-GB"/>
        </w:rPr>
        <w:t>coming</w:t>
      </w:r>
      <w:r w:rsidR="003114C2" w:rsidRPr="002E0216">
        <w:rPr>
          <w:rFonts w:ascii="Times New Roman" w:eastAsia="等线" w:hAnsi="Times New Roman"/>
          <w:sz w:val="20"/>
          <w:szCs w:val="20"/>
          <w:lang w:val="en-GB"/>
        </w:rPr>
        <w:t xml:space="preserve"> from other methods)</w:t>
      </w:r>
      <w:r w:rsidR="00AC0CF3" w:rsidRPr="002E0216">
        <w:rPr>
          <w:rFonts w:ascii="Times New Roman" w:eastAsia="等线" w:hAnsi="Times New Roman"/>
          <w:sz w:val="20"/>
          <w:szCs w:val="20"/>
          <w:lang w:val="en-GB"/>
        </w:rPr>
        <w:t xml:space="preserve">. One debating point is that if such entity can already obtain the “label” from other methods, why not it’s simply use that for positioning purpose. While intuitively this might look </w:t>
      </w:r>
      <w:r w:rsidR="00187E3A" w:rsidRPr="002E0216">
        <w:rPr>
          <w:rFonts w:ascii="Times New Roman" w:eastAsia="等线" w:hAnsi="Times New Roman"/>
          <w:sz w:val="20"/>
          <w:szCs w:val="20"/>
          <w:lang w:val="en-GB"/>
        </w:rPr>
        <w:t xml:space="preserve">like </w:t>
      </w:r>
      <w:r w:rsidR="00AC0CF3" w:rsidRPr="002E0216">
        <w:rPr>
          <w:rFonts w:ascii="Times New Roman" w:eastAsia="等线" w:hAnsi="Times New Roman"/>
          <w:sz w:val="20"/>
          <w:szCs w:val="20"/>
          <w:lang w:val="en-GB"/>
        </w:rPr>
        <w:lastRenderedPageBreak/>
        <w:t xml:space="preserve">a </w:t>
      </w:r>
      <w:r w:rsidR="00187E3A" w:rsidRPr="002E0216">
        <w:rPr>
          <w:rFonts w:ascii="Times New Roman" w:eastAsia="等线" w:hAnsi="Times New Roman"/>
          <w:sz w:val="20"/>
          <w:szCs w:val="20"/>
          <w:lang w:val="en-GB"/>
        </w:rPr>
        <w:t>reasonable argument, there could be some applicable situation for above comparison. For example, if we view the “label” as the “output from other methods”, it can see that actually all the outputs are somewhat “estimation”. Then by this monitoring comparison, we are trying to see the gap between AI model output and other method output. In addition, from procedure-wise, once the AI based method is triggered, it anyway will need to generate the output, before actually get the “accurate label”, one cannot tell whether the output is accurate or not.  We think eventually, the trustworthy of the AI model output will go through the integrity check like the legacy methods would.</w:t>
      </w:r>
    </w:p>
    <w:p w14:paraId="65C6F4D5" w14:textId="6BE5B17C" w:rsidR="00187E3A" w:rsidRPr="002E0216" w:rsidRDefault="006C469A" w:rsidP="00951E0F">
      <w:pPr>
        <w:pStyle w:val="ListParagraph"/>
        <w:numPr>
          <w:ilvl w:val="1"/>
          <w:numId w:val="17"/>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 xml:space="preserve">Monitoring </w:t>
      </w:r>
      <w:r w:rsidR="00103AE6" w:rsidRPr="002E0216">
        <w:rPr>
          <w:rFonts w:ascii="Times New Roman" w:eastAsia="等线" w:hAnsi="Times New Roman"/>
          <w:sz w:val="20"/>
          <w:szCs w:val="20"/>
          <w:lang w:val="en-GB"/>
        </w:rPr>
        <w:t xml:space="preserve">measurement/metric derived </w:t>
      </w:r>
      <w:r w:rsidRPr="002E0216">
        <w:rPr>
          <w:rFonts w:ascii="Times New Roman" w:eastAsia="等线" w:hAnsi="Times New Roman"/>
          <w:sz w:val="20"/>
          <w:szCs w:val="20"/>
          <w:lang w:val="en-GB"/>
        </w:rPr>
        <w:t>by/with</w:t>
      </w:r>
      <w:r w:rsidR="00187E3A" w:rsidRPr="002E0216">
        <w:rPr>
          <w:rFonts w:ascii="Times New Roman" w:eastAsia="等线" w:hAnsi="Times New Roman"/>
          <w:sz w:val="20"/>
          <w:szCs w:val="20"/>
          <w:lang w:val="en-GB"/>
        </w:rPr>
        <w:t xml:space="preserve"> PRU (or UE with known location). </w:t>
      </w:r>
      <w:r w:rsidR="00863B14" w:rsidRPr="002E0216">
        <w:rPr>
          <w:rFonts w:ascii="Times New Roman" w:eastAsia="等线" w:hAnsi="Times New Roman"/>
          <w:sz w:val="20"/>
          <w:szCs w:val="20"/>
          <w:lang w:val="en-GB"/>
        </w:rPr>
        <w:t xml:space="preserve">In this way, such PRU will be activated to do the AI based positioning similar to the operating UE, and based on the comparison from PRU’s model output and the label, one can decide the performance of the model is acceptable or not. One point </w:t>
      </w:r>
      <w:r w:rsidR="0057343A" w:rsidRPr="002E0216">
        <w:rPr>
          <w:rFonts w:ascii="Times New Roman" w:eastAsia="等线" w:hAnsi="Times New Roman"/>
          <w:sz w:val="20"/>
          <w:szCs w:val="20"/>
          <w:lang w:val="en-GB"/>
        </w:rPr>
        <w:t xml:space="preserve">for using such way is that, the PRU may use the same/similar AI model </w:t>
      </w:r>
      <w:r w:rsidR="00B71E3A" w:rsidRPr="002E0216">
        <w:rPr>
          <w:rFonts w:ascii="Times New Roman" w:eastAsia="等线" w:hAnsi="Times New Roman"/>
          <w:sz w:val="20"/>
          <w:szCs w:val="20"/>
          <w:lang w:val="en-GB"/>
        </w:rPr>
        <w:t>as</w:t>
      </w:r>
      <w:r w:rsidR="0057343A" w:rsidRPr="002E0216">
        <w:rPr>
          <w:rFonts w:ascii="Times New Roman" w:eastAsia="等线" w:hAnsi="Times New Roman"/>
          <w:sz w:val="20"/>
          <w:szCs w:val="20"/>
          <w:lang w:val="en-GB"/>
        </w:rPr>
        <w:t xml:space="preserve"> the operating </w:t>
      </w:r>
      <w:r w:rsidR="00B71E3A" w:rsidRPr="002E0216">
        <w:rPr>
          <w:rFonts w:ascii="Times New Roman" w:eastAsia="等线" w:hAnsi="Times New Roman"/>
          <w:sz w:val="20"/>
          <w:szCs w:val="20"/>
          <w:lang w:val="en-GB"/>
        </w:rPr>
        <w:t xml:space="preserve">UE. </w:t>
      </w:r>
    </w:p>
    <w:p w14:paraId="0AC877D2" w14:textId="064E3CB8" w:rsidR="005D19B8" w:rsidRPr="002E0216" w:rsidRDefault="003114C2" w:rsidP="00951E0F">
      <w:pPr>
        <w:pStyle w:val="ListParagraph"/>
        <w:numPr>
          <w:ilvl w:val="0"/>
          <w:numId w:val="17"/>
        </w:numPr>
        <w:ind w:firstLineChars="0"/>
        <w:rPr>
          <w:rFonts w:ascii="Times New Roman" w:eastAsia="等线" w:hAnsi="Times New Roman"/>
          <w:sz w:val="20"/>
          <w:szCs w:val="20"/>
          <w:lang w:val="en-GB"/>
        </w:rPr>
      </w:pPr>
      <w:r w:rsidRPr="002E0216">
        <w:rPr>
          <w:rFonts w:ascii="Times New Roman" w:eastAsia="等线" w:hAnsi="Times New Roman"/>
          <w:b/>
          <w:bCs/>
          <w:sz w:val="20"/>
          <w:szCs w:val="20"/>
          <w:lang w:val="en-GB"/>
        </w:rPr>
        <w:t>Model i</w:t>
      </w:r>
      <w:r w:rsidR="005D19B8" w:rsidRPr="002E0216">
        <w:rPr>
          <w:rFonts w:ascii="Times New Roman" w:eastAsia="等线" w:hAnsi="Times New Roman"/>
          <w:b/>
          <w:bCs/>
          <w:sz w:val="20"/>
          <w:szCs w:val="20"/>
          <w:lang w:val="en-GB"/>
        </w:rPr>
        <w:t>nput based</w:t>
      </w:r>
      <w:r w:rsidR="00B71E3A" w:rsidRPr="002E0216">
        <w:rPr>
          <w:rFonts w:ascii="Times New Roman" w:eastAsia="等线" w:hAnsi="Times New Roman"/>
          <w:sz w:val="20"/>
          <w:szCs w:val="20"/>
          <w:lang w:val="en-GB"/>
        </w:rPr>
        <w:sym w:font="Wingdings" w:char="F0E0"/>
      </w:r>
      <w:r w:rsidR="006B37A4" w:rsidRPr="002E0216">
        <w:rPr>
          <w:rFonts w:ascii="Times New Roman" w:eastAsia="等线" w:hAnsi="Times New Roman"/>
          <w:sz w:val="20"/>
          <w:szCs w:val="20"/>
          <w:lang w:val="en-GB"/>
        </w:rPr>
        <w:t xml:space="preserve"> this type is using the feature of input data matching or not to decide whether the </w:t>
      </w:r>
      <w:r w:rsidR="008E23A0" w:rsidRPr="002E0216">
        <w:rPr>
          <w:rFonts w:ascii="Times New Roman" w:eastAsia="等线" w:hAnsi="Times New Roman"/>
          <w:sz w:val="20"/>
          <w:szCs w:val="20"/>
          <w:lang w:val="en-GB"/>
        </w:rPr>
        <w:t>AI model is still applicable to the current situation. This is more like stochastic way to monitor the model</w:t>
      </w:r>
      <w:r w:rsidR="007E2C32" w:rsidRPr="002E0216">
        <w:rPr>
          <w:rFonts w:ascii="Times New Roman" w:eastAsia="等线" w:hAnsi="Times New Roman"/>
          <w:sz w:val="20"/>
          <w:szCs w:val="20"/>
          <w:lang w:val="en-GB"/>
        </w:rPr>
        <w:t>, which may require the AI model shows some certain connection with the input data characteristic, e.g., certain distribution etc. Such information may need to be included during model identification.</w:t>
      </w:r>
    </w:p>
    <w:p w14:paraId="23A03493" w14:textId="7E3AE1F1" w:rsidR="005D19B8" w:rsidRPr="002E0216" w:rsidRDefault="005D19B8" w:rsidP="00951E0F">
      <w:pPr>
        <w:pStyle w:val="ListParagraph"/>
        <w:numPr>
          <w:ilvl w:val="0"/>
          <w:numId w:val="17"/>
        </w:numPr>
        <w:ind w:firstLineChars="0"/>
        <w:rPr>
          <w:rFonts w:ascii="Times New Roman" w:eastAsia="等线" w:hAnsi="Times New Roman"/>
          <w:sz w:val="20"/>
          <w:szCs w:val="20"/>
          <w:lang w:val="en-GB"/>
        </w:rPr>
      </w:pPr>
      <w:r w:rsidRPr="002E0216">
        <w:rPr>
          <w:rFonts w:ascii="Times New Roman" w:eastAsia="等线" w:hAnsi="Times New Roman"/>
          <w:b/>
          <w:bCs/>
          <w:sz w:val="20"/>
          <w:szCs w:val="20"/>
          <w:lang w:val="en-GB"/>
        </w:rPr>
        <w:t>Other (measurement) based</w:t>
      </w:r>
      <w:r w:rsidR="007E2C32" w:rsidRPr="002E0216">
        <w:rPr>
          <w:rFonts w:ascii="Times New Roman" w:eastAsia="等线" w:hAnsi="Times New Roman"/>
          <w:sz w:val="20"/>
          <w:szCs w:val="20"/>
          <w:lang w:val="en-GB"/>
        </w:rPr>
        <w:t xml:space="preserve"> </w:t>
      </w:r>
      <w:r w:rsidR="007E2C32" w:rsidRPr="002E0216">
        <w:rPr>
          <w:rFonts w:ascii="Times New Roman" w:eastAsia="等线" w:hAnsi="Times New Roman"/>
          <w:sz w:val="20"/>
          <w:szCs w:val="20"/>
          <w:lang w:val="en-GB"/>
        </w:rPr>
        <w:sym w:font="Wingdings" w:char="F0E0"/>
      </w:r>
      <w:r w:rsidR="007E2C32" w:rsidRPr="002E0216">
        <w:rPr>
          <w:rFonts w:ascii="Times New Roman" w:eastAsia="等线" w:hAnsi="Times New Roman"/>
          <w:sz w:val="20"/>
          <w:szCs w:val="20"/>
          <w:lang w:val="en-GB"/>
        </w:rPr>
        <w:t xml:space="preserve"> this type is usually consisting of side information which associates the AI model. Such side information could be reflected by other measurement </w:t>
      </w:r>
      <w:r w:rsidR="00364A2D" w:rsidRPr="002E0216">
        <w:rPr>
          <w:rFonts w:ascii="Times New Roman" w:eastAsia="等线" w:hAnsi="Times New Roman"/>
          <w:sz w:val="20"/>
          <w:szCs w:val="20"/>
          <w:lang w:val="en-GB"/>
        </w:rPr>
        <w:t>instead</w:t>
      </w:r>
      <w:r w:rsidR="007E2C32" w:rsidRPr="002E0216">
        <w:rPr>
          <w:rFonts w:ascii="Times New Roman" w:eastAsia="等线" w:hAnsi="Times New Roman"/>
          <w:sz w:val="20"/>
          <w:szCs w:val="20"/>
          <w:lang w:val="en-GB"/>
        </w:rPr>
        <w:t xml:space="preserve"> of the measurement for data input. For example, if certain SNR level or RSRP level shows for an AI model characters, based on the measurement of the non-AI used reference signals can also represents the current SNR or RSRP level, which could be used for the monitoring.</w:t>
      </w:r>
    </w:p>
    <w:p w14:paraId="4CC93FA9" w14:textId="3580ADE8" w:rsidR="007E2C32" w:rsidRPr="002E0216" w:rsidRDefault="00AE490C" w:rsidP="007E2C32">
      <w:pPr>
        <w:ind w:firstLineChars="0" w:firstLine="0"/>
        <w:rPr>
          <w:rFonts w:eastAsia="等线"/>
          <w:lang w:val="en-GB" w:eastAsia="zh-CN"/>
        </w:rPr>
      </w:pPr>
      <w:r w:rsidRPr="002E0216">
        <w:rPr>
          <w:rFonts w:eastAsia="等线"/>
          <w:lang w:val="en-GB" w:eastAsia="zh-CN"/>
        </w:rPr>
        <w:t>Based on above analysis, the three types of monitoring metric are feasible thus we think all of them should be considered.</w:t>
      </w:r>
    </w:p>
    <w:p w14:paraId="249C68E3" w14:textId="1652DB94" w:rsidR="00AE490C" w:rsidRPr="007E0133" w:rsidRDefault="00AE490C" w:rsidP="00951E0F">
      <w:pPr>
        <w:pStyle w:val="ListParagraph"/>
        <w:numPr>
          <w:ilvl w:val="0"/>
          <w:numId w:val="32"/>
        </w:numPr>
        <w:ind w:firstLineChars="0"/>
        <w:rPr>
          <w:rFonts w:ascii="Times New Roman" w:eastAsia="等线" w:hAnsi="Times New Roman"/>
          <w:b/>
          <w:bCs/>
          <w:i/>
          <w:iCs/>
        </w:rPr>
      </w:pPr>
      <w:bookmarkStart w:id="13" w:name="_Hlk158121558"/>
      <w:r w:rsidRPr="007E0133">
        <w:rPr>
          <w:rFonts w:ascii="Times New Roman" w:eastAsia="等线" w:hAnsi="Times New Roman"/>
          <w:b/>
          <w:bCs/>
          <w:i/>
          <w:iCs/>
        </w:rPr>
        <w:t xml:space="preserve">RAN1 considers the model output based, model input based and other (measurement) based monitoring metrics. </w:t>
      </w:r>
    </w:p>
    <w:bookmarkEnd w:id="13"/>
    <w:p w14:paraId="4FBEDEC6" w14:textId="4477AC0D" w:rsidR="005D19B8" w:rsidRDefault="005D19B8" w:rsidP="004C297B">
      <w:pPr>
        <w:ind w:firstLineChars="0" w:firstLine="0"/>
        <w:rPr>
          <w:rFonts w:eastAsia="等线"/>
          <w:lang w:val="en-GB" w:eastAsia="zh-CN"/>
        </w:rPr>
      </w:pPr>
    </w:p>
    <w:p w14:paraId="3E105A65" w14:textId="2F3AA171" w:rsidR="002A24B7" w:rsidRPr="002A24B7" w:rsidRDefault="002A24B7" w:rsidP="002A24B7">
      <w:pPr>
        <w:pStyle w:val="Heading4"/>
        <w:rPr>
          <w:rFonts w:ascii="Times New Roman" w:eastAsia="等线" w:hAnsi="Times New Roman"/>
          <w:lang w:eastAsia="zh-CN"/>
        </w:rPr>
      </w:pPr>
      <w:r w:rsidRPr="002A24B7">
        <w:rPr>
          <w:rFonts w:ascii="Times New Roman" w:eastAsia="等线" w:hAnsi="Times New Roman"/>
          <w:lang w:eastAsia="zh-CN"/>
        </w:rPr>
        <w:t>label-based model monitoring for Case 1</w:t>
      </w:r>
    </w:p>
    <w:p w14:paraId="4A0AF3F9" w14:textId="13BCB9D5" w:rsidR="00D50211" w:rsidRDefault="00CB66B5" w:rsidP="004C297B">
      <w:pPr>
        <w:ind w:firstLineChars="0" w:firstLine="0"/>
        <w:rPr>
          <w:rFonts w:eastAsia="等线"/>
          <w:lang w:val="en-GB" w:eastAsia="zh-CN"/>
        </w:rPr>
      </w:pPr>
      <w:r>
        <w:rPr>
          <w:rFonts w:eastAsia="等线"/>
          <w:lang w:val="en-GB" w:eastAsia="zh-CN"/>
        </w:rPr>
        <w:t xml:space="preserve">In last meeting, the following agreement on the study for case 1 monitoring metric calculation is concluded. </w:t>
      </w:r>
    </w:p>
    <w:tbl>
      <w:tblPr>
        <w:tblStyle w:val="TableGrid"/>
        <w:tblW w:w="0" w:type="auto"/>
        <w:tblLook w:val="04A0" w:firstRow="1" w:lastRow="0" w:firstColumn="1" w:lastColumn="0" w:noHBand="0" w:noVBand="1"/>
      </w:tblPr>
      <w:tblGrid>
        <w:gridCol w:w="9737"/>
      </w:tblGrid>
      <w:tr w:rsidR="00D50211" w14:paraId="5F7478D1" w14:textId="77777777" w:rsidTr="00D50211">
        <w:tc>
          <w:tcPr>
            <w:tcW w:w="9737" w:type="dxa"/>
          </w:tcPr>
          <w:p w14:paraId="124BCAE3" w14:textId="77777777" w:rsidR="00D50211" w:rsidRPr="002E0216" w:rsidRDefault="00D50211" w:rsidP="00D50211">
            <w:pPr>
              <w:ind w:firstLineChars="0" w:firstLine="0"/>
              <w:rPr>
                <w:rFonts w:eastAsia="等线"/>
                <w:highlight w:val="green"/>
                <w:lang w:eastAsia="zh-CN"/>
              </w:rPr>
            </w:pPr>
            <w:r w:rsidRPr="002E0216">
              <w:rPr>
                <w:rFonts w:eastAsia="等线"/>
                <w:highlight w:val="green"/>
                <w:lang w:eastAsia="zh-CN"/>
              </w:rPr>
              <w:t>Agreement</w:t>
            </w:r>
          </w:p>
          <w:p w14:paraId="00B31B98" w14:textId="77777777" w:rsidR="00D50211" w:rsidRPr="006B63A0" w:rsidRDefault="00D50211" w:rsidP="00D50211">
            <w:pPr>
              <w:rPr>
                <w:strike/>
              </w:rPr>
            </w:pPr>
            <w:r w:rsidRPr="002E0216">
              <w:t xml:space="preserve">For model performance monitoring of AI/ML positioning Case 1, for model performance monitoring metric calculation in label-based model monitoring, study the feasibility, benefits, and </w:t>
            </w:r>
            <w:r w:rsidRPr="002E0216">
              <w:rPr>
                <w:rFonts w:eastAsia="等线"/>
                <w:lang w:eastAsia="zh-CN"/>
              </w:rPr>
              <w:t xml:space="preserve">potential </w:t>
            </w:r>
            <w:r w:rsidRPr="002E0216">
              <w:t>specification impact of the follo</w:t>
            </w:r>
            <w:r w:rsidRPr="006B63A0">
              <w:t xml:space="preserve">wing options with regard to how to generate information on ground truth label: </w:t>
            </w:r>
          </w:p>
          <w:p w14:paraId="72364160" w14:textId="77777777" w:rsidR="00D50211" w:rsidRPr="006B63A0" w:rsidRDefault="00D50211" w:rsidP="00D50211">
            <w:pPr>
              <w:pStyle w:val="ListParagraph"/>
              <w:widowControl w:val="0"/>
              <w:numPr>
                <w:ilvl w:val="0"/>
                <w:numId w:val="31"/>
              </w:numPr>
              <w:spacing w:before="0" w:line="240" w:lineRule="auto"/>
              <w:ind w:firstLineChars="0"/>
              <w:rPr>
                <w:rFonts w:ascii="Times New Roman" w:hAnsi="Times New Roman"/>
                <w:sz w:val="20"/>
                <w:szCs w:val="20"/>
              </w:rPr>
            </w:pPr>
            <w:r w:rsidRPr="006B63A0">
              <w:rPr>
                <w:rFonts w:ascii="Times New Roman" w:hAnsi="Times New Roman"/>
                <w:sz w:val="20"/>
                <w:szCs w:val="20"/>
              </w:rPr>
              <w:t xml:space="preserve">Option A. The target UE side performs monitoring metric calculation. </w:t>
            </w:r>
          </w:p>
          <w:p w14:paraId="2676F1B2" w14:textId="77777777" w:rsidR="00D50211" w:rsidRPr="006B63A0" w:rsidRDefault="00D50211" w:rsidP="00D50211">
            <w:pPr>
              <w:pStyle w:val="ListParagraph"/>
              <w:widowControl w:val="0"/>
              <w:numPr>
                <w:ilvl w:val="1"/>
                <w:numId w:val="19"/>
              </w:numPr>
              <w:spacing w:before="0" w:line="240" w:lineRule="auto"/>
              <w:ind w:firstLineChars="0"/>
              <w:rPr>
                <w:rFonts w:ascii="Times New Roman" w:hAnsi="Times New Roman"/>
                <w:sz w:val="20"/>
                <w:szCs w:val="20"/>
              </w:rPr>
            </w:pPr>
            <w:r w:rsidRPr="006B63A0">
              <w:rPr>
                <w:rFonts w:ascii="Times New Roman" w:hAnsi="Times New Roman"/>
                <w:sz w:val="20"/>
                <w:szCs w:val="20"/>
              </w:rPr>
              <w:t xml:space="preserve">Option A-1. At least information on ground truth label of the target UE is generated by LMF and provided to the target UE. </w:t>
            </w:r>
          </w:p>
          <w:p w14:paraId="3C22F562" w14:textId="77777777" w:rsidR="00D50211" w:rsidRPr="006B63A0" w:rsidRDefault="00D50211" w:rsidP="00D50211">
            <w:pPr>
              <w:pStyle w:val="ListParagraph"/>
              <w:widowControl w:val="0"/>
              <w:numPr>
                <w:ilvl w:val="2"/>
                <w:numId w:val="19"/>
              </w:numPr>
              <w:spacing w:before="0" w:line="240" w:lineRule="auto"/>
              <w:ind w:left="2360" w:firstLineChars="0" w:hanging="560"/>
              <w:rPr>
                <w:rFonts w:ascii="Times New Roman" w:hAnsi="Times New Roman"/>
                <w:sz w:val="20"/>
                <w:szCs w:val="20"/>
              </w:rPr>
            </w:pPr>
            <w:r w:rsidRPr="006B63A0">
              <w:rPr>
                <w:rFonts w:ascii="Times New Roman" w:hAnsi="Times New Roman"/>
                <w:sz w:val="20"/>
                <w:szCs w:val="20"/>
              </w:rPr>
              <w:t>In one example, target UE and/or gNB sends measurement (e.g., legacy measurement) to LMF so that LMF can derive the information on ground truth label.</w:t>
            </w:r>
          </w:p>
          <w:p w14:paraId="242C8187" w14:textId="77777777" w:rsidR="00D50211" w:rsidRPr="006B63A0" w:rsidRDefault="00D50211" w:rsidP="00D50211">
            <w:pPr>
              <w:pStyle w:val="ListParagraph"/>
              <w:widowControl w:val="0"/>
              <w:numPr>
                <w:ilvl w:val="1"/>
                <w:numId w:val="19"/>
              </w:numPr>
              <w:spacing w:before="0" w:line="240" w:lineRule="auto"/>
              <w:ind w:firstLineChars="0"/>
              <w:rPr>
                <w:rFonts w:ascii="Times New Roman" w:hAnsi="Times New Roman"/>
                <w:sz w:val="20"/>
                <w:szCs w:val="20"/>
              </w:rPr>
            </w:pPr>
            <w:r w:rsidRPr="006B63A0">
              <w:rPr>
                <w:rFonts w:ascii="Times New Roman" w:hAnsi="Times New Roman"/>
                <w:sz w:val="20"/>
                <w:szCs w:val="20"/>
              </w:rPr>
              <w:t>Option A-2. At least position calculation assistance data (e.g., existing information for UE-based positioning method) is provided from LMF to the target UE.</w:t>
            </w:r>
          </w:p>
          <w:p w14:paraId="5A71D21C" w14:textId="77777777" w:rsidR="00D50211" w:rsidRPr="006B63A0" w:rsidRDefault="00D50211" w:rsidP="00D50211">
            <w:pPr>
              <w:pStyle w:val="ListParagraph"/>
              <w:widowControl w:val="0"/>
              <w:numPr>
                <w:ilvl w:val="1"/>
                <w:numId w:val="19"/>
              </w:numPr>
              <w:spacing w:before="0" w:line="240" w:lineRule="auto"/>
              <w:ind w:firstLineChars="0"/>
              <w:rPr>
                <w:rFonts w:ascii="Times New Roman" w:hAnsi="Times New Roman"/>
                <w:sz w:val="20"/>
                <w:szCs w:val="20"/>
              </w:rPr>
            </w:pPr>
            <w:r w:rsidRPr="006B63A0">
              <w:rPr>
                <w:rFonts w:ascii="Times New Roman" w:hAnsi="Times New Roman"/>
                <w:sz w:val="20"/>
                <w:szCs w:val="20"/>
              </w:rPr>
              <w:t xml:space="preserve">Option A-3. Reuse Rel-18 assistance data transfer framework from LMF to the target UE, where the PRU measurement (e.g., legacy measurement) and the corresponding PRU location are sent via LMF to the target UE. </w:t>
            </w:r>
          </w:p>
          <w:p w14:paraId="5B96739B" w14:textId="77777777" w:rsidR="00D50211" w:rsidRPr="006B63A0" w:rsidRDefault="00D50211" w:rsidP="00D50211">
            <w:pPr>
              <w:pStyle w:val="ListParagraph"/>
              <w:widowControl w:val="0"/>
              <w:numPr>
                <w:ilvl w:val="1"/>
                <w:numId w:val="19"/>
              </w:numPr>
              <w:spacing w:before="0" w:line="240" w:lineRule="auto"/>
              <w:ind w:firstLineChars="0"/>
              <w:rPr>
                <w:rFonts w:ascii="Times New Roman" w:hAnsi="Times New Roman"/>
                <w:sz w:val="20"/>
                <w:szCs w:val="20"/>
              </w:rPr>
            </w:pPr>
            <w:r w:rsidRPr="006B63A0">
              <w:rPr>
                <w:rFonts w:ascii="Times New Roman" w:hAnsi="Times New Roman"/>
                <w:sz w:val="20"/>
                <w:szCs w:val="20"/>
              </w:rPr>
              <w:t xml:space="preserve">Option A-4. PRU measurement (and the corresponding PRU location if not already known at the UE-side) are sent from PRU to the target UE side </w:t>
            </w:r>
            <w:r w:rsidRPr="006B63A0">
              <w:rPr>
                <w:rFonts w:ascii="Times New Roman" w:hAnsi="Times New Roman"/>
                <w:strike/>
                <w:sz w:val="20"/>
                <w:szCs w:val="20"/>
              </w:rPr>
              <w:t>(e.g., target UE, OTT server)</w:t>
            </w:r>
            <w:r w:rsidRPr="006B63A0">
              <w:rPr>
                <w:rFonts w:ascii="Times New Roman" w:hAnsi="Times New Roman"/>
                <w:sz w:val="20"/>
                <w:szCs w:val="20"/>
              </w:rPr>
              <w:t xml:space="preserve">. </w:t>
            </w:r>
          </w:p>
          <w:p w14:paraId="35DDEFAE" w14:textId="77777777" w:rsidR="00D50211" w:rsidRPr="006B63A0" w:rsidRDefault="00D50211" w:rsidP="00D50211">
            <w:pPr>
              <w:pStyle w:val="ListParagraph"/>
              <w:widowControl w:val="0"/>
              <w:numPr>
                <w:ilvl w:val="2"/>
                <w:numId w:val="19"/>
              </w:numPr>
              <w:spacing w:before="0" w:line="240" w:lineRule="auto"/>
              <w:ind w:left="2360" w:firstLineChars="0" w:hanging="560"/>
              <w:rPr>
                <w:rFonts w:ascii="Times New Roman" w:hAnsi="Times New Roman"/>
                <w:sz w:val="20"/>
                <w:szCs w:val="20"/>
              </w:rPr>
            </w:pPr>
            <w:r w:rsidRPr="006B63A0">
              <w:rPr>
                <w:rFonts w:ascii="Times New Roman" w:hAnsi="Times New Roman"/>
                <w:sz w:val="20"/>
                <w:szCs w:val="20"/>
              </w:rPr>
              <w:t>Note: Option A-4 can be realized by implementation in a manner transparent to specification if the PRU sends information to the target UE side in a proprietary method.</w:t>
            </w:r>
          </w:p>
          <w:p w14:paraId="1E40AF0B" w14:textId="77777777" w:rsidR="00D50211" w:rsidRPr="006B63A0" w:rsidRDefault="00D50211" w:rsidP="00D50211">
            <w:pPr>
              <w:pStyle w:val="ListParagraph"/>
              <w:widowControl w:val="0"/>
              <w:numPr>
                <w:ilvl w:val="0"/>
                <w:numId w:val="19"/>
              </w:numPr>
              <w:spacing w:before="0" w:line="240" w:lineRule="auto"/>
              <w:ind w:firstLineChars="0"/>
              <w:rPr>
                <w:rFonts w:ascii="Times New Roman" w:hAnsi="Times New Roman"/>
                <w:sz w:val="20"/>
                <w:szCs w:val="20"/>
              </w:rPr>
            </w:pPr>
            <w:r w:rsidRPr="006B63A0">
              <w:rPr>
                <w:rFonts w:ascii="Times New Roman" w:hAnsi="Times New Roman"/>
                <w:sz w:val="20"/>
                <w:szCs w:val="20"/>
              </w:rPr>
              <w:t>Option B. The LMF performs monitoring metric calculation.</w:t>
            </w:r>
          </w:p>
          <w:p w14:paraId="328801C1" w14:textId="77777777" w:rsidR="00D50211" w:rsidRPr="006B63A0" w:rsidRDefault="00D50211" w:rsidP="00D50211">
            <w:pPr>
              <w:pStyle w:val="ListParagraph"/>
              <w:widowControl w:val="0"/>
              <w:numPr>
                <w:ilvl w:val="1"/>
                <w:numId w:val="19"/>
              </w:numPr>
              <w:spacing w:before="0" w:line="240" w:lineRule="auto"/>
              <w:ind w:firstLineChars="0"/>
              <w:rPr>
                <w:rFonts w:ascii="Times New Roman" w:hAnsi="Times New Roman"/>
                <w:sz w:val="20"/>
                <w:szCs w:val="20"/>
              </w:rPr>
            </w:pPr>
            <w:r w:rsidRPr="006B63A0">
              <w:rPr>
                <w:rFonts w:ascii="Times New Roman" w:eastAsia="等线" w:hAnsi="Times New Roman"/>
                <w:sz w:val="20"/>
                <w:szCs w:val="20"/>
              </w:rPr>
              <w:t xml:space="preserve">Option B-1. </w:t>
            </w:r>
            <w:r w:rsidRPr="006B63A0">
              <w:rPr>
                <w:rFonts w:ascii="Times New Roman" w:hAnsi="Times New Roman"/>
                <w:sz w:val="20"/>
                <w:szCs w:val="20"/>
              </w:rPr>
              <w:t xml:space="preserve">at least </w:t>
            </w:r>
            <w:r w:rsidRPr="006B63A0">
              <w:rPr>
                <w:rFonts w:ascii="Times New Roman" w:eastAsia="宋体" w:hAnsi="Times New Roman"/>
                <w:sz w:val="20"/>
                <w:szCs w:val="20"/>
              </w:rPr>
              <w:t>inference result</w:t>
            </w:r>
            <w:r w:rsidRPr="006B63A0">
              <w:rPr>
                <w:rFonts w:ascii="Times New Roman" w:hAnsi="Times New Roman"/>
                <w:sz w:val="20"/>
                <w:szCs w:val="20"/>
              </w:rPr>
              <w:t xml:space="preserve"> </w:t>
            </w:r>
            <w:r w:rsidRPr="006B63A0">
              <w:rPr>
                <w:rFonts w:ascii="Times New Roman" w:eastAsia="宋体" w:hAnsi="Times New Roman"/>
                <w:sz w:val="20"/>
                <w:szCs w:val="20"/>
              </w:rPr>
              <w:t xml:space="preserve">(i.e., the model output corresponding to target UE’s channel measurement) </w:t>
            </w:r>
            <w:r w:rsidRPr="006B63A0">
              <w:rPr>
                <w:rFonts w:ascii="Times New Roman" w:hAnsi="Times New Roman"/>
                <w:sz w:val="20"/>
                <w:szCs w:val="20"/>
              </w:rPr>
              <w:t>of the target UE</w:t>
            </w:r>
            <w:r w:rsidRPr="006B63A0">
              <w:rPr>
                <w:rFonts w:ascii="Times New Roman" w:eastAsia="宋体" w:hAnsi="Times New Roman"/>
                <w:sz w:val="20"/>
                <w:szCs w:val="20"/>
              </w:rPr>
              <w:t xml:space="preserve"> is sent by the target UE to </w:t>
            </w:r>
            <w:r w:rsidRPr="006B63A0">
              <w:rPr>
                <w:rFonts w:ascii="Times New Roman" w:hAnsi="Times New Roman"/>
                <w:sz w:val="20"/>
                <w:szCs w:val="20"/>
              </w:rPr>
              <w:t xml:space="preserve">LMF. </w:t>
            </w:r>
          </w:p>
          <w:p w14:paraId="26B80AE7" w14:textId="77777777" w:rsidR="00D50211" w:rsidRPr="006B63A0" w:rsidRDefault="00D50211" w:rsidP="00D50211">
            <w:pPr>
              <w:pStyle w:val="ListParagraph"/>
              <w:widowControl w:val="0"/>
              <w:numPr>
                <w:ilvl w:val="1"/>
                <w:numId w:val="19"/>
              </w:numPr>
              <w:spacing w:before="0" w:line="240" w:lineRule="auto"/>
              <w:ind w:firstLineChars="0"/>
              <w:rPr>
                <w:rFonts w:ascii="Times New Roman" w:hAnsi="Times New Roman"/>
                <w:sz w:val="20"/>
                <w:szCs w:val="20"/>
              </w:rPr>
            </w:pPr>
            <w:r w:rsidRPr="006B63A0">
              <w:rPr>
                <w:rFonts w:ascii="Times New Roman" w:eastAsia="宋体" w:hAnsi="Times New Roman"/>
                <w:sz w:val="20"/>
                <w:szCs w:val="20"/>
              </w:rPr>
              <w:t xml:space="preserve">Option B-2. </w:t>
            </w:r>
            <w:r w:rsidRPr="006B63A0">
              <w:rPr>
                <w:rFonts w:ascii="Times New Roman" w:hAnsi="Times New Roman"/>
                <w:sz w:val="20"/>
                <w:szCs w:val="20"/>
              </w:rPr>
              <w:t>PRU</w:t>
            </w:r>
            <w:r w:rsidRPr="006B63A0">
              <w:rPr>
                <w:rFonts w:ascii="Times New Roman" w:eastAsia="宋体" w:hAnsi="Times New Roman"/>
                <w:sz w:val="20"/>
                <w:szCs w:val="20"/>
              </w:rPr>
              <w:t>’s</w:t>
            </w:r>
            <w:r w:rsidRPr="006B63A0">
              <w:rPr>
                <w:rFonts w:ascii="Times New Roman" w:hAnsi="Times New Roman"/>
                <w:sz w:val="20"/>
                <w:szCs w:val="20"/>
              </w:rPr>
              <w:t xml:space="preserve"> </w:t>
            </w:r>
            <w:r w:rsidRPr="006B63A0">
              <w:rPr>
                <w:rFonts w:ascii="Times New Roman" w:eastAsia="宋体" w:hAnsi="Times New Roman"/>
                <w:sz w:val="20"/>
                <w:szCs w:val="20"/>
              </w:rPr>
              <w:t xml:space="preserve">channel </w:t>
            </w:r>
            <w:r w:rsidRPr="006B63A0">
              <w:rPr>
                <w:rFonts w:ascii="Times New Roman" w:hAnsi="Times New Roman"/>
                <w:sz w:val="20"/>
                <w:szCs w:val="20"/>
              </w:rPr>
              <w:t>measurement is sent via LMF to the target UE</w:t>
            </w:r>
            <w:r w:rsidRPr="006B63A0">
              <w:rPr>
                <w:rFonts w:ascii="Times New Roman" w:eastAsia="宋体" w:hAnsi="Times New Roman"/>
                <w:sz w:val="20"/>
                <w:szCs w:val="20"/>
              </w:rPr>
              <w:t xml:space="preserve">, and the inference result (i.e., the model output corresponding to PRU’s channel measurement) is sent by the target UE to </w:t>
            </w:r>
            <w:r w:rsidRPr="006B63A0">
              <w:rPr>
                <w:rFonts w:ascii="Times New Roman" w:hAnsi="Times New Roman"/>
                <w:sz w:val="20"/>
                <w:szCs w:val="20"/>
              </w:rPr>
              <w:t>LMF.</w:t>
            </w:r>
          </w:p>
          <w:p w14:paraId="7D8705D3" w14:textId="77777777" w:rsidR="00D50211" w:rsidRPr="002E0216" w:rsidRDefault="00D50211" w:rsidP="00D50211">
            <w:pPr>
              <w:rPr>
                <w:rFonts w:eastAsia="等线"/>
                <w:lang w:eastAsia="zh-CN"/>
              </w:rPr>
            </w:pPr>
            <w:r w:rsidRPr="006B63A0">
              <w:t>Note: exact method to perform the monitorin</w:t>
            </w:r>
            <w:r w:rsidRPr="002E0216">
              <w:t xml:space="preserve">g metric calculation is up to implementation. </w:t>
            </w:r>
          </w:p>
          <w:p w14:paraId="2CE55882" w14:textId="77777777" w:rsidR="00D50211" w:rsidRDefault="00D50211" w:rsidP="00D50211">
            <w:pPr>
              <w:rPr>
                <w:rFonts w:eastAsia="等线"/>
                <w:lang w:eastAsia="zh-CN"/>
              </w:rPr>
            </w:pPr>
            <w:r w:rsidRPr="002E0216">
              <w:rPr>
                <w:rFonts w:eastAsia="等线"/>
                <w:lang w:eastAsia="zh-CN"/>
              </w:rPr>
              <w:lastRenderedPageBreak/>
              <w:t>Note: Other options are not precluded.</w:t>
            </w:r>
          </w:p>
          <w:p w14:paraId="388EF5B2" w14:textId="758138D5" w:rsidR="00C654CD" w:rsidRPr="00D50211" w:rsidRDefault="00C654CD" w:rsidP="00754485">
            <w:pPr>
              <w:widowControl w:val="0"/>
              <w:numPr>
                <w:ilvl w:val="0"/>
                <w:numId w:val="57"/>
              </w:numPr>
              <w:tabs>
                <w:tab w:val="left" w:pos="0"/>
              </w:tabs>
              <w:suppressAutoHyphens/>
              <w:spacing w:before="0" w:after="80" w:line="240" w:lineRule="auto"/>
              <w:ind w:left="720" w:firstLineChars="0"/>
              <w:jc w:val="left"/>
              <w:rPr>
                <w:rFonts w:eastAsia="等线"/>
                <w:lang w:eastAsia="zh-CN"/>
              </w:rPr>
            </w:pPr>
          </w:p>
        </w:tc>
      </w:tr>
    </w:tbl>
    <w:p w14:paraId="7508B135" w14:textId="78F0F68B" w:rsidR="00D50211" w:rsidRDefault="00CF3320" w:rsidP="004C297B">
      <w:pPr>
        <w:ind w:firstLineChars="0" w:firstLine="0"/>
        <w:rPr>
          <w:rFonts w:eastAsia="等线"/>
          <w:lang w:val="en-GB" w:eastAsia="zh-CN"/>
        </w:rPr>
      </w:pPr>
      <w:r>
        <w:rPr>
          <w:rFonts w:eastAsia="等线" w:hint="eastAsia"/>
          <w:lang w:val="en-GB" w:eastAsia="zh-CN"/>
        </w:rPr>
        <w:lastRenderedPageBreak/>
        <w:t>F</w:t>
      </w:r>
      <w:r>
        <w:rPr>
          <w:rFonts w:eastAsia="等线"/>
          <w:lang w:val="en-GB" w:eastAsia="zh-CN"/>
        </w:rPr>
        <w:t xml:space="preserve">or the listing options in above, </w:t>
      </w:r>
    </w:p>
    <w:p w14:paraId="4F2F1E78" w14:textId="34A76B0E" w:rsidR="00CF3320" w:rsidRPr="00CF3320" w:rsidRDefault="00CF3320" w:rsidP="00CF3320">
      <w:pPr>
        <w:pStyle w:val="ListParagraph"/>
        <w:numPr>
          <w:ilvl w:val="0"/>
          <w:numId w:val="36"/>
        </w:numPr>
        <w:ind w:firstLineChars="0"/>
        <w:rPr>
          <w:rFonts w:ascii="Times New Roman" w:eastAsia="等线" w:hAnsi="Times New Roman"/>
          <w:sz w:val="20"/>
          <w:szCs w:val="20"/>
          <w:lang w:val="en-GB"/>
        </w:rPr>
      </w:pPr>
      <w:r w:rsidRPr="00CF3320">
        <w:rPr>
          <w:rFonts w:ascii="Times New Roman" w:eastAsia="等线" w:hAnsi="Times New Roman"/>
          <w:sz w:val="20"/>
          <w:szCs w:val="20"/>
          <w:lang w:val="en-GB"/>
        </w:rPr>
        <w:t xml:space="preserve">Option A-1, </w:t>
      </w:r>
      <w:r w:rsidR="0070595B">
        <w:rPr>
          <w:rFonts w:ascii="Times New Roman" w:eastAsia="等线" w:hAnsi="Times New Roman"/>
          <w:sz w:val="20"/>
          <w:szCs w:val="20"/>
          <w:lang w:val="en-GB"/>
        </w:rPr>
        <w:t>the problem is if it’s really NLoS condition, it seems using LMF based method to calculate the location estimation will be quite bad choice</w:t>
      </w:r>
      <w:r w:rsidRPr="00CF3320">
        <w:rPr>
          <w:rFonts w:ascii="Times New Roman" w:eastAsia="等线" w:hAnsi="Times New Roman"/>
          <w:sz w:val="20"/>
          <w:szCs w:val="20"/>
          <w:lang w:val="en-GB"/>
        </w:rPr>
        <w:t>.</w:t>
      </w:r>
      <w:r w:rsidR="0070595B">
        <w:rPr>
          <w:rFonts w:ascii="Times New Roman" w:eastAsia="等线" w:hAnsi="Times New Roman"/>
          <w:sz w:val="20"/>
          <w:szCs w:val="20"/>
          <w:lang w:val="en-GB"/>
        </w:rPr>
        <w:t xml:space="preserve"> That obtained location estimation could be likely not qualified for judging the performance of the UE side model. For spec impact.</w:t>
      </w:r>
      <w:r w:rsidRPr="00CF3320">
        <w:rPr>
          <w:rFonts w:ascii="Times New Roman" w:eastAsia="等线" w:hAnsi="Times New Roman"/>
          <w:sz w:val="20"/>
          <w:szCs w:val="20"/>
          <w:lang w:val="en-GB"/>
        </w:rPr>
        <w:t xml:space="preserve"> It will require to activate multiple positioning methods at the same time, e.g., AI based method at UE and also the UL based or DL based method for LMF based positioning to get the location estimation. </w:t>
      </w:r>
    </w:p>
    <w:p w14:paraId="09917454" w14:textId="62CC3E52" w:rsidR="00CF3320" w:rsidRPr="00CF3320" w:rsidRDefault="00CF3320" w:rsidP="00CF3320">
      <w:pPr>
        <w:pStyle w:val="ListParagraph"/>
        <w:numPr>
          <w:ilvl w:val="0"/>
          <w:numId w:val="36"/>
        </w:numPr>
        <w:ind w:firstLineChars="0"/>
        <w:rPr>
          <w:rFonts w:ascii="Times New Roman" w:eastAsia="等线" w:hAnsi="Times New Roman"/>
          <w:sz w:val="20"/>
          <w:szCs w:val="20"/>
          <w:lang w:val="en-GB"/>
        </w:rPr>
      </w:pPr>
      <w:r w:rsidRPr="00CF3320">
        <w:rPr>
          <w:rFonts w:ascii="Times New Roman" w:eastAsia="等线" w:hAnsi="Times New Roman"/>
          <w:sz w:val="20"/>
          <w:szCs w:val="20"/>
          <w:lang w:val="en-GB"/>
        </w:rPr>
        <w:t xml:space="preserve">Option A-2, it’s not very clear what the </w:t>
      </w:r>
      <w:r w:rsidRPr="00CF3320">
        <w:rPr>
          <w:rFonts w:ascii="Times New Roman" w:hAnsi="Times New Roman"/>
          <w:sz w:val="20"/>
          <w:szCs w:val="20"/>
        </w:rPr>
        <w:t>position calculation assistance data (e.g., existing information for UE-based positioning method) is. It’s not the exact location estimation. This option needs more clarification.</w:t>
      </w:r>
      <w:r w:rsidR="006B63A0">
        <w:rPr>
          <w:rFonts w:ascii="Times New Roman" w:hAnsi="Times New Roman"/>
          <w:sz w:val="20"/>
          <w:szCs w:val="20"/>
        </w:rPr>
        <w:t xml:space="preserve"> </w:t>
      </w:r>
      <w:r w:rsidR="00A51AA7">
        <w:rPr>
          <w:rFonts w:ascii="Times New Roman" w:hAnsi="Times New Roman"/>
          <w:sz w:val="20"/>
          <w:szCs w:val="20"/>
        </w:rPr>
        <w:t xml:space="preserve">One guess, it’s to trigger </w:t>
      </w:r>
      <w:r w:rsidR="008169BD">
        <w:rPr>
          <w:rFonts w:ascii="Times New Roman" w:hAnsi="Times New Roman"/>
          <w:sz w:val="20"/>
          <w:szCs w:val="20"/>
        </w:rPr>
        <w:t xml:space="preserve">using the legacy method to estimate the location as label to compare with outcome of model. Then the similar doubt will be similar as A-1, whether it </w:t>
      </w:r>
      <w:r w:rsidR="007D4FAF">
        <w:rPr>
          <w:rFonts w:ascii="Times New Roman" w:hAnsi="Times New Roman"/>
          <w:sz w:val="20"/>
          <w:szCs w:val="20"/>
        </w:rPr>
        <w:t xml:space="preserve">really </w:t>
      </w:r>
      <w:r w:rsidR="008169BD">
        <w:rPr>
          <w:rFonts w:ascii="Times New Roman" w:hAnsi="Times New Roman"/>
          <w:sz w:val="20"/>
          <w:szCs w:val="20"/>
        </w:rPr>
        <w:t xml:space="preserve">works in NLoS heavy condition. </w:t>
      </w:r>
    </w:p>
    <w:p w14:paraId="123A6F97" w14:textId="46995574" w:rsidR="00CF3320" w:rsidRPr="00CF3320" w:rsidRDefault="00CF3320" w:rsidP="00CF3320">
      <w:pPr>
        <w:pStyle w:val="ListParagraph"/>
        <w:numPr>
          <w:ilvl w:val="0"/>
          <w:numId w:val="36"/>
        </w:numPr>
        <w:ind w:firstLineChars="0"/>
        <w:rPr>
          <w:rFonts w:ascii="Times New Roman" w:eastAsia="等线" w:hAnsi="Times New Roman"/>
          <w:sz w:val="20"/>
          <w:szCs w:val="20"/>
          <w:lang w:val="en-GB"/>
        </w:rPr>
      </w:pPr>
      <w:r w:rsidRPr="00CF3320">
        <w:rPr>
          <w:rFonts w:ascii="Times New Roman" w:eastAsia="等线" w:hAnsi="Times New Roman"/>
          <w:sz w:val="20"/>
          <w:szCs w:val="20"/>
        </w:rPr>
        <w:t xml:space="preserve">Option A-3, the monitoring of the model is to decide whether current model is working well or not. </w:t>
      </w:r>
      <w:proofErr w:type="gramStart"/>
      <w:r w:rsidRPr="00CF3320">
        <w:rPr>
          <w:rFonts w:ascii="Times New Roman" w:eastAsia="等线" w:hAnsi="Times New Roman"/>
          <w:sz w:val="20"/>
          <w:szCs w:val="20"/>
        </w:rPr>
        <w:t>So</w:t>
      </w:r>
      <w:proofErr w:type="gramEnd"/>
      <w:r w:rsidRPr="00CF3320">
        <w:rPr>
          <w:rFonts w:ascii="Times New Roman" w:eastAsia="等线" w:hAnsi="Times New Roman"/>
          <w:sz w:val="20"/>
          <w:szCs w:val="20"/>
        </w:rPr>
        <w:t xml:space="preserve"> if network forwards the PRU’s measurement and location to target UE, if the PRU stays in the same/near location as UE, or the PRU’s measurement is within the measurement trained for that model, this could be feasible solution to use PRU’s measurement and location to monitor the model. Otherwise, it’s not feasible.</w:t>
      </w:r>
    </w:p>
    <w:p w14:paraId="03701471" w14:textId="24C1F318" w:rsidR="00CF3320" w:rsidRPr="007C4861" w:rsidRDefault="00CF3320" w:rsidP="00CF3320">
      <w:pPr>
        <w:pStyle w:val="ListParagraph"/>
        <w:numPr>
          <w:ilvl w:val="0"/>
          <w:numId w:val="36"/>
        </w:numPr>
        <w:ind w:firstLineChars="0"/>
        <w:rPr>
          <w:rFonts w:ascii="Times New Roman" w:eastAsia="等线" w:hAnsi="Times New Roman"/>
          <w:sz w:val="20"/>
          <w:szCs w:val="20"/>
          <w:lang w:val="en-GB"/>
        </w:rPr>
      </w:pPr>
      <w:r w:rsidRPr="00CF3320">
        <w:rPr>
          <w:rFonts w:ascii="Times New Roman" w:eastAsia="等线" w:hAnsi="Times New Roman"/>
          <w:sz w:val="20"/>
          <w:szCs w:val="20"/>
        </w:rPr>
        <w:t xml:space="preserve">Option A-4, in addition to the similar doubt on A-3, </w:t>
      </w:r>
      <w:r w:rsidR="00B80095">
        <w:rPr>
          <w:rFonts w:ascii="Times New Roman" w:eastAsia="等线" w:hAnsi="Times New Roman"/>
          <w:sz w:val="20"/>
          <w:szCs w:val="20"/>
        </w:rPr>
        <w:t xml:space="preserve">one more high-level concern for A-4, is it could request a PRU (which could be a UE) transmitting the measurement to OTT server. If this method is purely 3GPP transparent, and no spec impact, we don’t need to list it as one option to discuss, it’s any up to implementation. If it’s to the target UE, then it’s </w:t>
      </w:r>
      <w:r w:rsidR="007C4861">
        <w:rPr>
          <w:rFonts w:ascii="Times New Roman" w:eastAsia="等线" w:hAnsi="Times New Roman"/>
          <w:sz w:val="20"/>
          <w:szCs w:val="20"/>
        </w:rPr>
        <w:t xml:space="preserve">covered by </w:t>
      </w:r>
      <w:r w:rsidR="00B80095">
        <w:rPr>
          <w:rFonts w:ascii="Times New Roman" w:eastAsia="等线" w:hAnsi="Times New Roman"/>
          <w:sz w:val="20"/>
          <w:szCs w:val="20"/>
        </w:rPr>
        <w:t>A-3, without PRU’s location information</w:t>
      </w:r>
      <w:r w:rsidR="007C4861">
        <w:rPr>
          <w:rFonts w:ascii="Times New Roman" w:eastAsia="等线" w:hAnsi="Times New Roman"/>
          <w:sz w:val="20"/>
          <w:szCs w:val="20"/>
        </w:rPr>
        <w:t>.</w:t>
      </w:r>
      <w:r w:rsidR="00B80095">
        <w:rPr>
          <w:rFonts w:ascii="Times New Roman" w:eastAsia="等线" w:hAnsi="Times New Roman"/>
          <w:sz w:val="20"/>
          <w:szCs w:val="20"/>
        </w:rPr>
        <w:t xml:space="preserve"> </w:t>
      </w:r>
    </w:p>
    <w:p w14:paraId="31BDE969" w14:textId="091A0579" w:rsidR="007C4861" w:rsidRPr="007C4861" w:rsidRDefault="007C4861" w:rsidP="007C4861">
      <w:pPr>
        <w:pStyle w:val="ListParagraph"/>
        <w:numPr>
          <w:ilvl w:val="0"/>
          <w:numId w:val="36"/>
        </w:numPr>
        <w:ind w:firstLineChars="0"/>
        <w:rPr>
          <w:rFonts w:ascii="Times New Roman" w:eastAsia="等线" w:hAnsi="Times New Roman"/>
          <w:sz w:val="20"/>
          <w:szCs w:val="20"/>
        </w:rPr>
      </w:pPr>
      <w:r w:rsidRPr="007C4861">
        <w:rPr>
          <w:rFonts w:ascii="Times New Roman" w:eastAsia="等线" w:hAnsi="Times New Roman"/>
          <w:sz w:val="20"/>
          <w:szCs w:val="20"/>
        </w:rPr>
        <w:t>Option B-1, it seems requiring the LMF to calculate the location estimation as well, so it is also feasible conditioning on the channel measurement condition e.g., (NLoS), so that whether the LMF calculate results are qualified to compare with model output</w:t>
      </w:r>
      <w:r w:rsidR="002B7AC5">
        <w:rPr>
          <w:rFonts w:ascii="Times New Roman" w:eastAsia="等线" w:hAnsi="Times New Roman"/>
          <w:sz w:val="20"/>
          <w:szCs w:val="20"/>
        </w:rPr>
        <w:t>.</w:t>
      </w:r>
    </w:p>
    <w:p w14:paraId="49BEA49D" w14:textId="51D06C14" w:rsidR="007C4861" w:rsidRPr="007C4861" w:rsidRDefault="007C4861" w:rsidP="007C4861">
      <w:pPr>
        <w:pStyle w:val="ListParagraph"/>
        <w:numPr>
          <w:ilvl w:val="0"/>
          <w:numId w:val="36"/>
        </w:numPr>
        <w:ind w:firstLineChars="0"/>
        <w:rPr>
          <w:rFonts w:ascii="Times New Roman" w:eastAsia="等线" w:hAnsi="Times New Roman"/>
          <w:sz w:val="20"/>
          <w:szCs w:val="20"/>
        </w:rPr>
      </w:pPr>
      <w:r w:rsidRPr="007C4861">
        <w:rPr>
          <w:rFonts w:ascii="Times New Roman" w:eastAsia="等线" w:hAnsi="Times New Roman"/>
          <w:sz w:val="20"/>
          <w:szCs w:val="20"/>
        </w:rPr>
        <w:t>Option B-2,</w:t>
      </w:r>
      <w:r>
        <w:rPr>
          <w:rFonts w:ascii="Times New Roman" w:eastAsia="等线" w:hAnsi="Times New Roman"/>
          <w:sz w:val="20"/>
          <w:szCs w:val="20"/>
        </w:rPr>
        <w:t xml:space="preserve"> </w:t>
      </w:r>
      <w:r w:rsidRPr="007C4861">
        <w:rPr>
          <w:rFonts w:ascii="Times New Roman" w:eastAsia="等线" w:hAnsi="Times New Roman"/>
          <w:sz w:val="20"/>
          <w:szCs w:val="20"/>
        </w:rPr>
        <w:t>by the described procedure it works but facing same issue as A-3, whether the PRU’s measurement</w:t>
      </w:r>
      <w:r w:rsidR="00BC20F6">
        <w:rPr>
          <w:rFonts w:ascii="Times New Roman" w:eastAsia="等线" w:hAnsi="Times New Roman"/>
          <w:sz w:val="20"/>
          <w:szCs w:val="20"/>
        </w:rPr>
        <w:t xml:space="preserve"> condition</w:t>
      </w:r>
      <w:r w:rsidRPr="007C4861">
        <w:rPr>
          <w:rFonts w:ascii="Times New Roman" w:eastAsia="等线" w:hAnsi="Times New Roman"/>
          <w:sz w:val="20"/>
          <w:szCs w:val="20"/>
        </w:rPr>
        <w:t xml:space="preserve"> is aligned with the collected data sample in that model being trained. </w:t>
      </w:r>
    </w:p>
    <w:p w14:paraId="69E62CEC" w14:textId="02B36E42" w:rsidR="00D50211" w:rsidRDefault="00884C85" w:rsidP="004C297B">
      <w:pPr>
        <w:ind w:firstLineChars="0" w:firstLine="0"/>
        <w:rPr>
          <w:rFonts w:eastAsia="等线"/>
        </w:rPr>
      </w:pPr>
      <w:r>
        <w:rPr>
          <w:rFonts w:eastAsia="等线"/>
          <w:lang w:val="en-GB" w:eastAsia="zh-CN"/>
        </w:rPr>
        <w:t>In summary for option A track, option A-1/2 are conditionally feasible on the condition of the actual measurement condition (e.g., NLoS situation)</w:t>
      </w:r>
      <w:r w:rsidR="00E53B32">
        <w:rPr>
          <w:rFonts w:eastAsia="等线"/>
          <w:lang w:val="en-GB" w:eastAsia="zh-CN"/>
        </w:rPr>
        <w:t>. O</w:t>
      </w:r>
      <w:r>
        <w:rPr>
          <w:rFonts w:eastAsia="等线"/>
          <w:lang w:val="en-GB" w:eastAsia="zh-CN"/>
        </w:rPr>
        <w:t>ption A-3</w:t>
      </w:r>
      <w:r w:rsidR="00015CF2">
        <w:rPr>
          <w:rFonts w:eastAsia="等线"/>
          <w:lang w:val="en-GB" w:eastAsia="zh-CN"/>
        </w:rPr>
        <w:t>/4</w:t>
      </w:r>
      <w:r>
        <w:rPr>
          <w:rFonts w:eastAsia="等线"/>
          <w:lang w:val="en-GB" w:eastAsia="zh-CN"/>
        </w:rPr>
        <w:t xml:space="preserve"> </w:t>
      </w:r>
      <w:r w:rsidR="00015CF2">
        <w:rPr>
          <w:rFonts w:eastAsia="等线"/>
          <w:lang w:val="en-GB" w:eastAsia="zh-CN"/>
        </w:rPr>
        <w:t>can be</w:t>
      </w:r>
      <w:r>
        <w:rPr>
          <w:rFonts w:eastAsia="等线"/>
          <w:lang w:val="en-GB" w:eastAsia="zh-CN"/>
        </w:rPr>
        <w:t xml:space="preserve"> also conditionally feasible but on the condition of the </w:t>
      </w:r>
      <w:r w:rsidR="00E53B32">
        <w:rPr>
          <w:rFonts w:eastAsia="等线"/>
          <w:lang w:val="en-GB" w:eastAsia="zh-CN"/>
        </w:rPr>
        <w:t xml:space="preserve">PRU measurement is aligned with the collected data sample in the model being trained. </w:t>
      </w:r>
      <w:r w:rsidR="00BC20F6">
        <w:rPr>
          <w:rFonts w:eastAsia="等线"/>
          <w:lang w:val="en-GB" w:eastAsia="zh-CN"/>
        </w:rPr>
        <w:t xml:space="preserve">For option B track, similar to option A track, it is conditional feasible situation on the actual measurement condition and/or </w:t>
      </w:r>
      <w:r w:rsidR="00BC20F6" w:rsidRPr="007C4861">
        <w:rPr>
          <w:rFonts w:eastAsia="等线"/>
        </w:rPr>
        <w:t>whether the PRU’s measurement</w:t>
      </w:r>
      <w:r w:rsidR="00BC20F6">
        <w:rPr>
          <w:rFonts w:eastAsia="等线"/>
        </w:rPr>
        <w:t xml:space="preserve"> condition</w:t>
      </w:r>
      <w:r w:rsidR="00BC20F6" w:rsidRPr="007C4861">
        <w:rPr>
          <w:rFonts w:eastAsia="等线"/>
        </w:rPr>
        <w:t xml:space="preserve"> is aligned with the collected data sample in that model being trained</w:t>
      </w:r>
      <w:r w:rsidR="00BC20F6">
        <w:rPr>
          <w:rFonts w:eastAsia="等线"/>
        </w:rPr>
        <w:t xml:space="preserve">. </w:t>
      </w:r>
      <w:proofErr w:type="gramStart"/>
      <w:r w:rsidR="00F45999">
        <w:rPr>
          <w:rFonts w:eastAsia="等线"/>
        </w:rPr>
        <w:t>So</w:t>
      </w:r>
      <w:proofErr w:type="gramEnd"/>
      <w:r w:rsidR="00F45999">
        <w:rPr>
          <w:rFonts w:eastAsia="等线"/>
        </w:rPr>
        <w:t xml:space="preserve"> it seems the measurement condition is necessary decide whether the above options are feasible or not.</w:t>
      </w:r>
    </w:p>
    <w:p w14:paraId="38999219" w14:textId="715EFD9D" w:rsidR="00F45999" w:rsidRPr="00F45999" w:rsidRDefault="00F45999" w:rsidP="00F45999">
      <w:pPr>
        <w:pStyle w:val="ListParagraph"/>
        <w:numPr>
          <w:ilvl w:val="0"/>
          <w:numId w:val="32"/>
        </w:numPr>
        <w:ind w:firstLineChars="0"/>
        <w:rPr>
          <w:rFonts w:ascii="Times New Roman" w:eastAsia="等线" w:hAnsi="Times New Roman"/>
          <w:b/>
          <w:bCs/>
          <w:i/>
          <w:iCs/>
        </w:rPr>
      </w:pPr>
      <w:r w:rsidRPr="00F45999">
        <w:rPr>
          <w:rFonts w:ascii="Times New Roman" w:eastAsia="等线" w:hAnsi="Times New Roman" w:hint="eastAsia"/>
          <w:b/>
          <w:bCs/>
          <w:i/>
          <w:iCs/>
        </w:rPr>
        <w:t>R</w:t>
      </w:r>
      <w:r w:rsidRPr="00F45999">
        <w:rPr>
          <w:rFonts w:ascii="Times New Roman" w:eastAsia="等线" w:hAnsi="Times New Roman"/>
          <w:b/>
          <w:bCs/>
          <w:i/>
          <w:iCs/>
        </w:rPr>
        <w:t>AN1 considers to define the measurement conditions (e.g., SNR level, LoS indication etc) to facilitate the performance (model) monitoring.</w:t>
      </w:r>
    </w:p>
    <w:p w14:paraId="32017DFF" w14:textId="77777777" w:rsidR="00C654CD" w:rsidRPr="00F45999" w:rsidRDefault="00C654CD" w:rsidP="004C297B">
      <w:pPr>
        <w:ind w:firstLineChars="0" w:firstLine="0"/>
        <w:rPr>
          <w:rFonts w:eastAsia="等线"/>
          <w:lang w:val="en-GB" w:eastAsia="zh-CN"/>
        </w:rPr>
      </w:pPr>
    </w:p>
    <w:p w14:paraId="0DD0FA5B" w14:textId="02F5BB1D" w:rsidR="00937E3E" w:rsidRPr="002E0216" w:rsidRDefault="00937E3E" w:rsidP="00103AE6">
      <w:pPr>
        <w:pStyle w:val="Heading3"/>
        <w:ind w:left="709"/>
        <w:rPr>
          <w:rFonts w:ascii="Times New Roman" w:eastAsia="等线" w:hAnsi="Times New Roman"/>
          <w:lang w:eastAsia="zh-CN"/>
        </w:rPr>
      </w:pPr>
      <w:r w:rsidRPr="002E0216">
        <w:rPr>
          <w:rFonts w:ascii="Times New Roman" w:eastAsia="等线" w:hAnsi="Times New Roman"/>
          <w:lang w:eastAsia="zh-CN"/>
        </w:rPr>
        <w:t>Monitoring entity</w:t>
      </w:r>
    </w:p>
    <w:p w14:paraId="1034B4FF" w14:textId="0A02398D" w:rsidR="00546975" w:rsidRPr="002E0216" w:rsidRDefault="00961E20" w:rsidP="0032565D">
      <w:pPr>
        <w:rPr>
          <w:rFonts w:eastAsia="等线"/>
          <w:lang w:val="en-GB" w:eastAsia="zh-CN"/>
        </w:rPr>
      </w:pPr>
      <w:r w:rsidRPr="002E0216">
        <w:rPr>
          <w:rFonts w:eastAsia="等线"/>
          <w:lang w:val="en-GB" w:eastAsia="zh-CN"/>
        </w:rPr>
        <w:t>Regarding the monitoring entity, it depends on two aspects: one is the AI model deployed entity and the other is whether network needs have control on the AI based method for positioning. For the second aspects, we think the AI based method is like a positioning algorithm which is transparent to network, then it may not be controlled by gNB, otherwise, we think certain level control from network is allowed. Thus, for the concerned cases, the possible entity for monitoring is given</w:t>
      </w:r>
      <w:r w:rsidR="00546975" w:rsidRPr="002E0216">
        <w:rPr>
          <w:rFonts w:eastAsia="等线"/>
          <w:lang w:val="en-GB" w:eastAsia="zh-CN"/>
        </w:rPr>
        <w:t xml:space="preserve"> in following table:</w:t>
      </w:r>
    </w:p>
    <w:p w14:paraId="126685BC" w14:textId="59DB69D2" w:rsidR="00826EAD" w:rsidRPr="002E0216" w:rsidRDefault="00826EAD" w:rsidP="00826EAD">
      <w:pPr>
        <w:ind w:firstLineChars="0" w:firstLine="0"/>
        <w:jc w:val="center"/>
        <w:rPr>
          <w:rFonts w:eastAsia="等线"/>
          <w:lang w:val="en-GB" w:eastAsia="zh-CN"/>
        </w:rPr>
      </w:pPr>
      <w:r w:rsidRPr="002E0216">
        <w:rPr>
          <w:rFonts w:eastAsia="等线"/>
          <w:lang w:val="en-GB" w:eastAsia="zh-CN"/>
        </w:rPr>
        <w:t xml:space="preserve">Table </w:t>
      </w:r>
      <w:r w:rsidR="0007739E">
        <w:rPr>
          <w:rFonts w:eastAsia="等线"/>
          <w:lang w:val="en-GB" w:eastAsia="zh-CN"/>
        </w:rPr>
        <w:t>7</w:t>
      </w:r>
      <w:r w:rsidRPr="002E0216">
        <w:rPr>
          <w:rFonts w:eastAsia="等线"/>
          <w:lang w:val="en-GB" w:eastAsia="zh-CN"/>
        </w:rPr>
        <w:t xml:space="preserve"> – monitoring entity for each side model</w:t>
      </w:r>
    </w:p>
    <w:tbl>
      <w:tblPr>
        <w:tblStyle w:val="TableGrid"/>
        <w:tblW w:w="0" w:type="auto"/>
        <w:tblLook w:val="04A0" w:firstRow="1" w:lastRow="0" w:firstColumn="1" w:lastColumn="0" w:noHBand="0" w:noVBand="1"/>
      </w:tblPr>
      <w:tblGrid>
        <w:gridCol w:w="2122"/>
        <w:gridCol w:w="2746"/>
        <w:gridCol w:w="2434"/>
        <w:gridCol w:w="2435"/>
      </w:tblGrid>
      <w:tr w:rsidR="00546975" w:rsidRPr="002E0216" w14:paraId="3C951544" w14:textId="77777777" w:rsidTr="00546975">
        <w:tc>
          <w:tcPr>
            <w:tcW w:w="2122" w:type="dxa"/>
          </w:tcPr>
          <w:p w14:paraId="6CD8D1DD" w14:textId="42305379" w:rsidR="00546975" w:rsidRPr="002E0216" w:rsidRDefault="00546975" w:rsidP="004C297B">
            <w:pPr>
              <w:ind w:firstLineChars="0" w:firstLine="0"/>
              <w:rPr>
                <w:rFonts w:eastAsia="等线"/>
                <w:lang w:val="en-GB" w:eastAsia="zh-CN"/>
              </w:rPr>
            </w:pPr>
            <w:r w:rsidRPr="002E0216">
              <w:rPr>
                <w:rFonts w:eastAsia="等线"/>
                <w:lang w:val="en-GB" w:eastAsia="zh-CN"/>
              </w:rPr>
              <w:t>Model deployed entity</w:t>
            </w:r>
          </w:p>
        </w:tc>
        <w:tc>
          <w:tcPr>
            <w:tcW w:w="2746" w:type="dxa"/>
          </w:tcPr>
          <w:p w14:paraId="54F80737" w14:textId="048D790B" w:rsidR="00546975" w:rsidRPr="002E0216" w:rsidRDefault="00546975" w:rsidP="004C297B">
            <w:pPr>
              <w:ind w:firstLineChars="0" w:firstLine="0"/>
              <w:rPr>
                <w:rFonts w:eastAsia="等线"/>
                <w:lang w:val="en-GB" w:eastAsia="zh-CN"/>
              </w:rPr>
            </w:pPr>
            <w:r w:rsidRPr="002E0216">
              <w:rPr>
                <w:rFonts w:eastAsia="等线"/>
                <w:lang w:val="en-GB" w:eastAsia="zh-CN"/>
              </w:rPr>
              <w:t>UE side model</w:t>
            </w:r>
          </w:p>
        </w:tc>
        <w:tc>
          <w:tcPr>
            <w:tcW w:w="2434" w:type="dxa"/>
          </w:tcPr>
          <w:p w14:paraId="4A39B39A" w14:textId="4B9DD581" w:rsidR="00546975" w:rsidRPr="002E0216" w:rsidRDefault="00546975" w:rsidP="004C297B">
            <w:pPr>
              <w:ind w:firstLineChars="0" w:firstLine="0"/>
              <w:rPr>
                <w:rFonts w:eastAsia="等线"/>
                <w:lang w:val="en-GB" w:eastAsia="zh-CN"/>
              </w:rPr>
            </w:pPr>
            <w:r w:rsidRPr="002E0216">
              <w:rPr>
                <w:rFonts w:eastAsia="等线"/>
                <w:lang w:val="en-GB" w:eastAsia="zh-CN"/>
              </w:rPr>
              <w:t>TPR side model</w:t>
            </w:r>
          </w:p>
        </w:tc>
        <w:tc>
          <w:tcPr>
            <w:tcW w:w="2435" w:type="dxa"/>
          </w:tcPr>
          <w:p w14:paraId="22AC06FE" w14:textId="2CA3F730" w:rsidR="00546975" w:rsidRPr="002E0216" w:rsidRDefault="00546975" w:rsidP="004C297B">
            <w:pPr>
              <w:ind w:firstLineChars="0" w:firstLine="0"/>
              <w:rPr>
                <w:rFonts w:eastAsia="等线"/>
                <w:lang w:val="en-GB" w:eastAsia="zh-CN"/>
              </w:rPr>
            </w:pPr>
            <w:r w:rsidRPr="002E0216">
              <w:rPr>
                <w:rFonts w:eastAsia="等线"/>
                <w:lang w:val="en-GB" w:eastAsia="zh-CN"/>
              </w:rPr>
              <w:t>LMF side model</w:t>
            </w:r>
          </w:p>
        </w:tc>
      </w:tr>
      <w:tr w:rsidR="00546975" w:rsidRPr="002E0216" w14:paraId="72A0A568" w14:textId="77777777" w:rsidTr="00546975">
        <w:tc>
          <w:tcPr>
            <w:tcW w:w="2122" w:type="dxa"/>
          </w:tcPr>
          <w:p w14:paraId="3E5DA71F" w14:textId="071D5D3E" w:rsidR="00546975" w:rsidRPr="002E0216" w:rsidRDefault="00546975" w:rsidP="004C297B">
            <w:pPr>
              <w:ind w:firstLineChars="0" w:firstLine="0"/>
              <w:rPr>
                <w:rFonts w:eastAsia="等线"/>
                <w:lang w:val="en-GB" w:eastAsia="zh-CN"/>
              </w:rPr>
            </w:pPr>
            <w:r w:rsidRPr="002E0216">
              <w:rPr>
                <w:rFonts w:eastAsia="等线"/>
                <w:lang w:val="en-GB" w:eastAsia="zh-CN"/>
              </w:rPr>
              <w:t>Monitoring entity</w:t>
            </w:r>
          </w:p>
        </w:tc>
        <w:tc>
          <w:tcPr>
            <w:tcW w:w="2746" w:type="dxa"/>
          </w:tcPr>
          <w:p w14:paraId="29E12CCD" w14:textId="255B1303" w:rsidR="00546975" w:rsidRPr="002E0216" w:rsidRDefault="00546975" w:rsidP="004C297B">
            <w:pPr>
              <w:ind w:firstLineChars="0" w:firstLine="0"/>
              <w:rPr>
                <w:rFonts w:eastAsia="等线"/>
                <w:lang w:val="en-GB" w:eastAsia="zh-CN"/>
              </w:rPr>
            </w:pPr>
            <w:r w:rsidRPr="002E0216">
              <w:rPr>
                <w:rFonts w:eastAsia="等线"/>
                <w:lang w:val="en-GB" w:eastAsia="zh-CN"/>
              </w:rPr>
              <w:t>UE, TRP/LMF</w:t>
            </w:r>
          </w:p>
        </w:tc>
        <w:tc>
          <w:tcPr>
            <w:tcW w:w="2434" w:type="dxa"/>
          </w:tcPr>
          <w:p w14:paraId="3E807476" w14:textId="031D614E" w:rsidR="00546975" w:rsidRPr="002E0216" w:rsidRDefault="00546975" w:rsidP="004C297B">
            <w:pPr>
              <w:ind w:firstLineChars="0" w:firstLine="0"/>
              <w:rPr>
                <w:rFonts w:eastAsia="等线"/>
                <w:lang w:val="en-GB" w:eastAsia="zh-CN"/>
              </w:rPr>
            </w:pPr>
            <w:r w:rsidRPr="002E0216">
              <w:rPr>
                <w:rFonts w:eastAsia="等线"/>
                <w:lang w:val="en-GB" w:eastAsia="zh-CN"/>
              </w:rPr>
              <w:t>TRP, LMF</w:t>
            </w:r>
          </w:p>
        </w:tc>
        <w:tc>
          <w:tcPr>
            <w:tcW w:w="2435" w:type="dxa"/>
          </w:tcPr>
          <w:p w14:paraId="6100B15A" w14:textId="15876A6F" w:rsidR="00546975" w:rsidRPr="002E0216" w:rsidRDefault="00546975" w:rsidP="004C297B">
            <w:pPr>
              <w:ind w:firstLineChars="0" w:firstLine="0"/>
              <w:rPr>
                <w:rFonts w:eastAsia="等线"/>
                <w:lang w:val="en-GB" w:eastAsia="zh-CN"/>
              </w:rPr>
            </w:pPr>
            <w:r w:rsidRPr="002E0216">
              <w:rPr>
                <w:rFonts w:eastAsia="等线"/>
                <w:lang w:val="en-GB" w:eastAsia="zh-CN"/>
              </w:rPr>
              <w:t>LMF</w:t>
            </w:r>
          </w:p>
        </w:tc>
      </w:tr>
    </w:tbl>
    <w:p w14:paraId="15D34983" w14:textId="03078CCC" w:rsidR="00CF504F" w:rsidRPr="002E0216" w:rsidRDefault="0067639B" w:rsidP="0032565D">
      <w:pPr>
        <w:rPr>
          <w:rFonts w:eastAsia="等线"/>
          <w:lang w:val="en-GB" w:eastAsia="zh-CN"/>
        </w:rPr>
      </w:pPr>
      <w:r>
        <w:rPr>
          <w:rFonts w:eastAsia="等线"/>
          <w:lang w:val="en-GB" w:eastAsia="zh-CN"/>
        </w:rPr>
        <w:lastRenderedPageBreak/>
        <w:t>N</w:t>
      </w:r>
      <w:r w:rsidR="00103AE6" w:rsidRPr="002E0216">
        <w:rPr>
          <w:rFonts w:eastAsia="等线"/>
          <w:lang w:val="en-GB" w:eastAsia="zh-CN"/>
        </w:rPr>
        <w:t xml:space="preserve">ote that, although the monitoring </w:t>
      </w:r>
      <w:r w:rsidR="00CF504F" w:rsidRPr="002E0216">
        <w:rPr>
          <w:rFonts w:eastAsia="等线"/>
          <w:lang w:val="en-GB" w:eastAsia="zh-CN"/>
        </w:rPr>
        <w:t xml:space="preserve">entity could be UE/TRP/LMF, but the related metric/measurement derivation could be from PRU. </w:t>
      </w:r>
    </w:p>
    <w:p w14:paraId="2818061A" w14:textId="4D9CE598" w:rsidR="00937E3E" w:rsidRPr="007E0133" w:rsidRDefault="00CF504F" w:rsidP="00951E0F">
      <w:pPr>
        <w:pStyle w:val="ListParagraph"/>
        <w:numPr>
          <w:ilvl w:val="0"/>
          <w:numId w:val="32"/>
        </w:numPr>
        <w:ind w:firstLineChars="0"/>
        <w:rPr>
          <w:rFonts w:ascii="Times New Roman" w:eastAsia="等线" w:hAnsi="Times New Roman"/>
          <w:b/>
          <w:bCs/>
          <w:i/>
          <w:iCs/>
        </w:rPr>
      </w:pPr>
      <w:bookmarkStart w:id="14" w:name="_Hlk158121552"/>
      <w:r w:rsidRPr="007E0133">
        <w:rPr>
          <w:rFonts w:ascii="Times New Roman" w:eastAsia="等线" w:hAnsi="Times New Roman"/>
          <w:b/>
          <w:bCs/>
          <w:i/>
          <w:iCs/>
        </w:rPr>
        <w:t>RAN1 considers the monitoring entity as UE/TRP/LMF for UE side model, TRP, LMF for TRP side model, LMF for LMF side model.</w:t>
      </w:r>
    </w:p>
    <w:bookmarkEnd w:id="14"/>
    <w:p w14:paraId="6A34CED5" w14:textId="77777777" w:rsidR="00961E20" w:rsidRPr="002E0216" w:rsidRDefault="00961E20" w:rsidP="004C297B">
      <w:pPr>
        <w:ind w:firstLineChars="0" w:firstLine="0"/>
        <w:rPr>
          <w:rFonts w:eastAsia="等线"/>
          <w:lang w:val="en-GB" w:eastAsia="zh-CN"/>
        </w:rPr>
      </w:pPr>
    </w:p>
    <w:p w14:paraId="21B4BAF1" w14:textId="3CAEE0A0" w:rsidR="00937E3E" w:rsidRPr="002E0216" w:rsidRDefault="00937E3E" w:rsidP="00EA0F2B">
      <w:pPr>
        <w:pStyle w:val="Heading3"/>
        <w:ind w:left="709"/>
        <w:rPr>
          <w:rFonts w:ascii="Times New Roman" w:eastAsia="等线" w:hAnsi="Times New Roman"/>
          <w:lang w:eastAsia="zh-CN"/>
        </w:rPr>
      </w:pPr>
      <w:r w:rsidRPr="002E0216">
        <w:rPr>
          <w:rFonts w:ascii="Times New Roman" w:eastAsia="等线" w:hAnsi="Times New Roman"/>
          <w:lang w:eastAsia="zh-CN"/>
        </w:rPr>
        <w:t xml:space="preserve">Monitoring outcome and its signalling </w:t>
      </w:r>
    </w:p>
    <w:p w14:paraId="0FD20940" w14:textId="77777777" w:rsidR="006C6660" w:rsidRPr="002E0216" w:rsidRDefault="00906F98" w:rsidP="0032565D">
      <w:pPr>
        <w:rPr>
          <w:rFonts w:eastAsia="等线"/>
          <w:lang w:val="en-GB" w:eastAsia="zh-CN"/>
        </w:rPr>
      </w:pPr>
      <w:r w:rsidRPr="002E0216">
        <w:rPr>
          <w:rFonts w:eastAsia="等线"/>
          <w:lang w:val="en-GB" w:eastAsia="zh-CN"/>
        </w:rPr>
        <w:t>When the corresponding monitoring entity obtain the monitoring metrics, it may need decide the monitoring outcome</w:t>
      </w:r>
      <w:r w:rsidR="00421AA6" w:rsidRPr="002E0216">
        <w:rPr>
          <w:rFonts w:eastAsia="等线"/>
          <w:lang w:val="en-GB" w:eastAsia="zh-CN"/>
        </w:rPr>
        <w:t xml:space="preserve"> based on some criteria, for example, if the monitoring metrics are model output based, e.g., the output gap/error (model output - label), then whether the output gap/error is smaller than a threshold, we may consider the monitoring outcome as pass, otherwise, the monitoring outcome is considered as fail. </w:t>
      </w:r>
      <w:r w:rsidR="006C6660" w:rsidRPr="002E0216">
        <w:rPr>
          <w:rFonts w:eastAsia="等线"/>
          <w:lang w:val="en-GB" w:eastAsia="zh-CN"/>
        </w:rPr>
        <w:t xml:space="preserve">Then, we can see, the monitoring metric related threshold could be considered for monitoring entity. Especially for UE monitoring case, such information is considered as one type of network control on the AI model performance. </w:t>
      </w:r>
    </w:p>
    <w:p w14:paraId="1BEC280E" w14:textId="04622C2F" w:rsidR="00937E3E" w:rsidRPr="007E0133" w:rsidRDefault="006C6660" w:rsidP="00951E0F">
      <w:pPr>
        <w:pStyle w:val="ListParagraph"/>
        <w:numPr>
          <w:ilvl w:val="0"/>
          <w:numId w:val="32"/>
        </w:numPr>
        <w:ind w:firstLineChars="0"/>
        <w:rPr>
          <w:rFonts w:ascii="Times New Roman" w:eastAsia="等线" w:hAnsi="Times New Roman"/>
          <w:b/>
          <w:bCs/>
          <w:i/>
          <w:iCs/>
        </w:rPr>
      </w:pPr>
      <w:bookmarkStart w:id="15" w:name="_Hlk158121547"/>
      <w:r w:rsidRPr="007E0133">
        <w:rPr>
          <w:rFonts w:ascii="Times New Roman" w:eastAsia="等线" w:hAnsi="Times New Roman"/>
          <w:b/>
          <w:bCs/>
          <w:i/>
          <w:iCs/>
        </w:rPr>
        <w:t xml:space="preserve">RAN1 considers the monitoring metric related threshold to be configured, dependent on the monitoring metric content. </w:t>
      </w:r>
    </w:p>
    <w:bookmarkEnd w:id="15"/>
    <w:p w14:paraId="105F90D4" w14:textId="77777777" w:rsidR="006C6660" w:rsidRPr="002E0216" w:rsidRDefault="006C6660" w:rsidP="004C297B">
      <w:pPr>
        <w:ind w:firstLineChars="0" w:firstLine="0"/>
        <w:rPr>
          <w:rFonts w:eastAsia="等线"/>
          <w:lang w:val="en-GB" w:eastAsia="zh-CN"/>
        </w:rPr>
      </w:pPr>
    </w:p>
    <w:p w14:paraId="27F953AB" w14:textId="1A869AED" w:rsidR="00421AA6" w:rsidRPr="002E0216" w:rsidRDefault="006C6660" w:rsidP="0032565D">
      <w:pPr>
        <w:rPr>
          <w:rFonts w:eastAsia="等线"/>
          <w:lang w:val="en-GB" w:eastAsia="zh-CN"/>
        </w:rPr>
      </w:pPr>
      <w:r w:rsidRPr="002E0216">
        <w:rPr>
          <w:rFonts w:eastAsia="等线"/>
          <w:lang w:val="en-GB" w:eastAsia="zh-CN"/>
        </w:rPr>
        <w:t xml:space="preserve">In addition, for </w:t>
      </w:r>
      <w:r w:rsidR="00E82801" w:rsidRPr="002E0216">
        <w:rPr>
          <w:rFonts w:eastAsia="等线"/>
          <w:lang w:val="en-GB" w:eastAsia="zh-CN"/>
        </w:rPr>
        <w:t xml:space="preserve">monitoring outcome or it’s related information (like </w:t>
      </w:r>
      <w:r w:rsidR="00AA2141" w:rsidRPr="002E0216">
        <w:rPr>
          <w:rFonts w:eastAsia="等线"/>
          <w:lang w:val="en-GB" w:eastAsia="zh-CN"/>
        </w:rPr>
        <w:t xml:space="preserve">above </w:t>
      </w:r>
      <w:r w:rsidR="00E82801" w:rsidRPr="002E0216">
        <w:rPr>
          <w:rFonts w:eastAsia="等线"/>
          <w:lang w:val="en-GB" w:eastAsia="zh-CN"/>
        </w:rPr>
        <w:t>threshold)</w:t>
      </w:r>
      <w:r w:rsidR="00AA2141" w:rsidRPr="002E0216">
        <w:rPr>
          <w:rFonts w:eastAsia="等线"/>
          <w:lang w:val="en-GB" w:eastAsia="zh-CN"/>
        </w:rPr>
        <w:t>, some signalling could be supported to facilitate the indication or configuration.</w:t>
      </w:r>
      <w:r w:rsidR="007F0828" w:rsidRPr="002E0216">
        <w:rPr>
          <w:rFonts w:eastAsia="等线"/>
          <w:lang w:val="en-GB" w:eastAsia="zh-CN"/>
        </w:rPr>
        <w:t xml:space="preserve"> On the other hand, in order to obtain the monitoring outcome, the other entity may provide the monitoring assistance, e.g., the monitoring refence signal configuration, monitoring measurement and it’s report</w:t>
      </w:r>
      <w:r w:rsidR="00AA2141" w:rsidRPr="002E0216">
        <w:rPr>
          <w:rFonts w:eastAsia="等线"/>
          <w:lang w:val="en-GB" w:eastAsia="zh-CN"/>
        </w:rPr>
        <w:t xml:space="preserve"> Thus, for each case, we have following:</w:t>
      </w:r>
    </w:p>
    <w:p w14:paraId="33762BF3" w14:textId="600794D2" w:rsidR="00AA2141" w:rsidRPr="002E0216" w:rsidRDefault="007F0828" w:rsidP="007F0828">
      <w:pPr>
        <w:ind w:firstLineChars="0" w:firstLine="0"/>
        <w:jc w:val="center"/>
        <w:rPr>
          <w:rFonts w:eastAsia="等线"/>
          <w:lang w:val="en-GB" w:eastAsia="zh-CN"/>
        </w:rPr>
      </w:pPr>
      <w:r w:rsidRPr="002E0216">
        <w:rPr>
          <w:rFonts w:eastAsia="等线"/>
          <w:lang w:val="en-GB" w:eastAsia="zh-CN"/>
        </w:rPr>
        <w:t>Table 8 – monitoring signalling for each side model</w:t>
      </w:r>
    </w:p>
    <w:tbl>
      <w:tblPr>
        <w:tblStyle w:val="TableGrid"/>
        <w:tblW w:w="0" w:type="auto"/>
        <w:tblLook w:val="04A0" w:firstRow="1" w:lastRow="0" w:firstColumn="1" w:lastColumn="0" w:noHBand="0" w:noVBand="1"/>
      </w:tblPr>
      <w:tblGrid>
        <w:gridCol w:w="1413"/>
        <w:gridCol w:w="2693"/>
        <w:gridCol w:w="3196"/>
        <w:gridCol w:w="2435"/>
      </w:tblGrid>
      <w:tr w:rsidR="007F0828" w:rsidRPr="002E0216" w14:paraId="5D376517" w14:textId="77777777" w:rsidTr="00AA2141">
        <w:tc>
          <w:tcPr>
            <w:tcW w:w="1413" w:type="dxa"/>
          </w:tcPr>
          <w:p w14:paraId="710AE40B" w14:textId="5D69009D" w:rsidR="007F0828" w:rsidRPr="002E0216" w:rsidRDefault="007F0828" w:rsidP="007F0828">
            <w:pPr>
              <w:ind w:firstLineChars="0" w:firstLine="0"/>
              <w:rPr>
                <w:rFonts w:eastAsia="等线"/>
                <w:lang w:val="en-GB" w:eastAsia="zh-CN"/>
              </w:rPr>
            </w:pPr>
          </w:p>
        </w:tc>
        <w:tc>
          <w:tcPr>
            <w:tcW w:w="2693" w:type="dxa"/>
          </w:tcPr>
          <w:p w14:paraId="49DB7255" w14:textId="3422F0D8" w:rsidR="007F0828" w:rsidRPr="002E0216" w:rsidRDefault="007F0828" w:rsidP="007F0828">
            <w:pPr>
              <w:ind w:firstLineChars="0" w:firstLine="0"/>
              <w:rPr>
                <w:rFonts w:eastAsia="等线"/>
                <w:lang w:val="en-GB" w:eastAsia="zh-CN"/>
              </w:rPr>
            </w:pPr>
            <w:r w:rsidRPr="002E0216">
              <w:rPr>
                <w:rFonts w:eastAsia="等线"/>
                <w:lang w:val="en-GB" w:eastAsia="zh-CN"/>
              </w:rPr>
              <w:t>UE side model</w:t>
            </w:r>
          </w:p>
        </w:tc>
        <w:tc>
          <w:tcPr>
            <w:tcW w:w="3196" w:type="dxa"/>
          </w:tcPr>
          <w:p w14:paraId="02BDF5EF" w14:textId="78A2F0D4" w:rsidR="007F0828" w:rsidRPr="002E0216" w:rsidRDefault="007F0828" w:rsidP="007F0828">
            <w:pPr>
              <w:ind w:firstLineChars="0" w:firstLine="0"/>
              <w:rPr>
                <w:rFonts w:eastAsia="等线"/>
                <w:lang w:val="en-GB" w:eastAsia="zh-CN"/>
              </w:rPr>
            </w:pPr>
            <w:r w:rsidRPr="002E0216">
              <w:rPr>
                <w:rFonts w:eastAsia="等线"/>
                <w:lang w:val="en-GB" w:eastAsia="zh-CN"/>
              </w:rPr>
              <w:t>TPR side model</w:t>
            </w:r>
          </w:p>
        </w:tc>
        <w:tc>
          <w:tcPr>
            <w:tcW w:w="2435" w:type="dxa"/>
          </w:tcPr>
          <w:p w14:paraId="4C907723" w14:textId="326D5A66" w:rsidR="007F0828" w:rsidRPr="002E0216" w:rsidRDefault="007F0828" w:rsidP="007F0828">
            <w:pPr>
              <w:ind w:firstLineChars="0" w:firstLine="0"/>
              <w:rPr>
                <w:rFonts w:eastAsia="等线"/>
                <w:lang w:val="en-GB" w:eastAsia="zh-CN"/>
              </w:rPr>
            </w:pPr>
            <w:r w:rsidRPr="002E0216">
              <w:rPr>
                <w:rFonts w:eastAsia="等线"/>
                <w:lang w:val="en-GB" w:eastAsia="zh-CN"/>
              </w:rPr>
              <w:t>LMF side model</w:t>
            </w:r>
          </w:p>
        </w:tc>
      </w:tr>
      <w:tr w:rsidR="00AA2141" w:rsidRPr="002E0216" w14:paraId="43D005DB" w14:textId="77777777" w:rsidTr="00AA2141">
        <w:tc>
          <w:tcPr>
            <w:tcW w:w="1413" w:type="dxa"/>
          </w:tcPr>
          <w:p w14:paraId="312DF900" w14:textId="3CBB1EA0" w:rsidR="00AA2141" w:rsidRPr="002E0216" w:rsidRDefault="007F0828" w:rsidP="004C297B">
            <w:pPr>
              <w:ind w:firstLineChars="0" w:firstLine="0"/>
              <w:rPr>
                <w:rFonts w:eastAsia="等线"/>
                <w:lang w:val="en-GB" w:eastAsia="zh-CN"/>
              </w:rPr>
            </w:pPr>
            <w:r w:rsidRPr="002E0216">
              <w:rPr>
                <w:rFonts w:eastAsia="等线"/>
                <w:lang w:val="en-GB" w:eastAsia="zh-CN"/>
              </w:rPr>
              <w:t>Monitoring outcome</w:t>
            </w:r>
          </w:p>
        </w:tc>
        <w:tc>
          <w:tcPr>
            <w:tcW w:w="2693" w:type="dxa"/>
          </w:tcPr>
          <w:p w14:paraId="4BB64014" w14:textId="047BFA89" w:rsidR="00AA2141" w:rsidRPr="002E0216" w:rsidRDefault="007F0828" w:rsidP="004C297B">
            <w:pPr>
              <w:ind w:firstLineChars="0" w:firstLine="0"/>
              <w:rPr>
                <w:rFonts w:eastAsia="等线"/>
                <w:lang w:val="en-GB" w:eastAsia="zh-CN"/>
              </w:rPr>
            </w:pPr>
            <w:r w:rsidRPr="002E0216">
              <w:rPr>
                <w:rFonts w:eastAsia="等线"/>
                <w:lang w:val="en-GB" w:eastAsia="zh-CN"/>
              </w:rPr>
              <w:t>NA (UE monitors) or TRP/LMF</w:t>
            </w:r>
            <w:r w:rsidRPr="002E0216">
              <w:rPr>
                <w:rFonts w:eastAsia="等线"/>
                <w:lang w:val="en-GB" w:eastAsia="zh-CN"/>
              </w:rPr>
              <w:sym w:font="Wingdings" w:char="F0E0"/>
            </w:r>
            <w:r w:rsidRPr="002E0216">
              <w:rPr>
                <w:rFonts w:eastAsia="等线"/>
                <w:lang w:val="en-GB" w:eastAsia="zh-CN"/>
              </w:rPr>
              <w:t xml:space="preserve"> UE</w:t>
            </w:r>
          </w:p>
        </w:tc>
        <w:tc>
          <w:tcPr>
            <w:tcW w:w="3196" w:type="dxa"/>
          </w:tcPr>
          <w:p w14:paraId="29C51942" w14:textId="69077C23" w:rsidR="00AA2141" w:rsidRPr="002E0216" w:rsidRDefault="007F0828" w:rsidP="004C297B">
            <w:pPr>
              <w:ind w:firstLineChars="0" w:firstLine="0"/>
              <w:rPr>
                <w:rFonts w:eastAsia="等线"/>
                <w:lang w:val="en-GB" w:eastAsia="zh-CN"/>
              </w:rPr>
            </w:pPr>
            <w:r w:rsidRPr="002E0216">
              <w:rPr>
                <w:rFonts w:eastAsia="等线"/>
                <w:lang w:val="en-GB" w:eastAsia="zh-CN"/>
              </w:rPr>
              <w:t>NA (TPR monitors) or LMF</w:t>
            </w:r>
            <w:r w:rsidRPr="002E0216">
              <w:rPr>
                <w:rFonts w:eastAsia="等线"/>
                <w:lang w:val="en-GB" w:eastAsia="zh-CN"/>
              </w:rPr>
              <w:sym w:font="Wingdings" w:char="F0E0"/>
            </w:r>
            <w:r w:rsidRPr="002E0216">
              <w:rPr>
                <w:rFonts w:eastAsia="等线"/>
                <w:lang w:val="en-GB" w:eastAsia="zh-CN"/>
              </w:rPr>
              <w:t>TRP</w:t>
            </w:r>
          </w:p>
        </w:tc>
        <w:tc>
          <w:tcPr>
            <w:tcW w:w="2435" w:type="dxa"/>
          </w:tcPr>
          <w:p w14:paraId="0966B23A" w14:textId="69A5164F" w:rsidR="00AA2141" w:rsidRPr="002E0216" w:rsidRDefault="007F0828" w:rsidP="004C297B">
            <w:pPr>
              <w:ind w:firstLineChars="0" w:firstLine="0"/>
              <w:rPr>
                <w:rFonts w:eastAsia="等线"/>
                <w:lang w:val="en-GB" w:eastAsia="zh-CN"/>
              </w:rPr>
            </w:pPr>
            <w:r w:rsidRPr="002E0216">
              <w:rPr>
                <w:rFonts w:eastAsia="等线"/>
                <w:lang w:val="en-GB" w:eastAsia="zh-CN"/>
              </w:rPr>
              <w:t>NA (LMF monitors)</w:t>
            </w:r>
          </w:p>
        </w:tc>
      </w:tr>
      <w:tr w:rsidR="00AA2141" w:rsidRPr="002E0216" w14:paraId="1079EB78" w14:textId="77777777" w:rsidTr="00AA2141">
        <w:tc>
          <w:tcPr>
            <w:tcW w:w="1413" w:type="dxa"/>
          </w:tcPr>
          <w:p w14:paraId="1E7D7189" w14:textId="53E78E0D" w:rsidR="00AA2141" w:rsidRPr="002E0216" w:rsidRDefault="007F0828" w:rsidP="004C297B">
            <w:pPr>
              <w:ind w:firstLineChars="0" w:firstLine="0"/>
              <w:rPr>
                <w:rFonts w:eastAsia="等线"/>
                <w:lang w:val="en-GB" w:eastAsia="zh-CN"/>
              </w:rPr>
            </w:pPr>
            <w:r w:rsidRPr="002E0216">
              <w:rPr>
                <w:rFonts w:eastAsia="等线"/>
                <w:lang w:val="en-GB" w:eastAsia="zh-CN"/>
              </w:rPr>
              <w:t>Monitoring assistance</w:t>
            </w:r>
          </w:p>
        </w:tc>
        <w:tc>
          <w:tcPr>
            <w:tcW w:w="2693" w:type="dxa"/>
          </w:tcPr>
          <w:p w14:paraId="4D79597A" w14:textId="74890F6D" w:rsidR="00AA2141" w:rsidRPr="002E0216" w:rsidRDefault="007F0828" w:rsidP="004C297B">
            <w:pPr>
              <w:ind w:firstLineChars="0" w:firstLine="0"/>
              <w:rPr>
                <w:rFonts w:eastAsia="等线"/>
                <w:lang w:val="en-GB" w:eastAsia="zh-CN"/>
              </w:rPr>
            </w:pPr>
            <w:r w:rsidRPr="002E0216">
              <w:rPr>
                <w:rFonts w:eastAsia="等线"/>
                <w:lang w:val="en-GB" w:eastAsia="zh-CN"/>
              </w:rPr>
              <w:t>TRP/LMF</w:t>
            </w:r>
            <w:r w:rsidRPr="002E0216">
              <w:rPr>
                <w:rFonts w:eastAsia="等线"/>
                <w:lang w:val="en-GB" w:eastAsia="zh-CN"/>
              </w:rPr>
              <w:sym w:font="Wingdings" w:char="F0E0"/>
            </w:r>
            <w:r w:rsidRPr="002E0216">
              <w:rPr>
                <w:rFonts w:eastAsia="等线"/>
                <w:lang w:val="en-GB" w:eastAsia="zh-CN"/>
              </w:rPr>
              <w:t xml:space="preserve"> UE</w:t>
            </w:r>
          </w:p>
        </w:tc>
        <w:tc>
          <w:tcPr>
            <w:tcW w:w="3196" w:type="dxa"/>
          </w:tcPr>
          <w:p w14:paraId="436A8CD0" w14:textId="79FC7C46" w:rsidR="00AA2141" w:rsidRPr="002E0216" w:rsidRDefault="007F0828" w:rsidP="004C297B">
            <w:pPr>
              <w:ind w:firstLineChars="0" w:firstLine="0"/>
              <w:rPr>
                <w:rFonts w:eastAsia="等线"/>
                <w:lang w:val="en-GB" w:eastAsia="zh-CN"/>
              </w:rPr>
            </w:pPr>
            <w:r w:rsidRPr="002E0216">
              <w:rPr>
                <w:rFonts w:eastAsia="等线"/>
                <w:lang w:val="en-GB" w:eastAsia="zh-CN"/>
              </w:rPr>
              <w:t>UE/LMF</w:t>
            </w:r>
            <w:r w:rsidRPr="002E0216">
              <w:rPr>
                <w:rFonts w:eastAsia="等线"/>
                <w:lang w:val="en-GB" w:eastAsia="zh-CN"/>
              </w:rPr>
              <w:sym w:font="Wingdings" w:char="F0E0"/>
            </w:r>
            <w:r w:rsidRPr="002E0216">
              <w:rPr>
                <w:rFonts w:eastAsia="等线"/>
                <w:lang w:val="en-GB" w:eastAsia="zh-CN"/>
              </w:rPr>
              <w:t>TRP</w:t>
            </w:r>
          </w:p>
        </w:tc>
        <w:tc>
          <w:tcPr>
            <w:tcW w:w="2435" w:type="dxa"/>
          </w:tcPr>
          <w:p w14:paraId="69A8EC30" w14:textId="002F61D2" w:rsidR="00AA2141" w:rsidRPr="002E0216" w:rsidRDefault="007F0828" w:rsidP="004C297B">
            <w:pPr>
              <w:ind w:firstLineChars="0" w:firstLine="0"/>
              <w:rPr>
                <w:rFonts w:eastAsia="等线"/>
                <w:lang w:val="en-GB" w:eastAsia="zh-CN"/>
              </w:rPr>
            </w:pPr>
            <w:r w:rsidRPr="002E0216">
              <w:rPr>
                <w:rFonts w:eastAsia="等线"/>
                <w:lang w:val="en-GB" w:eastAsia="zh-CN"/>
              </w:rPr>
              <w:t>UE/TRP</w:t>
            </w:r>
            <w:r w:rsidRPr="002E0216">
              <w:rPr>
                <w:rFonts w:eastAsia="等线"/>
                <w:lang w:val="en-GB" w:eastAsia="zh-CN"/>
              </w:rPr>
              <w:sym w:font="Wingdings" w:char="F0E0"/>
            </w:r>
            <w:r w:rsidRPr="002E0216">
              <w:rPr>
                <w:rFonts w:eastAsia="等线"/>
                <w:lang w:val="en-GB" w:eastAsia="zh-CN"/>
              </w:rPr>
              <w:t>LMF</w:t>
            </w:r>
          </w:p>
        </w:tc>
      </w:tr>
    </w:tbl>
    <w:p w14:paraId="1AF7C469" w14:textId="6D27E4B9" w:rsidR="007F0828" w:rsidRPr="007E0133" w:rsidRDefault="007E0133" w:rsidP="00951E0F">
      <w:pPr>
        <w:pStyle w:val="ListParagraph"/>
        <w:numPr>
          <w:ilvl w:val="0"/>
          <w:numId w:val="32"/>
        </w:numPr>
        <w:ind w:firstLineChars="0"/>
        <w:rPr>
          <w:rFonts w:ascii="Times New Roman" w:eastAsia="等线" w:hAnsi="Times New Roman"/>
          <w:b/>
          <w:bCs/>
          <w:i/>
          <w:iCs/>
        </w:rPr>
      </w:pPr>
      <w:bookmarkStart w:id="16" w:name="_Hlk158121540"/>
      <w:r>
        <w:rPr>
          <w:rFonts w:ascii="Times New Roman" w:eastAsia="等线" w:hAnsi="Times New Roman"/>
          <w:b/>
          <w:bCs/>
          <w:i/>
          <w:iCs/>
        </w:rPr>
        <w:t xml:space="preserve"> </w:t>
      </w:r>
      <w:r w:rsidR="007F0828" w:rsidRPr="007E0133">
        <w:rPr>
          <w:rFonts w:ascii="Times New Roman" w:eastAsia="等线" w:hAnsi="Times New Roman"/>
          <w:b/>
          <w:bCs/>
          <w:i/>
          <w:iCs/>
        </w:rPr>
        <w:t>RAN1 supports the signalling for the monitoring refence signal configuration, monitoring measurement and it</w:t>
      </w:r>
      <w:r w:rsidR="00623E8F" w:rsidRPr="007E0133">
        <w:rPr>
          <w:rFonts w:ascii="Times New Roman" w:eastAsia="等线" w:hAnsi="Times New Roman"/>
          <w:b/>
          <w:bCs/>
          <w:i/>
          <w:iCs/>
        </w:rPr>
        <w:t>s</w:t>
      </w:r>
      <w:r w:rsidR="007F0828" w:rsidRPr="007E0133">
        <w:rPr>
          <w:rFonts w:ascii="Times New Roman" w:eastAsia="等线" w:hAnsi="Times New Roman"/>
          <w:b/>
          <w:bCs/>
          <w:i/>
          <w:iCs/>
        </w:rPr>
        <w:t xml:space="preserve"> report.</w:t>
      </w:r>
    </w:p>
    <w:bookmarkEnd w:id="16"/>
    <w:p w14:paraId="3CCBC77C" w14:textId="152A60FE" w:rsidR="00421AA6" w:rsidRPr="002E0216" w:rsidRDefault="00421AA6" w:rsidP="004C297B">
      <w:pPr>
        <w:ind w:firstLineChars="0" w:firstLine="0"/>
        <w:rPr>
          <w:rFonts w:eastAsia="等线"/>
          <w:lang w:val="en-GB" w:eastAsia="zh-CN"/>
        </w:rPr>
      </w:pPr>
    </w:p>
    <w:p w14:paraId="15D7B031" w14:textId="3E4BDE61" w:rsidR="007D52C3" w:rsidRPr="002E0216" w:rsidRDefault="007D52C3" w:rsidP="0032565D">
      <w:pPr>
        <w:rPr>
          <w:rFonts w:eastAsia="等线"/>
          <w:lang w:val="en-GB" w:eastAsia="zh-CN"/>
        </w:rPr>
      </w:pPr>
      <w:r w:rsidRPr="002E0216">
        <w:rPr>
          <w:rFonts w:eastAsia="等线"/>
          <w:lang w:val="en-GB" w:eastAsia="zh-CN"/>
        </w:rPr>
        <w:t xml:space="preserve">Another thing for this monitoring outcome determination is that, whether the decision is made on one short manner or accumulated manner. one short manner means </w:t>
      </w:r>
      <w:r w:rsidR="00CB55F3" w:rsidRPr="002E0216">
        <w:rPr>
          <w:rFonts w:eastAsia="等线"/>
          <w:lang w:val="en-GB" w:eastAsia="zh-CN"/>
        </w:rPr>
        <w:t>the decision is on one</w:t>
      </w:r>
      <w:r w:rsidR="00934E3D" w:rsidRPr="002E0216">
        <w:rPr>
          <w:rFonts w:eastAsia="等线"/>
          <w:lang w:val="en-GB" w:eastAsia="zh-CN"/>
        </w:rPr>
        <w:t>-</w:t>
      </w:r>
      <w:r w:rsidR="00CB55F3" w:rsidRPr="002E0216">
        <w:rPr>
          <w:rFonts w:eastAsia="等线"/>
          <w:lang w:val="en-GB" w:eastAsia="zh-CN"/>
        </w:rPr>
        <w:t xml:space="preserve">time result of the monitoring metric, while the accumulated </w:t>
      </w:r>
      <w:r w:rsidR="00934E3D" w:rsidRPr="002E0216">
        <w:rPr>
          <w:rFonts w:eastAsia="等线"/>
          <w:lang w:val="en-GB" w:eastAsia="zh-CN"/>
        </w:rPr>
        <w:t xml:space="preserve">manner means a multiple-time results of the monitoring metric. For example, if the output gap/error is larger than the threshold for a certain number of times, then the monitoring outcome is determined as fail. </w:t>
      </w:r>
    </w:p>
    <w:p w14:paraId="7DCA993F" w14:textId="6EE67051" w:rsidR="006D13C3" w:rsidRDefault="0008694A" w:rsidP="00951E0F">
      <w:pPr>
        <w:pStyle w:val="ListParagraph"/>
        <w:numPr>
          <w:ilvl w:val="0"/>
          <w:numId w:val="32"/>
        </w:numPr>
        <w:ind w:firstLineChars="0"/>
        <w:rPr>
          <w:rFonts w:ascii="Times New Roman" w:eastAsia="等线" w:hAnsi="Times New Roman"/>
          <w:b/>
          <w:bCs/>
          <w:i/>
          <w:iCs/>
        </w:rPr>
      </w:pPr>
      <w:bookmarkStart w:id="17" w:name="_Hlk158121519"/>
      <w:r>
        <w:rPr>
          <w:rFonts w:ascii="Times New Roman" w:eastAsia="等线" w:hAnsi="Times New Roman"/>
          <w:b/>
          <w:bCs/>
          <w:i/>
          <w:iCs/>
        </w:rPr>
        <w:t>M</w:t>
      </w:r>
      <w:r w:rsidR="006D13C3" w:rsidRPr="007E0133">
        <w:rPr>
          <w:rFonts w:ascii="Times New Roman" w:eastAsia="等线" w:hAnsi="Times New Roman"/>
          <w:b/>
          <w:bCs/>
          <w:i/>
          <w:iCs/>
        </w:rPr>
        <w:t xml:space="preserve">onitoring outcome determination could be based on one time metric or multiple time metrics. </w:t>
      </w:r>
    </w:p>
    <w:p w14:paraId="196FBC1A" w14:textId="45CF5AF5" w:rsidR="00C654CD" w:rsidRDefault="00C654CD" w:rsidP="00C654CD">
      <w:pPr>
        <w:ind w:firstLineChars="0"/>
        <w:rPr>
          <w:rFonts w:eastAsiaTheme="minorEastAsia"/>
          <w:b/>
          <w:bCs/>
          <w:i/>
          <w:iCs/>
        </w:rPr>
      </w:pPr>
    </w:p>
    <w:tbl>
      <w:tblPr>
        <w:tblStyle w:val="TableGrid"/>
        <w:tblW w:w="0" w:type="auto"/>
        <w:tblLook w:val="04A0" w:firstRow="1" w:lastRow="0" w:firstColumn="1" w:lastColumn="0" w:noHBand="0" w:noVBand="1"/>
      </w:tblPr>
      <w:tblGrid>
        <w:gridCol w:w="9737"/>
      </w:tblGrid>
      <w:tr w:rsidR="00C654CD" w14:paraId="54108DB0" w14:textId="77777777" w:rsidTr="00C654CD">
        <w:tc>
          <w:tcPr>
            <w:tcW w:w="9737" w:type="dxa"/>
          </w:tcPr>
          <w:p w14:paraId="376828EC" w14:textId="77777777" w:rsidR="00C654CD" w:rsidRPr="00BA3426" w:rsidRDefault="00C654CD" w:rsidP="00C654CD">
            <w:pPr>
              <w:spacing w:before="0" w:after="0" w:line="240" w:lineRule="auto"/>
              <w:ind w:firstLineChars="0" w:firstLine="0"/>
              <w:jc w:val="left"/>
              <w:rPr>
                <w:rFonts w:ascii="Times" w:eastAsia="等线" w:hAnsi="Times"/>
                <w:szCs w:val="24"/>
                <w:highlight w:val="green"/>
                <w:lang w:val="en-GB" w:eastAsia="zh-CN"/>
              </w:rPr>
            </w:pPr>
            <w:r w:rsidRPr="00BA3426">
              <w:rPr>
                <w:rFonts w:ascii="Times" w:eastAsia="等线" w:hAnsi="Times" w:hint="eastAsia"/>
                <w:szCs w:val="24"/>
                <w:highlight w:val="green"/>
                <w:lang w:val="en-GB" w:eastAsia="zh-CN"/>
              </w:rPr>
              <w:t>Agreement</w:t>
            </w:r>
            <w:r>
              <w:rPr>
                <w:rFonts w:ascii="Times" w:eastAsia="等线" w:hAnsi="Times"/>
                <w:szCs w:val="24"/>
                <w:highlight w:val="green"/>
                <w:lang w:val="en-GB" w:eastAsia="zh-CN"/>
              </w:rPr>
              <w:t xml:space="preserve"> from RAN1#119</w:t>
            </w:r>
          </w:p>
          <w:p w14:paraId="31F6B7DB" w14:textId="77777777" w:rsidR="00C654CD" w:rsidRPr="00BA3426" w:rsidRDefault="00C654CD" w:rsidP="00C654CD">
            <w:pPr>
              <w:spacing w:before="0" w:after="0" w:line="240" w:lineRule="auto"/>
              <w:ind w:firstLineChars="0" w:firstLine="0"/>
              <w:jc w:val="left"/>
              <w:rPr>
                <w:rFonts w:ascii="Times" w:hAnsi="Times"/>
                <w:szCs w:val="24"/>
                <w:lang w:val="en-GB" w:eastAsia="en-US"/>
              </w:rPr>
            </w:pPr>
            <w:r w:rsidRPr="00BA3426">
              <w:rPr>
                <w:rFonts w:ascii="Times" w:hAnsi="Times"/>
                <w:szCs w:val="24"/>
                <w:lang w:val="en-GB" w:eastAsia="en-US"/>
              </w:rPr>
              <w:t xml:space="preserve">For model performance monitoring of AI/ML positioning Case 1, support at least: </w:t>
            </w:r>
          </w:p>
          <w:p w14:paraId="60F82965" w14:textId="77777777" w:rsidR="00C654CD" w:rsidRPr="00BA3426" w:rsidRDefault="00C654CD" w:rsidP="00C654CD">
            <w:pPr>
              <w:widowControl w:val="0"/>
              <w:numPr>
                <w:ilvl w:val="0"/>
                <w:numId w:val="57"/>
              </w:numPr>
              <w:tabs>
                <w:tab w:val="left" w:pos="0"/>
              </w:tabs>
              <w:suppressAutoHyphens/>
              <w:spacing w:before="0" w:after="80" w:line="240" w:lineRule="auto"/>
              <w:ind w:left="720" w:firstLineChars="0"/>
              <w:jc w:val="left"/>
              <w:rPr>
                <w:rFonts w:ascii="Times" w:hAnsi="Times"/>
                <w:szCs w:val="24"/>
                <w:lang w:val="en-GB" w:eastAsia="en-US"/>
              </w:rPr>
            </w:pPr>
            <w:r w:rsidRPr="00BA3426">
              <w:rPr>
                <w:rFonts w:ascii="Times" w:hAnsi="Times"/>
                <w:szCs w:val="24"/>
                <w:lang w:val="en-GB" w:eastAsia="en-US"/>
              </w:rPr>
              <w:t xml:space="preserve">Option A. The target UE side performs monitoring metric calculation. </w:t>
            </w:r>
          </w:p>
          <w:p w14:paraId="2B58E38E" w14:textId="77777777" w:rsidR="00C654CD" w:rsidRPr="00BA3426" w:rsidRDefault="00C654CD" w:rsidP="00C654CD">
            <w:pPr>
              <w:widowControl w:val="0"/>
              <w:numPr>
                <w:ilvl w:val="1"/>
                <w:numId w:val="57"/>
              </w:numPr>
              <w:tabs>
                <w:tab w:val="left" w:pos="0"/>
              </w:tabs>
              <w:suppressAutoHyphens/>
              <w:spacing w:before="0" w:after="80" w:line="240" w:lineRule="auto"/>
              <w:ind w:left="1440" w:firstLineChars="0"/>
              <w:jc w:val="left"/>
              <w:rPr>
                <w:rFonts w:ascii="Times" w:hAnsi="Times"/>
                <w:szCs w:val="24"/>
                <w:lang w:val="en-GB" w:eastAsia="en-US"/>
              </w:rPr>
            </w:pPr>
            <w:r w:rsidRPr="00BA3426">
              <w:rPr>
                <w:rFonts w:ascii="Times" w:hAnsi="Times"/>
                <w:szCs w:val="24"/>
                <w:lang w:val="en-GB" w:eastAsia="en-US"/>
              </w:rPr>
              <w:t xml:space="preserve">The target UE </w:t>
            </w:r>
            <w:r w:rsidRPr="00BA3426">
              <w:rPr>
                <w:rFonts w:ascii="Times" w:eastAsia="等线" w:hAnsi="Times" w:hint="eastAsia"/>
                <w:szCs w:val="24"/>
                <w:lang w:val="en-GB" w:eastAsia="zh-CN"/>
              </w:rPr>
              <w:t>may</w:t>
            </w:r>
            <w:r w:rsidRPr="00BA3426">
              <w:rPr>
                <w:rFonts w:ascii="Times" w:hAnsi="Times"/>
                <w:szCs w:val="24"/>
                <w:lang w:val="en-GB" w:eastAsia="en-US"/>
              </w:rPr>
              <w:t xml:space="preserve"> signal the monitoring outcome to the LMF. </w:t>
            </w:r>
          </w:p>
          <w:p w14:paraId="0C1E8C97" w14:textId="77777777" w:rsidR="00C654CD" w:rsidRPr="00BA3426" w:rsidRDefault="00C654CD" w:rsidP="00C654CD">
            <w:pPr>
              <w:widowControl w:val="0"/>
              <w:numPr>
                <w:ilvl w:val="1"/>
                <w:numId w:val="57"/>
              </w:numPr>
              <w:tabs>
                <w:tab w:val="left" w:pos="0"/>
              </w:tabs>
              <w:suppressAutoHyphens/>
              <w:spacing w:before="0" w:after="80" w:line="240" w:lineRule="auto"/>
              <w:ind w:left="1440" w:firstLineChars="0"/>
              <w:jc w:val="left"/>
              <w:rPr>
                <w:rFonts w:ascii="Times" w:hAnsi="Times"/>
                <w:szCs w:val="24"/>
                <w:lang w:val="en-GB" w:eastAsia="en-US"/>
              </w:rPr>
            </w:pPr>
            <w:r w:rsidRPr="00BA3426">
              <w:rPr>
                <w:rFonts w:ascii="Times" w:hAnsi="Times"/>
                <w:szCs w:val="24"/>
                <w:lang w:val="en-GB" w:eastAsia="en-US"/>
              </w:rPr>
              <w:t>FFS: content of monitoring outcome</w:t>
            </w:r>
          </w:p>
          <w:p w14:paraId="0B0433B5" w14:textId="77777777" w:rsidR="00C654CD" w:rsidRPr="00BA3426" w:rsidRDefault="00C654CD" w:rsidP="00C654CD">
            <w:pPr>
              <w:widowControl w:val="0"/>
              <w:numPr>
                <w:ilvl w:val="0"/>
                <w:numId w:val="57"/>
              </w:numPr>
              <w:tabs>
                <w:tab w:val="left" w:pos="0"/>
              </w:tabs>
              <w:suppressAutoHyphens/>
              <w:spacing w:before="0" w:after="80" w:line="240" w:lineRule="auto"/>
              <w:ind w:left="720" w:firstLineChars="0"/>
              <w:jc w:val="left"/>
              <w:rPr>
                <w:rFonts w:ascii="Times" w:hAnsi="Times"/>
                <w:szCs w:val="24"/>
                <w:lang w:val="en-GB" w:eastAsia="en-US"/>
              </w:rPr>
            </w:pPr>
            <w:r w:rsidRPr="00BA3426">
              <w:rPr>
                <w:rFonts w:ascii="Times" w:hAnsi="Times"/>
                <w:szCs w:val="24"/>
                <w:lang w:val="en-GB" w:eastAsia="en-US"/>
              </w:rPr>
              <w:t>FFS: Option B</w:t>
            </w:r>
          </w:p>
          <w:p w14:paraId="03C5BDD7" w14:textId="77777777" w:rsidR="00C654CD" w:rsidRDefault="00C654CD" w:rsidP="00C654CD">
            <w:pPr>
              <w:ind w:firstLineChars="0" w:firstLine="0"/>
              <w:rPr>
                <w:rFonts w:eastAsiaTheme="minorEastAsia"/>
                <w:b/>
                <w:bCs/>
                <w:i/>
                <w:iCs/>
              </w:rPr>
            </w:pPr>
          </w:p>
        </w:tc>
      </w:tr>
    </w:tbl>
    <w:p w14:paraId="4840847A" w14:textId="5FBC893C" w:rsidR="00C654CD" w:rsidRDefault="00C654CD" w:rsidP="00C654CD">
      <w:pPr>
        <w:ind w:firstLineChars="0" w:firstLine="0"/>
        <w:rPr>
          <w:rFonts w:eastAsia="等线"/>
          <w:lang w:val="en-GB" w:eastAsia="zh-CN"/>
        </w:rPr>
      </w:pPr>
      <w:r>
        <w:rPr>
          <w:rFonts w:eastAsia="等线"/>
          <w:lang w:val="en-GB" w:eastAsia="zh-CN"/>
        </w:rPr>
        <w:lastRenderedPageBreak/>
        <w:t>Regarding the outcome of the model monitoring, since the supported option A is mainly from UE calculation, at least it is important to report the binary result of the modelling, e.g., the UE tells the network weather the current model pass the monitoring or not. This is important for the system to manage whether the continue using AI model for positioning or other behaviours need to be involved, e.g., like fine-tuning.</w:t>
      </w:r>
    </w:p>
    <w:p w14:paraId="5EE9AF71" w14:textId="325FB056" w:rsidR="00C654CD" w:rsidRPr="00754485" w:rsidRDefault="00C654CD" w:rsidP="00754485">
      <w:pPr>
        <w:pStyle w:val="ListParagraph"/>
        <w:numPr>
          <w:ilvl w:val="0"/>
          <w:numId w:val="32"/>
        </w:numPr>
        <w:ind w:firstLineChars="0"/>
        <w:rPr>
          <w:rFonts w:eastAsia="等线"/>
          <w:b/>
          <w:bCs/>
          <w:i/>
          <w:iCs/>
        </w:rPr>
      </w:pPr>
      <w:r>
        <w:rPr>
          <w:rFonts w:ascii="Times New Roman" w:eastAsia="等线" w:hAnsi="Times New Roman"/>
          <w:b/>
          <w:bCs/>
          <w:i/>
          <w:iCs/>
        </w:rPr>
        <w:t>The c</w:t>
      </w:r>
      <w:r w:rsidRPr="00754485">
        <w:rPr>
          <w:rFonts w:ascii="Times New Roman" w:eastAsia="等线" w:hAnsi="Times New Roman"/>
          <w:b/>
          <w:bCs/>
          <w:i/>
          <w:iCs/>
        </w:rPr>
        <w:t xml:space="preserve">ontent of monitoring outcome at least includes the whether the model pass or fail the monitoring operation. </w:t>
      </w:r>
    </w:p>
    <w:p w14:paraId="3EE14B29" w14:textId="77777777" w:rsidR="00C654CD" w:rsidRPr="00754485" w:rsidRDefault="00C654CD" w:rsidP="00754485">
      <w:pPr>
        <w:ind w:firstLineChars="0"/>
        <w:rPr>
          <w:rFonts w:eastAsiaTheme="minorEastAsia"/>
          <w:b/>
          <w:bCs/>
          <w:i/>
          <w:iCs/>
          <w:lang w:val="en-GB"/>
        </w:rPr>
      </w:pPr>
    </w:p>
    <w:bookmarkEnd w:id="17"/>
    <w:p w14:paraId="7A8A3C1A" w14:textId="08D8419B" w:rsidR="00937E3E" w:rsidRPr="002E0216" w:rsidRDefault="00937E3E" w:rsidP="007D52C3">
      <w:pPr>
        <w:pStyle w:val="Heading3"/>
        <w:ind w:left="709"/>
        <w:rPr>
          <w:rFonts w:ascii="Times New Roman" w:eastAsia="等线" w:hAnsi="Times New Roman"/>
          <w:lang w:eastAsia="zh-CN"/>
        </w:rPr>
      </w:pPr>
      <w:r w:rsidRPr="002E0216">
        <w:rPr>
          <w:rFonts w:ascii="Times New Roman" w:eastAsia="等线" w:hAnsi="Times New Roman"/>
          <w:lang w:eastAsia="zh-CN"/>
        </w:rPr>
        <w:t>Post monitoring behaviour</w:t>
      </w:r>
    </w:p>
    <w:p w14:paraId="6B599F76" w14:textId="54E8E100" w:rsidR="00EA0F2B" w:rsidRPr="002E0216" w:rsidRDefault="00BA3F6E" w:rsidP="0032565D">
      <w:pPr>
        <w:rPr>
          <w:rFonts w:eastAsia="等线"/>
          <w:lang w:val="en-GB" w:eastAsia="zh-CN"/>
        </w:rPr>
      </w:pPr>
      <w:r w:rsidRPr="002E0216">
        <w:rPr>
          <w:rFonts w:eastAsia="等线"/>
          <w:lang w:val="en-GB" w:eastAsia="zh-CN"/>
        </w:rPr>
        <w:t>Once the AI model deployed entity obtains the monitoring outcome, certain post monitoring behaviour should be considered. If monitoring outcome is pass or not fail, then we think it’s natural to continues the AI/ML based method or keep using the current AI model. However, if the monitoring outcome is failed, then some possible handling could be considered:</w:t>
      </w:r>
    </w:p>
    <w:p w14:paraId="050CA11C" w14:textId="2D80E28C" w:rsidR="00BA3F6E" w:rsidRPr="002E0216" w:rsidRDefault="00BA3F6E" w:rsidP="00951E0F">
      <w:pPr>
        <w:pStyle w:val="ListParagraph"/>
        <w:numPr>
          <w:ilvl w:val="0"/>
          <w:numId w:val="18"/>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Finetuning, in case current model did not work well, some new data could be collected for finetuning the model to see whether the performance could be improved;</w:t>
      </w:r>
    </w:p>
    <w:p w14:paraId="5C71B0A4" w14:textId="30BA8157" w:rsidR="00BA3F6E" w:rsidRPr="002E0216" w:rsidRDefault="00BA3F6E" w:rsidP="00951E0F">
      <w:pPr>
        <w:pStyle w:val="ListParagraph"/>
        <w:numPr>
          <w:ilvl w:val="0"/>
          <w:numId w:val="18"/>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Terminating current model or AI/ML based method and fallback to other non-AI method (e.g., legacy RAT dependent method)</w:t>
      </w:r>
    </w:p>
    <w:p w14:paraId="7E00B760" w14:textId="1C142EB2" w:rsidR="00BA3F6E" w:rsidRPr="002E0216" w:rsidRDefault="00BA3F6E" w:rsidP="00951E0F">
      <w:pPr>
        <w:pStyle w:val="ListParagraph"/>
        <w:numPr>
          <w:ilvl w:val="0"/>
          <w:numId w:val="18"/>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Report the AI/ML based method error, and wait next indication.</w:t>
      </w:r>
    </w:p>
    <w:p w14:paraId="4D502952" w14:textId="570F9D7D" w:rsidR="00BA3F6E" w:rsidRPr="002E0216" w:rsidRDefault="00BA3F6E" w:rsidP="00951E0F">
      <w:pPr>
        <w:pStyle w:val="ListParagraph"/>
        <w:numPr>
          <w:ilvl w:val="0"/>
          <w:numId w:val="18"/>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AI model re-selection or re-determination as discussed in section 3.3.</w:t>
      </w:r>
    </w:p>
    <w:p w14:paraId="77572E6A" w14:textId="29AAFEDB" w:rsidR="00E028DC" w:rsidRDefault="0008694A" w:rsidP="00E028DC">
      <w:pPr>
        <w:pStyle w:val="ListParagraph"/>
        <w:numPr>
          <w:ilvl w:val="0"/>
          <w:numId w:val="32"/>
        </w:numPr>
        <w:ind w:firstLineChars="0"/>
        <w:rPr>
          <w:rFonts w:ascii="Times New Roman" w:eastAsia="等线" w:hAnsi="Times New Roman"/>
          <w:b/>
          <w:bCs/>
          <w:i/>
          <w:iCs/>
        </w:rPr>
      </w:pPr>
      <w:bookmarkStart w:id="18" w:name="_Hlk158121494"/>
      <w:r>
        <w:rPr>
          <w:rFonts w:ascii="Times New Roman" w:eastAsia="等线" w:hAnsi="Times New Roman"/>
          <w:b/>
          <w:bCs/>
          <w:i/>
          <w:iCs/>
        </w:rPr>
        <w:t>P</w:t>
      </w:r>
      <w:r w:rsidR="00C03ED2" w:rsidRPr="007E0133">
        <w:rPr>
          <w:rFonts w:ascii="Times New Roman" w:eastAsia="等线" w:hAnsi="Times New Roman"/>
          <w:b/>
          <w:bCs/>
          <w:i/>
          <w:iCs/>
        </w:rPr>
        <w:t>ost monitoring behaviour should be specified.</w:t>
      </w:r>
    </w:p>
    <w:p w14:paraId="2A7B5A8B" w14:textId="77777777" w:rsidR="00E028DC" w:rsidRPr="00E028DC" w:rsidRDefault="00E028DC" w:rsidP="00E24056">
      <w:pPr>
        <w:ind w:firstLineChars="0"/>
        <w:rPr>
          <w:rFonts w:eastAsiaTheme="minorEastAsia"/>
          <w:b/>
          <w:bCs/>
          <w:i/>
          <w:iCs/>
        </w:rPr>
      </w:pPr>
    </w:p>
    <w:p w14:paraId="715E7568" w14:textId="075A4EDD" w:rsidR="00E028DC" w:rsidRDefault="00E028DC" w:rsidP="0067639B">
      <w:pPr>
        <w:pStyle w:val="Heading2"/>
        <w:tabs>
          <w:tab w:val="clear" w:pos="5113"/>
        </w:tabs>
        <w:ind w:left="567"/>
        <w:rPr>
          <w:rFonts w:ascii="Times New Roman" w:eastAsia="等线" w:hAnsi="Times New Roman"/>
          <w:lang w:eastAsia="zh-CN"/>
        </w:rPr>
      </w:pPr>
      <w:r>
        <w:rPr>
          <w:rFonts w:ascii="Times New Roman" w:eastAsia="等线" w:hAnsi="Times New Roman"/>
          <w:lang w:eastAsia="zh-CN"/>
        </w:rPr>
        <w:t>C</w:t>
      </w:r>
      <w:r w:rsidRPr="00BD0F7E">
        <w:rPr>
          <w:rFonts w:ascii="Times New Roman" w:eastAsia="等线" w:hAnsi="Times New Roman"/>
          <w:lang w:eastAsia="zh-CN"/>
        </w:rPr>
        <w:t>onsistency between training and inference</w:t>
      </w:r>
    </w:p>
    <w:p w14:paraId="2E9033FA" w14:textId="2B5D21B7" w:rsidR="00E028DC" w:rsidRDefault="00CC2BEB" w:rsidP="00E028DC">
      <w:pPr>
        <w:rPr>
          <w:rFonts w:eastAsia="等线"/>
          <w:lang w:val="en-GB" w:eastAsia="zh-CN"/>
        </w:rPr>
      </w:pPr>
      <w:r>
        <w:rPr>
          <w:rFonts w:eastAsia="等线" w:hint="eastAsia"/>
          <w:lang w:val="en-GB" w:eastAsia="zh-CN"/>
        </w:rPr>
        <w:t>A</w:t>
      </w:r>
      <w:r>
        <w:rPr>
          <w:rFonts w:eastAsia="等线"/>
          <w:lang w:val="en-GB" w:eastAsia="zh-CN"/>
        </w:rPr>
        <w:t xml:space="preserve">s indicated by the WID, and also the discussion from RAN2, the consistency between training and inference needs to be ensured. </w:t>
      </w:r>
      <w:r w:rsidR="00425CA1">
        <w:rPr>
          <w:rFonts w:eastAsia="等线"/>
          <w:lang w:val="en-GB" w:eastAsia="zh-CN"/>
        </w:rPr>
        <w:t xml:space="preserve">The purpose of such ensure is to give a promising expectation that the inference results of model can be comparable as the training data used for training such model. </w:t>
      </w:r>
    </w:p>
    <w:p w14:paraId="2EE34006" w14:textId="0CE94EA3" w:rsidR="00C42467" w:rsidRPr="0067639B" w:rsidRDefault="00C42467" w:rsidP="00BD0F7E">
      <w:pPr>
        <w:pStyle w:val="Heading3"/>
        <w:ind w:left="709"/>
        <w:rPr>
          <w:rFonts w:ascii="Times New Roman" w:eastAsia="等线" w:hAnsi="Times New Roman"/>
          <w:lang w:eastAsia="zh-CN"/>
        </w:rPr>
      </w:pPr>
      <w:r w:rsidRPr="00BD0F7E">
        <w:rPr>
          <w:rFonts w:ascii="Times New Roman" w:eastAsia="等线" w:hAnsi="Times New Roman"/>
          <w:lang w:eastAsia="zh-CN"/>
        </w:rPr>
        <w:t>When to check</w:t>
      </w:r>
    </w:p>
    <w:p w14:paraId="333668E1" w14:textId="1D29295D" w:rsidR="00156FE4" w:rsidRDefault="00E67457" w:rsidP="00E028DC">
      <w:pPr>
        <w:rPr>
          <w:rFonts w:eastAsia="等线"/>
          <w:lang w:val="en-GB" w:eastAsia="zh-CN"/>
        </w:rPr>
      </w:pPr>
      <w:r>
        <w:rPr>
          <w:rFonts w:eastAsia="等线"/>
          <w:lang w:val="en-GB" w:eastAsia="zh-CN"/>
        </w:rPr>
        <w:t>F</w:t>
      </w:r>
      <w:r>
        <w:rPr>
          <w:rFonts w:eastAsia="等线" w:hint="eastAsia"/>
          <w:lang w:val="en-GB" w:eastAsia="zh-CN"/>
        </w:rPr>
        <w:t>irst</w:t>
      </w:r>
      <w:r>
        <w:rPr>
          <w:rFonts w:eastAsia="等线"/>
          <w:lang w:val="en-GB" w:eastAsia="zh-CN"/>
        </w:rPr>
        <w:t xml:space="preserve"> of all, by understanding of such purpose, the consistence check should happen in the stage of deciding which model to use. No matter what exactly the entity is, such entity needs to fulfil the consistence check in order to decide which model to be applied. Since any available model(s) for such entity to select should be already trained by enough data samples. And the features/characteristics of these data</w:t>
      </w:r>
      <w:r w:rsidR="005B4D51">
        <w:rPr>
          <w:rFonts w:eastAsia="等线"/>
          <w:lang w:val="en-GB" w:eastAsia="zh-CN"/>
        </w:rPr>
        <w:t xml:space="preserve"> </w:t>
      </w:r>
      <w:r>
        <w:rPr>
          <w:rFonts w:eastAsia="等线"/>
          <w:lang w:val="en-GB" w:eastAsia="zh-CN"/>
        </w:rPr>
        <w:t xml:space="preserve">samples should be already known. </w:t>
      </w:r>
      <w:r w:rsidR="005B4D51">
        <w:rPr>
          <w:rFonts w:eastAsia="等线"/>
          <w:lang w:val="en-GB" w:eastAsia="zh-CN"/>
        </w:rPr>
        <w:t xml:space="preserve">Then for the time duration that the AI based positioning adopted, what kind of the data samples the relevant entity (e.g., the inference input data generator) can provide should be known as well. Given these, such consistence check is feasible to do when decides which model to use. Moreover, if it’s done after model selection/confirmation, it may end up with inference input data cannot be aligned with training data for that selected model. </w:t>
      </w:r>
    </w:p>
    <w:p w14:paraId="2E244050" w14:textId="13694CB5" w:rsidR="005B4D51" w:rsidRPr="00BD0F7E" w:rsidRDefault="005B4D51" w:rsidP="00BD0F7E">
      <w:pPr>
        <w:ind w:firstLineChars="0" w:firstLine="0"/>
        <w:rPr>
          <w:rFonts w:eastAsia="等线"/>
          <w:lang w:val="en-GB"/>
        </w:rPr>
      </w:pPr>
    </w:p>
    <w:p w14:paraId="3FC41015" w14:textId="4170EA4F" w:rsidR="005B4D51" w:rsidRDefault="005B4D51" w:rsidP="005B4D51">
      <w:pPr>
        <w:pStyle w:val="ListParagraph"/>
        <w:numPr>
          <w:ilvl w:val="0"/>
          <w:numId w:val="32"/>
        </w:numPr>
        <w:ind w:firstLineChars="0"/>
        <w:rPr>
          <w:rFonts w:ascii="Times New Roman" w:eastAsia="等线" w:hAnsi="Times New Roman"/>
          <w:b/>
          <w:bCs/>
          <w:i/>
          <w:iCs/>
        </w:rPr>
      </w:pPr>
      <w:r>
        <w:rPr>
          <w:rFonts w:ascii="Times New Roman" w:eastAsia="等线" w:hAnsi="Times New Roman"/>
          <w:b/>
          <w:bCs/>
          <w:i/>
          <w:iCs/>
        </w:rPr>
        <w:t>C</w:t>
      </w:r>
      <w:r w:rsidRPr="005B4D51">
        <w:rPr>
          <w:rFonts w:ascii="Times New Roman" w:eastAsia="等线" w:hAnsi="Times New Roman"/>
          <w:b/>
          <w:bCs/>
          <w:i/>
          <w:iCs/>
        </w:rPr>
        <w:t>onsistence check should be done when/before the entity deciding which model to use.</w:t>
      </w:r>
    </w:p>
    <w:p w14:paraId="4F24973F" w14:textId="5FA9D95B" w:rsidR="005B4D51" w:rsidRPr="00BD0F7E" w:rsidRDefault="005B4D51" w:rsidP="00E028DC">
      <w:pPr>
        <w:ind w:firstLine="220"/>
        <w:rPr>
          <w:rFonts w:eastAsia="等线"/>
          <w:b/>
          <w:bCs/>
          <w:i/>
          <w:iCs/>
          <w:sz w:val="22"/>
          <w:szCs w:val="22"/>
          <w:lang w:eastAsia="zh-CN"/>
        </w:rPr>
      </w:pPr>
    </w:p>
    <w:p w14:paraId="0539B99A" w14:textId="16FCA798" w:rsidR="00425CA1" w:rsidRDefault="00425CA1" w:rsidP="00C42467">
      <w:pPr>
        <w:pStyle w:val="Heading3"/>
        <w:ind w:left="709"/>
        <w:rPr>
          <w:rFonts w:ascii="Times New Roman" w:eastAsia="等线" w:hAnsi="Times New Roman"/>
          <w:lang w:eastAsia="zh-CN"/>
        </w:rPr>
      </w:pPr>
      <w:r w:rsidRPr="00BD0F7E">
        <w:rPr>
          <w:rFonts w:ascii="Times New Roman" w:eastAsia="等线" w:hAnsi="Times New Roman"/>
          <w:lang w:eastAsia="zh-CN"/>
        </w:rPr>
        <w:t>What to check</w:t>
      </w:r>
    </w:p>
    <w:p w14:paraId="3620F2AA" w14:textId="77777777" w:rsidR="00B8493C" w:rsidRDefault="0084645A" w:rsidP="0084645A">
      <w:pPr>
        <w:rPr>
          <w:rFonts w:eastAsia="等线"/>
          <w:lang w:val="en-GB" w:eastAsia="zh-CN"/>
        </w:rPr>
      </w:pPr>
      <w:r>
        <w:rPr>
          <w:rFonts w:eastAsia="等线"/>
          <w:lang w:val="en-GB" w:eastAsia="zh-CN"/>
        </w:rPr>
        <w:t>In last meeting, the following agreement was made.</w:t>
      </w:r>
    </w:p>
    <w:tbl>
      <w:tblPr>
        <w:tblStyle w:val="TableGrid"/>
        <w:tblW w:w="0" w:type="auto"/>
        <w:tblLook w:val="04A0" w:firstRow="1" w:lastRow="0" w:firstColumn="1" w:lastColumn="0" w:noHBand="0" w:noVBand="1"/>
      </w:tblPr>
      <w:tblGrid>
        <w:gridCol w:w="9737"/>
      </w:tblGrid>
      <w:tr w:rsidR="0084645A" w14:paraId="38387E24" w14:textId="77777777" w:rsidTr="0084645A">
        <w:tc>
          <w:tcPr>
            <w:tcW w:w="9737" w:type="dxa"/>
          </w:tcPr>
          <w:p w14:paraId="47BF368E" w14:textId="3368A44D" w:rsidR="00B10C1A" w:rsidRPr="00BA3426" w:rsidRDefault="00B8493C" w:rsidP="00B10C1A">
            <w:pPr>
              <w:spacing w:before="0" w:after="0" w:line="240" w:lineRule="auto"/>
              <w:ind w:firstLineChars="0" w:firstLine="0"/>
              <w:jc w:val="left"/>
              <w:rPr>
                <w:rFonts w:ascii="Times" w:eastAsia="等线" w:hAnsi="Times"/>
                <w:szCs w:val="24"/>
                <w:highlight w:val="green"/>
                <w:lang w:val="en-GB" w:eastAsia="zh-CN"/>
              </w:rPr>
            </w:pPr>
            <w:r>
              <w:rPr>
                <w:rFonts w:eastAsia="等线"/>
                <w:lang w:val="en-GB" w:eastAsia="zh-CN"/>
              </w:rPr>
              <w:t xml:space="preserve"> </w:t>
            </w:r>
            <w:r w:rsidR="00B10C1A" w:rsidRPr="00BA3426">
              <w:rPr>
                <w:rFonts w:ascii="Times" w:eastAsia="等线" w:hAnsi="Times" w:hint="eastAsia"/>
                <w:szCs w:val="24"/>
                <w:highlight w:val="green"/>
                <w:lang w:val="en-GB" w:eastAsia="zh-CN"/>
              </w:rPr>
              <w:t>Agreement</w:t>
            </w:r>
          </w:p>
          <w:p w14:paraId="0D9CD0F6" w14:textId="77777777" w:rsidR="00B10C1A" w:rsidRPr="00BA3426" w:rsidRDefault="00B10C1A" w:rsidP="00B10C1A">
            <w:pPr>
              <w:spacing w:before="0" w:after="0" w:line="240" w:lineRule="auto"/>
              <w:ind w:firstLineChars="0" w:firstLine="0"/>
              <w:jc w:val="left"/>
              <w:rPr>
                <w:rFonts w:ascii="Times" w:hAnsi="Times"/>
                <w:szCs w:val="24"/>
                <w:lang w:val="en-GB" w:eastAsia="en-US"/>
              </w:rPr>
            </w:pPr>
            <w:r w:rsidRPr="00BA3426">
              <w:rPr>
                <w:rFonts w:ascii="Times" w:hAnsi="Times"/>
                <w:szCs w:val="24"/>
                <w:lang w:val="en-GB" w:eastAsia="en-US"/>
              </w:rPr>
              <w:t>For AI/ML based positioning Case 1, all assistance information from legacy UE-based DL-TDOA, other than info #7, can be provided from LMF to UE. For info #7, RAN1 study</w:t>
            </w:r>
            <w:r w:rsidRPr="00BA3426">
              <w:rPr>
                <w:rFonts w:ascii="Times" w:eastAsia="等线" w:hAnsi="Times" w:hint="eastAsia"/>
                <w:szCs w:val="24"/>
                <w:lang w:val="en-GB" w:eastAsia="zh-CN"/>
              </w:rPr>
              <w:t>, if necessary,</w:t>
            </w:r>
            <w:r w:rsidRPr="00BA3426">
              <w:rPr>
                <w:rFonts w:ascii="Times" w:hAnsi="Times"/>
                <w:szCs w:val="24"/>
                <w:lang w:val="en-GB" w:eastAsia="en-US"/>
              </w:rPr>
              <w:t xml:space="preserve"> choose one alternative from the following:</w:t>
            </w:r>
          </w:p>
          <w:p w14:paraId="54092C02" w14:textId="77777777" w:rsidR="00B10C1A" w:rsidRPr="00BA3426" w:rsidRDefault="00B10C1A" w:rsidP="00B10C1A">
            <w:pPr>
              <w:widowControl w:val="0"/>
              <w:numPr>
                <w:ilvl w:val="0"/>
                <w:numId w:val="58"/>
              </w:numPr>
              <w:tabs>
                <w:tab w:val="left" w:pos="0"/>
                <w:tab w:val="left" w:pos="720"/>
              </w:tabs>
              <w:suppressAutoHyphens/>
              <w:spacing w:before="0" w:after="80" w:line="240" w:lineRule="auto"/>
              <w:ind w:firstLineChars="0"/>
              <w:jc w:val="left"/>
              <w:rPr>
                <w:rFonts w:ascii="Times" w:hAnsi="Times"/>
                <w:szCs w:val="24"/>
                <w:lang w:val="en-GB" w:eastAsia="x-none"/>
              </w:rPr>
            </w:pPr>
            <w:r w:rsidRPr="00BA3426">
              <w:rPr>
                <w:rFonts w:ascii="Times" w:hAnsi="Times"/>
                <w:szCs w:val="24"/>
                <w:lang w:val="en-GB" w:eastAsia="x-none"/>
              </w:rPr>
              <w:lastRenderedPageBreak/>
              <w:t>Alternative 1. Info #7 is provided implicitly via associated ID.</w:t>
            </w:r>
          </w:p>
          <w:p w14:paraId="7EEA1CDE" w14:textId="77777777" w:rsidR="00B10C1A" w:rsidRPr="00BA3426" w:rsidRDefault="00B10C1A" w:rsidP="00B10C1A">
            <w:pPr>
              <w:widowControl w:val="0"/>
              <w:numPr>
                <w:ilvl w:val="1"/>
                <w:numId w:val="58"/>
              </w:numPr>
              <w:tabs>
                <w:tab w:val="left" w:pos="0"/>
                <w:tab w:val="left" w:pos="720"/>
                <w:tab w:val="left" w:pos="1440"/>
              </w:tabs>
              <w:suppressAutoHyphens/>
              <w:spacing w:before="0" w:after="80" w:line="240" w:lineRule="auto"/>
              <w:ind w:firstLineChars="0"/>
              <w:jc w:val="left"/>
              <w:rPr>
                <w:rFonts w:ascii="Times" w:hAnsi="Times"/>
                <w:szCs w:val="24"/>
                <w:lang w:val="en-GB" w:eastAsia="x-none"/>
              </w:rPr>
            </w:pPr>
            <w:r w:rsidRPr="00BA3426">
              <w:rPr>
                <w:rFonts w:ascii="Times" w:eastAsia="Yu Mincho" w:hAnsi="Times" w:hint="eastAsia"/>
                <w:szCs w:val="24"/>
                <w:lang w:val="en-GB" w:eastAsia="ja-JP"/>
              </w:rPr>
              <w:t>A</w:t>
            </w:r>
            <w:r w:rsidRPr="00BA3426">
              <w:rPr>
                <w:rFonts w:ascii="Times" w:hAnsi="Times"/>
                <w:szCs w:val="24"/>
                <w:lang w:val="en-GB" w:eastAsia="x-none"/>
              </w:rPr>
              <w:t xml:space="preserve">ssociated ID is </w:t>
            </w:r>
            <w:proofErr w:type="spellStart"/>
            <w:r w:rsidRPr="00BA3426">
              <w:rPr>
                <w:rFonts w:ascii="Times" w:hAnsi="Times"/>
                <w:szCs w:val="24"/>
                <w:lang w:val="en-GB" w:eastAsia="x-none"/>
              </w:rPr>
              <w:t>signaled</w:t>
            </w:r>
            <w:proofErr w:type="spellEnd"/>
            <w:r w:rsidRPr="00BA3426">
              <w:rPr>
                <w:rFonts w:ascii="Times" w:hAnsi="Times"/>
                <w:szCs w:val="24"/>
                <w:lang w:val="en-GB" w:eastAsia="x-none"/>
              </w:rPr>
              <w:t xml:space="preserve"> by LMF to indicate whether info #7 is consistent between training and inference.</w:t>
            </w:r>
          </w:p>
          <w:p w14:paraId="7662702C" w14:textId="77777777" w:rsidR="00B10C1A" w:rsidRPr="00BA3426" w:rsidRDefault="00B10C1A" w:rsidP="00B10C1A">
            <w:pPr>
              <w:widowControl w:val="0"/>
              <w:numPr>
                <w:ilvl w:val="0"/>
                <w:numId w:val="58"/>
              </w:numPr>
              <w:tabs>
                <w:tab w:val="left" w:pos="0"/>
                <w:tab w:val="left" w:pos="720"/>
              </w:tabs>
              <w:suppressAutoHyphens/>
              <w:spacing w:before="0" w:after="80" w:line="240" w:lineRule="auto"/>
              <w:ind w:firstLineChars="0"/>
              <w:jc w:val="left"/>
              <w:rPr>
                <w:rFonts w:ascii="Times" w:hAnsi="Times"/>
                <w:szCs w:val="24"/>
                <w:lang w:val="en-GB" w:eastAsia="x-none"/>
              </w:rPr>
            </w:pPr>
            <w:r w:rsidRPr="00BA3426">
              <w:rPr>
                <w:rFonts w:ascii="Times" w:hAnsi="Times"/>
                <w:szCs w:val="24"/>
                <w:lang w:val="en-GB" w:eastAsia="x-none"/>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39764E2F" w14:textId="77777777" w:rsidR="00B10C1A" w:rsidRPr="00BA3426" w:rsidRDefault="00B10C1A" w:rsidP="00B10C1A">
            <w:pPr>
              <w:widowControl w:val="0"/>
              <w:numPr>
                <w:ilvl w:val="1"/>
                <w:numId w:val="58"/>
              </w:numPr>
              <w:tabs>
                <w:tab w:val="left" w:pos="0"/>
                <w:tab w:val="left" w:pos="720"/>
                <w:tab w:val="left" w:pos="1440"/>
              </w:tabs>
              <w:suppressAutoHyphens/>
              <w:spacing w:before="0" w:after="80" w:line="240" w:lineRule="auto"/>
              <w:ind w:firstLineChars="0"/>
              <w:jc w:val="left"/>
              <w:rPr>
                <w:rFonts w:ascii="Times" w:hAnsi="Times"/>
                <w:szCs w:val="24"/>
                <w:lang w:val="en-GB" w:eastAsia="x-none"/>
              </w:rPr>
            </w:pPr>
            <w:r w:rsidRPr="00BA3426">
              <w:rPr>
                <w:rFonts w:ascii="Times" w:hAnsi="Times"/>
                <w:szCs w:val="24"/>
                <w:lang w:val="en-GB" w:eastAsia="x-none"/>
              </w:rPr>
              <w:t xml:space="preserve">If provided implicitly, </w:t>
            </w:r>
            <w:r w:rsidRPr="00BA3426">
              <w:rPr>
                <w:rFonts w:ascii="Times" w:eastAsia="Yu Mincho" w:hAnsi="Times"/>
                <w:szCs w:val="24"/>
                <w:lang w:val="en-GB" w:eastAsia="ja-JP"/>
              </w:rPr>
              <w:t>a</w:t>
            </w:r>
            <w:r w:rsidRPr="00BA3426">
              <w:rPr>
                <w:rFonts w:ascii="Times" w:hAnsi="Times"/>
                <w:szCs w:val="24"/>
                <w:lang w:val="en-GB" w:eastAsia="x-none"/>
              </w:rPr>
              <w:t xml:space="preserve">ssociated ID is </w:t>
            </w:r>
            <w:proofErr w:type="spellStart"/>
            <w:r w:rsidRPr="00BA3426">
              <w:rPr>
                <w:rFonts w:ascii="Times" w:hAnsi="Times"/>
                <w:szCs w:val="24"/>
                <w:lang w:val="en-GB" w:eastAsia="x-none"/>
              </w:rPr>
              <w:t>signaled</w:t>
            </w:r>
            <w:proofErr w:type="spellEnd"/>
            <w:r w:rsidRPr="00BA3426">
              <w:rPr>
                <w:rFonts w:ascii="Times" w:hAnsi="Times"/>
                <w:szCs w:val="24"/>
                <w:lang w:val="en-GB" w:eastAsia="x-none"/>
              </w:rPr>
              <w:t xml:space="preserve"> by LMF to indicate whether info #7 is consistent between training and inference.</w:t>
            </w:r>
          </w:p>
          <w:p w14:paraId="0AA220D7" w14:textId="77777777" w:rsidR="00B10C1A" w:rsidRPr="00BA3426" w:rsidRDefault="00B10C1A" w:rsidP="00B10C1A">
            <w:pPr>
              <w:widowControl w:val="0"/>
              <w:numPr>
                <w:ilvl w:val="0"/>
                <w:numId w:val="58"/>
              </w:numPr>
              <w:tabs>
                <w:tab w:val="left" w:pos="0"/>
                <w:tab w:val="left" w:pos="720"/>
                <w:tab w:val="left" w:pos="1440"/>
              </w:tabs>
              <w:suppressAutoHyphens/>
              <w:spacing w:before="0" w:after="80" w:line="240" w:lineRule="auto"/>
              <w:ind w:firstLineChars="0"/>
              <w:jc w:val="left"/>
              <w:rPr>
                <w:rFonts w:ascii="Times" w:hAnsi="Times"/>
                <w:szCs w:val="24"/>
                <w:lang w:val="en-GB" w:eastAsia="x-none"/>
              </w:rPr>
            </w:pPr>
            <w:r w:rsidRPr="00BA3426">
              <w:rPr>
                <w:rFonts w:ascii="Times" w:hAnsi="Times"/>
                <w:szCs w:val="24"/>
                <w:lang w:val="en-GB" w:eastAsia="x-none"/>
              </w:rPr>
              <w:t xml:space="preserve">Alternative 3.  Info #7 is </w:t>
            </w:r>
            <w:r w:rsidRPr="00BA3426">
              <w:rPr>
                <w:rFonts w:ascii="Times" w:hAnsi="Times"/>
                <w:b/>
                <w:bCs/>
                <w:szCs w:val="24"/>
                <w:lang w:val="en-GB" w:eastAsia="x-none"/>
              </w:rPr>
              <w:t>not</w:t>
            </w:r>
            <w:r w:rsidRPr="00BA3426">
              <w:rPr>
                <w:rFonts w:ascii="Times" w:hAnsi="Times"/>
                <w:szCs w:val="24"/>
                <w:lang w:val="en-GB" w:eastAsia="x-none"/>
              </w:rPr>
              <w:t xml:space="preserve"> be provided from LMF to UE. </w:t>
            </w:r>
          </w:p>
          <w:p w14:paraId="08D2A1B0" w14:textId="77777777" w:rsidR="00B10C1A" w:rsidRPr="00BA3426" w:rsidRDefault="00B10C1A" w:rsidP="00B10C1A">
            <w:pPr>
              <w:widowControl w:val="0"/>
              <w:numPr>
                <w:ilvl w:val="1"/>
                <w:numId w:val="58"/>
              </w:numPr>
              <w:tabs>
                <w:tab w:val="left" w:pos="0"/>
                <w:tab w:val="left" w:pos="720"/>
                <w:tab w:val="left" w:pos="1440"/>
              </w:tabs>
              <w:suppressAutoHyphens/>
              <w:spacing w:before="0" w:after="80" w:line="240" w:lineRule="auto"/>
              <w:ind w:firstLineChars="0"/>
              <w:jc w:val="left"/>
              <w:rPr>
                <w:rFonts w:ascii="Times" w:hAnsi="Times"/>
                <w:szCs w:val="24"/>
                <w:lang w:val="en-GB" w:eastAsia="x-none"/>
              </w:rPr>
            </w:pPr>
            <w:r w:rsidRPr="00BA3426">
              <w:rPr>
                <w:rFonts w:ascii="Times" w:hAnsi="Times"/>
                <w:szCs w:val="24"/>
                <w:lang w:val="en-GB" w:eastAsia="x-none"/>
              </w:rPr>
              <w:t>If info #7 is not provided, UE may assume info #7 is consistent between training and inference.</w:t>
            </w:r>
          </w:p>
          <w:p w14:paraId="13919EA7" w14:textId="77777777" w:rsidR="00B10C1A" w:rsidRPr="00BA3426" w:rsidRDefault="00B10C1A" w:rsidP="00B10C1A">
            <w:pPr>
              <w:widowControl w:val="0"/>
              <w:numPr>
                <w:ilvl w:val="0"/>
                <w:numId w:val="58"/>
              </w:numPr>
              <w:tabs>
                <w:tab w:val="left" w:pos="0"/>
                <w:tab w:val="left" w:pos="720"/>
                <w:tab w:val="left" w:pos="1440"/>
              </w:tabs>
              <w:suppressAutoHyphens/>
              <w:spacing w:before="0" w:after="80" w:line="240" w:lineRule="auto"/>
              <w:ind w:firstLineChars="0"/>
              <w:jc w:val="left"/>
              <w:rPr>
                <w:rFonts w:ascii="Times" w:hAnsi="Times"/>
                <w:szCs w:val="24"/>
                <w:lang w:val="en-GB" w:eastAsia="x-none"/>
              </w:rPr>
            </w:pPr>
            <w:r w:rsidRPr="00BA3426">
              <w:rPr>
                <w:rFonts w:ascii="Times" w:hAnsi="Times"/>
                <w:szCs w:val="24"/>
                <w:lang w:val="en-GB" w:eastAsia="x-none"/>
              </w:rPr>
              <w:t xml:space="preserve">Alternative 4. Info #7 is provided explicitly from LMF to UE. </w:t>
            </w:r>
          </w:p>
          <w:tbl>
            <w:tblPr>
              <w:tblW w:w="9355" w:type="dxa"/>
              <w:tblLook w:val="04A0" w:firstRow="1" w:lastRow="0" w:firstColumn="1" w:lastColumn="0" w:noHBand="0" w:noVBand="1"/>
            </w:tblPr>
            <w:tblGrid>
              <w:gridCol w:w="535"/>
              <w:gridCol w:w="8820"/>
            </w:tblGrid>
            <w:tr w:rsidR="00B10C1A" w:rsidRPr="00BA3426" w14:paraId="62D96432" w14:textId="77777777" w:rsidTr="00430F9F">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4802B9B" w14:textId="77777777" w:rsidR="00B10C1A" w:rsidRPr="00BA3426" w:rsidRDefault="00B10C1A" w:rsidP="00B10C1A">
                  <w:pPr>
                    <w:spacing w:before="0" w:after="0" w:line="240" w:lineRule="auto"/>
                    <w:ind w:firstLineChars="0" w:firstLine="0"/>
                    <w:jc w:val="left"/>
                    <w:rPr>
                      <w:rFonts w:eastAsia="Times New Roman"/>
                      <w:color w:val="000000"/>
                      <w:lang w:val="en-GB" w:eastAsia="en-US"/>
                    </w:rPr>
                  </w:pPr>
                  <w:r w:rsidRPr="00BA3426">
                    <w:rPr>
                      <w:rFonts w:eastAsia="Times New Roman"/>
                      <w:color w:val="000000"/>
                      <w:lang w:val="en-GB" w:eastAsia="en-US"/>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415C953" w14:textId="77777777" w:rsidR="00B10C1A" w:rsidRPr="00BA3426" w:rsidRDefault="00B10C1A" w:rsidP="00B10C1A">
                  <w:pPr>
                    <w:spacing w:before="0" w:after="0" w:line="240" w:lineRule="auto"/>
                    <w:ind w:firstLineChars="0" w:firstLine="0"/>
                    <w:jc w:val="left"/>
                    <w:rPr>
                      <w:rFonts w:eastAsia="Times New Roman"/>
                      <w:color w:val="000000"/>
                      <w:lang w:val="en-GB" w:eastAsia="en-US"/>
                    </w:rPr>
                  </w:pPr>
                  <w:r w:rsidRPr="00BA3426">
                    <w:rPr>
                      <w:rFonts w:eastAsia="Times New Roman"/>
                      <w:color w:val="000000"/>
                      <w:lang w:val="en-GB" w:eastAsia="en-US"/>
                    </w:rPr>
                    <w:t xml:space="preserve">Geographical coordinates of the TRPs served by the </w:t>
                  </w:r>
                  <w:proofErr w:type="spellStart"/>
                  <w:r w:rsidRPr="00BA3426">
                    <w:rPr>
                      <w:rFonts w:eastAsia="Times New Roman"/>
                      <w:color w:val="000000"/>
                      <w:lang w:val="en-GB" w:eastAsia="en-US"/>
                    </w:rPr>
                    <w:t>gNB</w:t>
                  </w:r>
                  <w:proofErr w:type="spellEnd"/>
                  <w:r w:rsidRPr="00BA3426">
                    <w:rPr>
                      <w:rFonts w:eastAsia="Times New Roman"/>
                      <w:color w:val="000000"/>
                      <w:lang w:val="en-GB" w:eastAsia="en-US"/>
                    </w:rPr>
                    <w:t xml:space="preserve"> (include a transmission reference location for each DL-PRS Resource ID, reference location for the transmitting antenna of the reference TRP, relative locations for transmitting antennas of other TRPs)</w:t>
                  </w:r>
                </w:p>
              </w:tc>
            </w:tr>
          </w:tbl>
          <w:p w14:paraId="48E5B359" w14:textId="77777777" w:rsidR="00B10C1A" w:rsidRPr="00BA3426" w:rsidRDefault="00B10C1A" w:rsidP="00B10C1A">
            <w:pPr>
              <w:spacing w:before="0" w:after="0" w:line="240" w:lineRule="auto"/>
              <w:ind w:firstLineChars="0" w:firstLine="0"/>
              <w:jc w:val="left"/>
              <w:rPr>
                <w:rFonts w:ascii="Times" w:hAnsi="Times"/>
                <w:szCs w:val="24"/>
                <w:lang w:val="en-GB" w:eastAsia="en-US"/>
              </w:rPr>
            </w:pPr>
          </w:p>
          <w:p w14:paraId="4C28119C" w14:textId="2F1E275D" w:rsidR="0084645A" w:rsidRPr="00B10C1A" w:rsidRDefault="0084645A">
            <w:pPr>
              <w:spacing w:before="0" w:after="0" w:line="240" w:lineRule="auto"/>
              <w:ind w:firstLineChars="0" w:firstLine="0"/>
              <w:jc w:val="left"/>
              <w:rPr>
                <w:rFonts w:ascii="Times" w:hAnsi="Times"/>
                <w:szCs w:val="24"/>
                <w:lang w:val="en-GB" w:eastAsia="en-US"/>
              </w:rPr>
            </w:pPr>
          </w:p>
        </w:tc>
      </w:tr>
    </w:tbl>
    <w:p w14:paraId="56CF3A0A" w14:textId="1BF25FBF" w:rsidR="00843249" w:rsidRPr="00DB4817" w:rsidRDefault="00843249" w:rsidP="00843249">
      <w:pPr>
        <w:pStyle w:val="ListParagraph"/>
        <w:ind w:left="420" w:firstLineChars="0" w:firstLine="0"/>
        <w:rPr>
          <w:rFonts w:ascii="Times New Roman" w:eastAsia="等线" w:hAnsi="Times New Roman"/>
          <w:color w:val="000000"/>
          <w:sz w:val="20"/>
          <w:szCs w:val="20"/>
          <w:lang w:val="en-GB"/>
        </w:rPr>
      </w:pPr>
    </w:p>
    <w:p w14:paraId="1D94449C" w14:textId="6E002DC6" w:rsidR="00425CA1" w:rsidRPr="00754485" w:rsidRDefault="00627122" w:rsidP="00754485">
      <w:pPr>
        <w:pStyle w:val="ListParagraph"/>
        <w:numPr>
          <w:ilvl w:val="0"/>
          <w:numId w:val="32"/>
        </w:numPr>
        <w:ind w:firstLineChars="0"/>
        <w:rPr>
          <w:rFonts w:eastAsia="等线"/>
          <w:b/>
          <w:bCs/>
          <w:i/>
          <w:iCs/>
        </w:rPr>
      </w:pPr>
      <w:r w:rsidRPr="00754485">
        <w:rPr>
          <w:rFonts w:ascii="Times New Roman" w:eastAsia="等线" w:hAnsi="Times New Roman"/>
          <w:b/>
          <w:bCs/>
          <w:i/>
          <w:iCs/>
        </w:rPr>
        <w:t>Both alt.1 and alt.4 can be considered.</w:t>
      </w:r>
    </w:p>
    <w:bookmarkEnd w:id="18"/>
    <w:p w14:paraId="5F2D2B59" w14:textId="3C360119" w:rsidR="0005209A" w:rsidRPr="002E0216" w:rsidRDefault="008B4708" w:rsidP="0005209A">
      <w:pPr>
        <w:pStyle w:val="Heading1"/>
        <w:pBdr>
          <w:top w:val="single" w:sz="12" w:space="6" w:color="auto"/>
        </w:pBdr>
        <w:spacing w:before="360"/>
        <w:ind w:left="431" w:hanging="431"/>
        <w:rPr>
          <w:rFonts w:ascii="Times New Roman" w:hAnsi="Times New Roman"/>
          <w:sz w:val="32"/>
          <w:lang w:val="en-US" w:eastAsia="ko-KR"/>
        </w:rPr>
      </w:pPr>
      <w:r w:rsidRPr="002E0216">
        <w:rPr>
          <w:rFonts w:ascii="Times New Roman" w:eastAsia="等线" w:hAnsi="Times New Roman"/>
          <w:sz w:val="32"/>
          <w:lang w:val="en-US" w:eastAsia="zh-CN"/>
        </w:rPr>
        <w:t>C</w:t>
      </w:r>
      <w:r w:rsidR="00BA1D3B" w:rsidRPr="002E0216">
        <w:rPr>
          <w:rFonts w:ascii="Times New Roman" w:hAnsi="Times New Roman"/>
          <w:sz w:val="32"/>
          <w:lang w:val="en-US" w:eastAsia="ko-KR"/>
        </w:rPr>
        <w:t>onclusion</w:t>
      </w:r>
    </w:p>
    <w:p w14:paraId="6D34693E" w14:textId="086165C5" w:rsidR="00443AFB" w:rsidRPr="002E0216" w:rsidRDefault="00BA1D3B" w:rsidP="00443AFB">
      <w:pPr>
        <w:spacing w:before="0" w:after="120" w:line="240" w:lineRule="auto"/>
        <w:ind w:firstLineChars="0" w:firstLine="180"/>
        <w:rPr>
          <w:rFonts w:eastAsia="等线"/>
          <w:sz w:val="22"/>
          <w:szCs w:val="22"/>
          <w:lang w:val="en-GB" w:eastAsia="zh-CN"/>
        </w:rPr>
      </w:pPr>
      <w:r w:rsidRPr="002E0216">
        <w:rPr>
          <w:sz w:val="22"/>
          <w:szCs w:val="22"/>
        </w:rPr>
        <w:t>This contribution</w:t>
      </w:r>
      <w:r w:rsidR="00BB6AC5" w:rsidRPr="002E0216">
        <w:rPr>
          <w:sz w:val="22"/>
          <w:szCs w:val="22"/>
        </w:rPr>
        <w:t xml:space="preserve"> discusses</w:t>
      </w:r>
      <w:r w:rsidR="007B106B" w:rsidRPr="002E0216">
        <w:rPr>
          <w:sz w:val="22"/>
          <w:szCs w:val="22"/>
        </w:rPr>
        <w:t xml:space="preserve"> </w:t>
      </w:r>
      <w:r w:rsidR="002B2427" w:rsidRPr="002E0216">
        <w:rPr>
          <w:rFonts w:eastAsia="Times New Roman"/>
          <w:sz w:val="22"/>
          <w:szCs w:val="22"/>
          <w:lang w:val="en-GB"/>
        </w:rPr>
        <w:t xml:space="preserve">the </w:t>
      </w:r>
      <w:r w:rsidR="003A3F36" w:rsidRPr="002E0216">
        <w:rPr>
          <w:rFonts w:eastAsia="等线"/>
          <w:sz w:val="22"/>
          <w:szCs w:val="22"/>
          <w:lang w:val="en-GB" w:eastAsia="zh-CN"/>
        </w:rPr>
        <w:t xml:space="preserve">design consideration </w:t>
      </w:r>
      <w:r w:rsidR="00131572" w:rsidRPr="002E0216">
        <w:rPr>
          <w:rFonts w:eastAsia="等线"/>
          <w:sz w:val="22"/>
          <w:szCs w:val="22"/>
          <w:lang w:val="en-GB" w:eastAsia="zh-CN"/>
        </w:rPr>
        <w:t>to support</w:t>
      </w:r>
      <w:r w:rsidR="00F5396B" w:rsidRPr="002E0216">
        <w:rPr>
          <w:rFonts w:eastAsia="等线"/>
          <w:sz w:val="22"/>
          <w:szCs w:val="22"/>
          <w:lang w:val="en-GB" w:eastAsia="zh-CN"/>
        </w:rPr>
        <w:t xml:space="preserve"> AI/ML for positioning accuracy improvement</w:t>
      </w:r>
      <w:r w:rsidR="00131572" w:rsidRPr="002E0216">
        <w:rPr>
          <w:rFonts w:eastAsia="等线"/>
          <w:sz w:val="22"/>
          <w:szCs w:val="22"/>
          <w:lang w:val="en-GB" w:eastAsia="zh-CN"/>
        </w:rPr>
        <w:t>, the corresponding proposal and observations are summarized as following:</w:t>
      </w:r>
    </w:p>
    <w:p w14:paraId="796D395D" w14:textId="40BAC2C2" w:rsidR="007663CB" w:rsidRPr="00743D7D" w:rsidRDefault="007663CB" w:rsidP="00951E0F">
      <w:pPr>
        <w:pStyle w:val="ListParagraph"/>
        <w:numPr>
          <w:ilvl w:val="0"/>
          <w:numId w:val="34"/>
        </w:numPr>
        <w:ind w:firstLineChars="0"/>
        <w:rPr>
          <w:rFonts w:ascii="Times New Roman" w:eastAsia="等线" w:hAnsi="Times New Roman"/>
          <w:b/>
          <w:bCs/>
          <w:i/>
          <w:iCs/>
        </w:rPr>
      </w:pPr>
      <w:r w:rsidRPr="00743D7D">
        <w:rPr>
          <w:rFonts w:ascii="Times New Roman" w:eastAsia="等线" w:hAnsi="Times New Roman"/>
          <w:b/>
          <w:bCs/>
          <w:i/>
          <w:iCs/>
        </w:rPr>
        <w:t>RAN1 considers the trigger conditions for enabling AI/ML based method for positioning, including potential model applicable conditions or the environment(channel) applicable conditions.</w:t>
      </w:r>
    </w:p>
    <w:p w14:paraId="6E3E9254" w14:textId="2161C258" w:rsidR="007663CB" w:rsidRPr="00743D7D" w:rsidRDefault="00AB4261" w:rsidP="00951E0F">
      <w:pPr>
        <w:pStyle w:val="ListParagraph"/>
        <w:numPr>
          <w:ilvl w:val="0"/>
          <w:numId w:val="34"/>
        </w:numPr>
        <w:ind w:firstLineChars="0"/>
        <w:rPr>
          <w:rFonts w:ascii="Times New Roman" w:eastAsia="等线" w:hAnsi="Times New Roman"/>
          <w:b/>
          <w:bCs/>
          <w:i/>
          <w:iCs/>
        </w:rPr>
      </w:pPr>
      <w:r>
        <w:rPr>
          <w:rFonts w:ascii="Times New Roman" w:eastAsia="等线" w:hAnsi="Times New Roman"/>
          <w:b/>
          <w:bCs/>
          <w:i/>
          <w:iCs/>
        </w:rPr>
        <w:t>I</w:t>
      </w:r>
      <w:r w:rsidR="007663CB" w:rsidRPr="00743D7D">
        <w:rPr>
          <w:rFonts w:ascii="Times New Roman" w:eastAsia="等线" w:hAnsi="Times New Roman"/>
          <w:b/>
          <w:bCs/>
          <w:i/>
          <w:iCs/>
        </w:rPr>
        <w:t>n addition to the entity where the model is deployed, the network can decide or /assist to decide the model used at UE side, the LMF can decide and LMF/UE can assist to decide the model used at TRP side, the TRP/UE can assist to decide the model used at LMF side.</w:t>
      </w:r>
    </w:p>
    <w:p w14:paraId="71808FEE" w14:textId="253217D9" w:rsidR="007663CB" w:rsidRPr="00743D7D" w:rsidRDefault="007663CB" w:rsidP="00951E0F">
      <w:pPr>
        <w:pStyle w:val="ListParagraph"/>
        <w:numPr>
          <w:ilvl w:val="0"/>
          <w:numId w:val="34"/>
        </w:numPr>
        <w:ind w:firstLineChars="0"/>
        <w:rPr>
          <w:rFonts w:ascii="Times New Roman" w:eastAsia="等线" w:hAnsi="Times New Roman"/>
          <w:b/>
          <w:bCs/>
          <w:i/>
          <w:iCs/>
        </w:rPr>
      </w:pPr>
      <w:r w:rsidRPr="00743D7D">
        <w:rPr>
          <w:rFonts w:ascii="Times New Roman" w:eastAsia="等线" w:hAnsi="Times New Roman"/>
          <w:b/>
          <w:bCs/>
          <w:i/>
          <w:iCs/>
        </w:rPr>
        <w:t>RAN1 supports the indication of determined model from one entity to another entity</w:t>
      </w:r>
    </w:p>
    <w:p w14:paraId="6C1EA18F" w14:textId="0DC9ABF6" w:rsidR="007663CB" w:rsidRPr="00743D7D" w:rsidRDefault="007663CB" w:rsidP="00951E0F">
      <w:pPr>
        <w:pStyle w:val="ListParagraph"/>
        <w:numPr>
          <w:ilvl w:val="0"/>
          <w:numId w:val="34"/>
        </w:numPr>
        <w:ind w:firstLineChars="0"/>
        <w:rPr>
          <w:rFonts w:ascii="Times New Roman" w:eastAsia="等线" w:hAnsi="Times New Roman"/>
          <w:b/>
          <w:bCs/>
          <w:i/>
          <w:iCs/>
        </w:rPr>
      </w:pPr>
      <w:r w:rsidRPr="00743D7D">
        <w:rPr>
          <w:rFonts w:ascii="Times New Roman" w:eastAsia="等线" w:hAnsi="Times New Roman"/>
          <w:b/>
          <w:bCs/>
          <w:i/>
          <w:iCs/>
        </w:rPr>
        <w:t>RAN1 supports the indication of measurement related threshold/report/feedback and model applicable condition to assist the model determination from one entity to another entity</w:t>
      </w:r>
    </w:p>
    <w:p w14:paraId="6E28CDC7" w14:textId="0CD6C4D4" w:rsidR="007663CB" w:rsidRPr="00743D7D" w:rsidRDefault="007663CB" w:rsidP="00951E0F">
      <w:pPr>
        <w:pStyle w:val="ListParagraph"/>
        <w:numPr>
          <w:ilvl w:val="0"/>
          <w:numId w:val="34"/>
        </w:numPr>
        <w:ind w:firstLineChars="0"/>
        <w:rPr>
          <w:rFonts w:ascii="Times New Roman" w:eastAsia="等线" w:hAnsi="Times New Roman"/>
          <w:b/>
          <w:bCs/>
          <w:i/>
          <w:iCs/>
        </w:rPr>
      </w:pPr>
      <w:r w:rsidRPr="00743D7D">
        <w:rPr>
          <w:rFonts w:ascii="Times New Roman" w:eastAsia="等线" w:hAnsi="Times New Roman"/>
          <w:b/>
          <w:bCs/>
          <w:i/>
          <w:iCs/>
        </w:rPr>
        <w:t>For paired timing information and power information, following two types are considered:</w:t>
      </w:r>
    </w:p>
    <w:p w14:paraId="2E6B3B9D" w14:textId="77777777" w:rsidR="007663CB" w:rsidRPr="00743D7D" w:rsidRDefault="007663CB" w:rsidP="00743D7D">
      <w:pPr>
        <w:pStyle w:val="ListParagraph"/>
        <w:ind w:left="620" w:firstLineChars="0" w:firstLine="0"/>
        <w:rPr>
          <w:rFonts w:ascii="Times New Roman" w:eastAsia="等线" w:hAnsi="Times New Roman"/>
          <w:b/>
          <w:bCs/>
          <w:i/>
          <w:iCs/>
        </w:rPr>
      </w:pPr>
      <w:r w:rsidRPr="00743D7D">
        <w:rPr>
          <w:rFonts w:ascii="Times New Roman" w:eastAsia="等线" w:hAnsi="Times New Roman"/>
          <w:b/>
          <w:bCs/>
          <w:i/>
          <w:iCs/>
        </w:rPr>
        <w:t>(b-1): separate timing and power values with jointly reporting</w:t>
      </w:r>
    </w:p>
    <w:p w14:paraId="4337C8F3" w14:textId="77777777" w:rsidR="000E1752" w:rsidRDefault="007663CB" w:rsidP="000E1752">
      <w:pPr>
        <w:pStyle w:val="ListParagraph"/>
        <w:ind w:left="620" w:firstLineChars="0" w:firstLine="0"/>
        <w:rPr>
          <w:rFonts w:ascii="Times New Roman" w:eastAsia="等线" w:hAnsi="Times New Roman"/>
          <w:b/>
          <w:bCs/>
          <w:i/>
          <w:iCs/>
        </w:rPr>
      </w:pPr>
      <w:r w:rsidRPr="00743D7D">
        <w:rPr>
          <w:rFonts w:ascii="Times New Roman" w:eastAsia="等线" w:hAnsi="Times New Roman"/>
          <w:b/>
          <w:bCs/>
          <w:i/>
          <w:iCs/>
        </w:rPr>
        <w:t>(b-2): joint time and power value and reporting</w:t>
      </w:r>
    </w:p>
    <w:p w14:paraId="683B8664" w14:textId="59523E95" w:rsidR="000E1752" w:rsidRPr="0007739E" w:rsidRDefault="000E1752" w:rsidP="0007739E">
      <w:pPr>
        <w:pStyle w:val="ListParagraph"/>
        <w:numPr>
          <w:ilvl w:val="0"/>
          <w:numId w:val="34"/>
        </w:numPr>
        <w:ind w:firstLineChars="0"/>
        <w:rPr>
          <w:rFonts w:ascii="Times New Roman" w:eastAsia="等线" w:hAnsi="Times New Roman"/>
          <w:b/>
          <w:bCs/>
          <w:i/>
          <w:iCs/>
        </w:rPr>
      </w:pPr>
      <w:r w:rsidRPr="0007739E">
        <w:rPr>
          <w:rFonts w:ascii="Times New Roman" w:eastAsia="等线" w:hAnsi="Times New Roman"/>
          <w:b/>
          <w:bCs/>
          <w:i/>
          <w:iCs/>
        </w:rPr>
        <w:t>Both option A and B can be supported in terms of DL PRS configuration for collecting training data</w:t>
      </w:r>
    </w:p>
    <w:p w14:paraId="7677AD2D" w14:textId="77777777" w:rsidR="000E1752" w:rsidRPr="000E1752" w:rsidRDefault="000E1752" w:rsidP="00743D7D">
      <w:pPr>
        <w:pStyle w:val="ListParagraph"/>
        <w:ind w:left="620" w:firstLineChars="0" w:firstLine="0"/>
        <w:rPr>
          <w:rFonts w:ascii="Times New Roman" w:eastAsia="等线" w:hAnsi="Times New Roman"/>
          <w:b/>
          <w:bCs/>
          <w:i/>
          <w:iCs/>
        </w:rPr>
      </w:pPr>
    </w:p>
    <w:p w14:paraId="7596BF74" w14:textId="0B2F6B1C" w:rsidR="00743D7D" w:rsidRPr="002E0216" w:rsidRDefault="00AB4261" w:rsidP="00951E0F">
      <w:pPr>
        <w:pStyle w:val="ListParagraph"/>
        <w:numPr>
          <w:ilvl w:val="0"/>
          <w:numId w:val="35"/>
        </w:numPr>
        <w:ind w:firstLineChars="0"/>
        <w:rPr>
          <w:rFonts w:ascii="Times New Roman" w:eastAsia="等线" w:hAnsi="Times New Roman"/>
          <w:b/>
          <w:bCs/>
          <w:i/>
          <w:iCs/>
        </w:rPr>
      </w:pPr>
      <w:r>
        <w:rPr>
          <w:rFonts w:ascii="Times New Roman" w:eastAsia="等线" w:hAnsi="Times New Roman"/>
          <w:b/>
          <w:bCs/>
          <w:i/>
          <w:iCs/>
        </w:rPr>
        <w:t>F</w:t>
      </w:r>
      <w:r w:rsidR="00743D7D" w:rsidRPr="002E0216">
        <w:rPr>
          <w:rFonts w:ascii="Times New Roman" w:eastAsia="等线" w:hAnsi="Times New Roman"/>
          <w:b/>
          <w:bCs/>
          <w:i/>
          <w:iCs/>
        </w:rPr>
        <w:t>ull-size (or raw) channel measurement is not suitable for collected data sample.</w:t>
      </w:r>
    </w:p>
    <w:p w14:paraId="333BCEA3" w14:textId="41128079" w:rsidR="00743D7D" w:rsidRPr="002E0216" w:rsidRDefault="003A1CAD" w:rsidP="00951E0F">
      <w:pPr>
        <w:pStyle w:val="ListParagraph"/>
        <w:numPr>
          <w:ilvl w:val="0"/>
          <w:numId w:val="34"/>
        </w:numPr>
        <w:ind w:firstLineChars="0"/>
        <w:rPr>
          <w:rFonts w:ascii="Times New Roman" w:eastAsia="等线" w:hAnsi="Times New Roman"/>
          <w:b/>
          <w:bCs/>
          <w:i/>
          <w:iCs/>
        </w:rPr>
      </w:pPr>
      <w:r>
        <w:rPr>
          <w:rFonts w:ascii="Times New Roman" w:eastAsia="等线" w:hAnsi="Times New Roman"/>
          <w:b/>
          <w:bCs/>
          <w:i/>
          <w:iCs/>
        </w:rPr>
        <w:t>B</w:t>
      </w:r>
      <w:r w:rsidR="00743D7D" w:rsidRPr="002E0216">
        <w:rPr>
          <w:rFonts w:ascii="Times New Roman" w:eastAsia="等线" w:hAnsi="Times New Roman"/>
          <w:b/>
          <w:bCs/>
          <w:i/>
          <w:iCs/>
        </w:rPr>
        <w:t>oth truncated channel measurement and feature extracted channel measurement can be considered as candidate for the channel measurement in the collected data sample.</w:t>
      </w:r>
    </w:p>
    <w:p w14:paraId="0EB65A33" w14:textId="77777777" w:rsidR="00B10C1A" w:rsidRDefault="00B10C1A" w:rsidP="00B10C1A">
      <w:pPr>
        <w:pStyle w:val="ListParagraph"/>
        <w:numPr>
          <w:ilvl w:val="0"/>
          <w:numId w:val="34"/>
        </w:numPr>
        <w:ind w:firstLineChars="0"/>
        <w:rPr>
          <w:rFonts w:ascii="Times New Roman" w:eastAsia="等线" w:hAnsi="Times New Roman"/>
          <w:b/>
          <w:bCs/>
          <w:i/>
          <w:iCs/>
        </w:rPr>
      </w:pPr>
      <w:r w:rsidRPr="002F5223">
        <w:rPr>
          <w:rFonts w:ascii="Times New Roman" w:eastAsia="等线" w:hAnsi="Times New Roman"/>
          <w:b/>
          <w:bCs/>
          <w:i/>
          <w:iCs/>
        </w:rPr>
        <w:t xml:space="preserve">The value sets </w:t>
      </w:r>
      <w:proofErr w:type="gramStart"/>
      <w:r w:rsidRPr="002F5223">
        <w:rPr>
          <w:rFonts w:ascii="Times New Roman" w:eastAsia="等线" w:hAnsi="Times New Roman"/>
          <w:b/>
          <w:bCs/>
          <w:i/>
          <w:iCs/>
        </w:rPr>
        <w:t xml:space="preserve">of  </w:t>
      </w:r>
      <w:proofErr w:type="spellStart"/>
      <w:r w:rsidRPr="002F5223">
        <w:rPr>
          <w:rFonts w:ascii="Times New Roman" w:eastAsia="等线" w:hAnsi="Times New Roman"/>
          <w:b/>
          <w:bCs/>
          <w:i/>
          <w:iCs/>
        </w:rPr>
        <w:t>Nt</w:t>
      </w:r>
      <w:proofErr w:type="spellEnd"/>
      <w:proofErr w:type="gramEnd"/>
      <w:r w:rsidRPr="002F5223">
        <w:rPr>
          <w:rFonts w:ascii="Times New Roman" w:eastAsia="等线" w:hAnsi="Times New Roman"/>
          <w:b/>
          <w:bCs/>
          <w:i/>
          <w:iCs/>
        </w:rPr>
        <w:t xml:space="preserve">, </w:t>
      </w:r>
      <w:proofErr w:type="spellStart"/>
      <w:r w:rsidRPr="002F5223">
        <w:rPr>
          <w:rFonts w:ascii="Times New Roman" w:eastAsia="等线" w:hAnsi="Times New Roman"/>
          <w:b/>
          <w:bCs/>
          <w:i/>
          <w:iCs/>
        </w:rPr>
        <w:t>Nt</w:t>
      </w:r>
      <w:proofErr w:type="spellEnd"/>
      <w:r w:rsidRPr="002F5223">
        <w:rPr>
          <w:rFonts w:ascii="Times New Roman" w:eastAsia="等线" w:hAnsi="Times New Roman"/>
          <w:b/>
          <w:bCs/>
          <w:i/>
          <w:iCs/>
        </w:rPr>
        <w:t>', k should include all the possible proposed value with verified gain from simulation.</w:t>
      </w:r>
    </w:p>
    <w:p w14:paraId="7B43C5A3" w14:textId="275FCFA7" w:rsidR="007663CB" w:rsidRPr="00754485" w:rsidRDefault="00B10C1A">
      <w:pPr>
        <w:pStyle w:val="ListParagraph"/>
        <w:numPr>
          <w:ilvl w:val="0"/>
          <w:numId w:val="34"/>
        </w:numPr>
        <w:ind w:firstLineChars="0"/>
        <w:rPr>
          <w:rFonts w:ascii="Times New Roman" w:eastAsia="等线" w:hAnsi="Times New Roman"/>
          <w:b/>
          <w:bCs/>
          <w:i/>
          <w:iCs/>
        </w:rPr>
      </w:pPr>
      <w:r>
        <w:rPr>
          <w:rFonts w:ascii="Times New Roman" w:eastAsia="等线" w:hAnsi="Times New Roman"/>
          <w:b/>
          <w:bCs/>
          <w:i/>
          <w:iCs/>
        </w:rPr>
        <w:t xml:space="preserve">For case 3b, RAN1 supports </w:t>
      </w:r>
      <w:r w:rsidRPr="00CA2B9F">
        <w:rPr>
          <w:rFonts w:ascii="Times New Roman" w:eastAsia="等线" w:hAnsi="Times New Roman"/>
          <w:b/>
          <w:bCs/>
          <w:i/>
          <w:iCs/>
        </w:rPr>
        <w:t>transmit</w:t>
      </w:r>
      <w:r>
        <w:rPr>
          <w:rFonts w:ascii="Times New Roman" w:eastAsia="等线" w:hAnsi="Times New Roman"/>
          <w:b/>
          <w:bCs/>
          <w:i/>
          <w:iCs/>
        </w:rPr>
        <w:t>ting</w:t>
      </w:r>
      <w:r w:rsidRPr="00CA2B9F">
        <w:rPr>
          <w:rFonts w:ascii="Times New Roman" w:eastAsia="等线" w:hAnsi="Times New Roman"/>
          <w:b/>
          <w:bCs/>
          <w:i/>
          <w:iCs/>
        </w:rPr>
        <w:t xml:space="preserve"> offset</w:t>
      </w:r>
      <w:r>
        <w:rPr>
          <w:rFonts w:ascii="Times New Roman" w:eastAsia="等线" w:hAnsi="Times New Roman"/>
          <w:b/>
          <w:bCs/>
          <w:i/>
          <w:iCs/>
        </w:rPr>
        <w:t xml:space="preserve"> of the </w:t>
      </w:r>
      <w:proofErr w:type="spellStart"/>
      <w:r>
        <w:rPr>
          <w:rFonts w:ascii="Times New Roman" w:eastAsia="等线" w:hAnsi="Times New Roman"/>
          <w:b/>
          <w:bCs/>
          <w:i/>
          <w:iCs/>
        </w:rPr>
        <w:t>Nt</w:t>
      </w:r>
      <w:proofErr w:type="spellEnd"/>
      <w:r>
        <w:rPr>
          <w:rFonts w:ascii="Times New Roman" w:eastAsia="等线" w:hAnsi="Times New Roman"/>
          <w:b/>
          <w:bCs/>
          <w:i/>
          <w:iCs/>
        </w:rPr>
        <w:t xml:space="preserve">’ to </w:t>
      </w:r>
      <w:proofErr w:type="spellStart"/>
      <w:r>
        <w:rPr>
          <w:rFonts w:ascii="Times New Roman" w:eastAsia="等线" w:hAnsi="Times New Roman"/>
          <w:b/>
          <w:bCs/>
          <w:i/>
          <w:iCs/>
        </w:rPr>
        <w:t>Nt</w:t>
      </w:r>
      <w:proofErr w:type="spellEnd"/>
      <w:r w:rsidRPr="00CA2B9F">
        <w:rPr>
          <w:rFonts w:ascii="Times New Roman" w:eastAsia="等线" w:hAnsi="Times New Roman"/>
          <w:b/>
          <w:bCs/>
          <w:i/>
          <w:iCs/>
        </w:rPr>
        <w:t xml:space="preserve"> from </w:t>
      </w:r>
      <w:proofErr w:type="spellStart"/>
      <w:r w:rsidRPr="00CA2B9F">
        <w:rPr>
          <w:rFonts w:ascii="Times New Roman" w:eastAsia="等线" w:hAnsi="Times New Roman"/>
          <w:b/>
          <w:bCs/>
          <w:i/>
          <w:iCs/>
        </w:rPr>
        <w:t>gNB</w:t>
      </w:r>
      <w:proofErr w:type="spellEnd"/>
      <w:r w:rsidRPr="00CA2B9F">
        <w:rPr>
          <w:rFonts w:ascii="Times New Roman" w:eastAsia="等线" w:hAnsi="Times New Roman"/>
          <w:b/>
          <w:bCs/>
          <w:i/>
          <w:iCs/>
        </w:rPr>
        <w:t xml:space="preserve"> to LMF</w:t>
      </w:r>
      <w:r>
        <w:rPr>
          <w:rFonts w:ascii="Times New Roman" w:eastAsia="等线" w:hAnsi="Times New Roman"/>
          <w:b/>
          <w:bCs/>
          <w:i/>
          <w:iCs/>
        </w:rPr>
        <w:t>.</w:t>
      </w:r>
    </w:p>
    <w:p w14:paraId="159C751D" w14:textId="21ADF47D" w:rsidR="000E1752" w:rsidRPr="004E3E2A" w:rsidRDefault="00B10C1A" w:rsidP="000E1752">
      <w:pPr>
        <w:pStyle w:val="ListParagraph"/>
        <w:numPr>
          <w:ilvl w:val="0"/>
          <w:numId w:val="34"/>
        </w:numPr>
        <w:ind w:firstLineChars="0"/>
        <w:rPr>
          <w:rFonts w:eastAsia="等线"/>
          <w:b/>
          <w:bCs/>
          <w:i/>
          <w:iCs/>
        </w:rPr>
      </w:pPr>
      <w:r w:rsidRPr="00B10C1A">
        <w:rPr>
          <w:rFonts w:ascii="Times New Roman" w:eastAsia="等线" w:hAnsi="Times New Roman"/>
          <w:b/>
          <w:bCs/>
          <w:i/>
          <w:iCs/>
        </w:rPr>
        <w:lastRenderedPageBreak/>
        <w:t>For UE measurement,</w:t>
      </w:r>
      <w:r>
        <w:rPr>
          <w:rFonts w:ascii="Times New Roman" w:eastAsia="等线" w:hAnsi="Times New Roman"/>
          <w:b/>
          <w:bCs/>
          <w:i/>
          <w:iCs/>
        </w:rPr>
        <w:t xml:space="preserve"> </w:t>
      </w:r>
      <w:r w:rsidR="000E1752" w:rsidRPr="004E3E2A">
        <w:rPr>
          <w:rFonts w:ascii="Times New Roman" w:eastAsia="等线" w:hAnsi="Times New Roman"/>
          <w:b/>
          <w:bCs/>
          <w:i/>
          <w:iCs/>
        </w:rPr>
        <w:t xml:space="preserve">RAN1 supports the value range of </w:t>
      </w:r>
      <w:proofErr w:type="spellStart"/>
      <w:r w:rsidR="000E1752" w:rsidRPr="004E3E2A">
        <w:rPr>
          <w:rFonts w:ascii="Times New Roman" w:eastAsia="等线" w:hAnsi="Times New Roman"/>
          <w:b/>
          <w:bCs/>
          <w:i/>
          <w:iCs/>
        </w:rPr>
        <w:t>N</w:t>
      </w:r>
      <w:r w:rsidR="000E1752" w:rsidRPr="004E3E2A">
        <w:rPr>
          <w:rFonts w:ascii="Times New Roman" w:eastAsia="等线" w:hAnsi="Times New Roman"/>
          <w:b/>
          <w:bCs/>
          <w:i/>
          <w:iCs/>
          <w:vertAlign w:val="subscript"/>
        </w:rPr>
        <w:t>t</w:t>
      </w:r>
      <w:proofErr w:type="spellEnd"/>
      <w:r w:rsidR="000E1752" w:rsidRPr="004E3E2A">
        <w:rPr>
          <w:rFonts w:ascii="Times New Roman" w:eastAsia="等线" w:hAnsi="Times New Roman"/>
          <w:b/>
          <w:bCs/>
          <w:i/>
          <w:iCs/>
        </w:rPr>
        <w:t xml:space="preserve"> is determined from UE reported value (i.e., UE capability)</w:t>
      </w:r>
    </w:p>
    <w:p w14:paraId="2E458765" w14:textId="3CD5C73E" w:rsidR="000E1752" w:rsidRPr="004E3E2A" w:rsidRDefault="00B10C1A" w:rsidP="000E1752">
      <w:pPr>
        <w:pStyle w:val="ListParagraph"/>
        <w:numPr>
          <w:ilvl w:val="0"/>
          <w:numId w:val="34"/>
        </w:numPr>
        <w:ind w:firstLineChars="0"/>
        <w:rPr>
          <w:rFonts w:eastAsia="等线"/>
          <w:b/>
          <w:bCs/>
          <w:i/>
          <w:iCs/>
        </w:rPr>
      </w:pPr>
      <w:r w:rsidRPr="00B10C1A">
        <w:rPr>
          <w:rFonts w:ascii="Times New Roman" w:eastAsia="等线" w:hAnsi="Times New Roman"/>
          <w:b/>
          <w:bCs/>
          <w:i/>
          <w:iCs/>
        </w:rPr>
        <w:t>For UE measurement,</w:t>
      </w:r>
      <w:r>
        <w:rPr>
          <w:rFonts w:ascii="Times New Roman" w:eastAsia="等线" w:hAnsi="Times New Roman"/>
          <w:b/>
          <w:bCs/>
          <w:i/>
          <w:iCs/>
        </w:rPr>
        <w:t xml:space="preserve"> </w:t>
      </w:r>
      <w:r w:rsidR="000E1752" w:rsidRPr="004E3E2A">
        <w:rPr>
          <w:rFonts w:ascii="Times New Roman" w:eastAsia="等线" w:hAnsi="Times New Roman"/>
          <w:b/>
          <w:bCs/>
          <w:i/>
          <w:iCs/>
        </w:rPr>
        <w:t xml:space="preserve">RAN1 supports using a reference time and the offset to this reference time regarding the starting time of the </w:t>
      </w:r>
      <w:proofErr w:type="spellStart"/>
      <w:r w:rsidR="000E1752" w:rsidRPr="004E3E2A">
        <w:rPr>
          <w:rFonts w:ascii="Times New Roman" w:eastAsia="等线" w:hAnsi="Times New Roman"/>
          <w:b/>
          <w:bCs/>
          <w:i/>
          <w:iCs/>
        </w:rPr>
        <w:t>N</w:t>
      </w:r>
      <w:r w:rsidR="000E1752" w:rsidRPr="004E3E2A">
        <w:rPr>
          <w:rFonts w:ascii="Times New Roman" w:eastAsia="等线" w:hAnsi="Times New Roman"/>
          <w:b/>
          <w:bCs/>
          <w:i/>
          <w:iCs/>
          <w:vertAlign w:val="subscript"/>
        </w:rPr>
        <w:t>t</w:t>
      </w:r>
      <w:proofErr w:type="spellEnd"/>
      <w:r w:rsidR="000E1752" w:rsidRPr="004E3E2A">
        <w:rPr>
          <w:rFonts w:ascii="Times New Roman" w:eastAsia="等线" w:hAnsi="Times New Roman"/>
          <w:b/>
          <w:bCs/>
          <w:i/>
          <w:iCs/>
        </w:rPr>
        <w:t xml:space="preserve"> samples.</w:t>
      </w:r>
    </w:p>
    <w:p w14:paraId="46B129C6" w14:textId="77777777" w:rsidR="000E1752" w:rsidRPr="00743D7D" w:rsidRDefault="000E1752" w:rsidP="0007739E">
      <w:pPr>
        <w:pStyle w:val="ListParagraph"/>
        <w:ind w:left="620" w:firstLineChars="0" w:firstLine="0"/>
        <w:rPr>
          <w:rFonts w:ascii="Times New Roman" w:eastAsia="等线" w:hAnsi="Times New Roman"/>
          <w:b/>
          <w:bCs/>
          <w:i/>
          <w:iCs/>
        </w:rPr>
      </w:pPr>
    </w:p>
    <w:p w14:paraId="7201EBFB" w14:textId="4D75ABE7" w:rsidR="007663CB" w:rsidRPr="00743D7D" w:rsidRDefault="00D56A11" w:rsidP="00951E0F">
      <w:pPr>
        <w:pStyle w:val="ListParagraph"/>
        <w:numPr>
          <w:ilvl w:val="0"/>
          <w:numId w:val="34"/>
        </w:numPr>
        <w:ind w:firstLineChars="0"/>
        <w:rPr>
          <w:rFonts w:ascii="Times New Roman" w:eastAsia="等线" w:hAnsi="Times New Roman"/>
          <w:b/>
          <w:bCs/>
          <w:i/>
          <w:iCs/>
        </w:rPr>
      </w:pPr>
      <w:r>
        <w:rPr>
          <w:rFonts w:ascii="Times New Roman" w:eastAsia="等线" w:hAnsi="Times New Roman"/>
          <w:b/>
          <w:bCs/>
          <w:i/>
          <w:iCs/>
        </w:rPr>
        <w:t>F</w:t>
      </w:r>
      <w:r w:rsidR="007663CB" w:rsidRPr="00743D7D">
        <w:rPr>
          <w:rFonts w:ascii="Times New Roman" w:eastAsia="等线" w:hAnsi="Times New Roman"/>
          <w:b/>
          <w:bCs/>
          <w:i/>
          <w:iCs/>
        </w:rPr>
        <w:t>or data collection in training/finetuning, the data generation entity can be PRU/UE for case 1, TRP for case 3a, and TRP</w:t>
      </w:r>
      <w:r w:rsidR="000C0ADF" w:rsidRPr="00743D7D">
        <w:rPr>
          <w:rFonts w:ascii="Times New Roman" w:eastAsia="等线" w:hAnsi="Times New Roman"/>
          <w:b/>
          <w:bCs/>
          <w:i/>
          <w:iCs/>
        </w:rPr>
        <w:t xml:space="preserve"> </w:t>
      </w:r>
      <w:r w:rsidR="007663CB" w:rsidRPr="00743D7D">
        <w:rPr>
          <w:rFonts w:ascii="Times New Roman" w:eastAsia="等线" w:hAnsi="Times New Roman"/>
          <w:b/>
          <w:bCs/>
          <w:i/>
          <w:iCs/>
        </w:rPr>
        <w:t>(input)</w:t>
      </w:r>
      <w:r w:rsidR="000C0ADF" w:rsidRPr="00743D7D">
        <w:rPr>
          <w:rFonts w:ascii="Times New Roman" w:eastAsia="等线" w:hAnsi="Times New Roman"/>
          <w:b/>
          <w:bCs/>
          <w:i/>
          <w:iCs/>
        </w:rPr>
        <w:t xml:space="preserve"> </w:t>
      </w:r>
      <w:r w:rsidR="007663CB" w:rsidRPr="00743D7D">
        <w:rPr>
          <w:rFonts w:ascii="Times New Roman" w:eastAsia="等线" w:hAnsi="Times New Roman"/>
          <w:b/>
          <w:bCs/>
          <w:i/>
          <w:iCs/>
        </w:rPr>
        <w:t>/</w:t>
      </w:r>
      <w:r w:rsidR="000C0ADF" w:rsidRPr="00743D7D">
        <w:rPr>
          <w:rFonts w:ascii="Times New Roman" w:eastAsia="等线" w:hAnsi="Times New Roman"/>
          <w:b/>
          <w:bCs/>
          <w:i/>
          <w:iCs/>
        </w:rPr>
        <w:t xml:space="preserve"> </w:t>
      </w:r>
      <w:r w:rsidR="007663CB" w:rsidRPr="00743D7D">
        <w:rPr>
          <w:rFonts w:ascii="Times New Roman" w:eastAsia="等线" w:hAnsi="Times New Roman"/>
          <w:b/>
          <w:bCs/>
          <w:i/>
          <w:iCs/>
        </w:rPr>
        <w:t>LMF</w:t>
      </w:r>
      <w:r w:rsidR="000C0ADF" w:rsidRPr="00743D7D">
        <w:rPr>
          <w:rFonts w:ascii="Times New Roman" w:eastAsia="等线" w:hAnsi="Times New Roman"/>
          <w:b/>
          <w:bCs/>
          <w:i/>
          <w:iCs/>
        </w:rPr>
        <w:t xml:space="preserve"> </w:t>
      </w:r>
      <w:r w:rsidR="007663CB" w:rsidRPr="00743D7D">
        <w:rPr>
          <w:rFonts w:ascii="Times New Roman" w:eastAsia="等线" w:hAnsi="Times New Roman"/>
          <w:b/>
          <w:bCs/>
          <w:i/>
          <w:iCs/>
        </w:rPr>
        <w:t>(label) for case 3b</w:t>
      </w:r>
      <w:r>
        <w:rPr>
          <w:rFonts w:ascii="Times New Roman" w:eastAsia="等线" w:hAnsi="Times New Roman"/>
          <w:b/>
          <w:bCs/>
          <w:i/>
          <w:iCs/>
        </w:rPr>
        <w:t>.</w:t>
      </w:r>
    </w:p>
    <w:p w14:paraId="4EC7006E" w14:textId="5013AE69" w:rsidR="007663CB" w:rsidRPr="00743D7D" w:rsidRDefault="007E7D20" w:rsidP="00951E0F">
      <w:pPr>
        <w:pStyle w:val="ListParagraph"/>
        <w:numPr>
          <w:ilvl w:val="0"/>
          <w:numId w:val="34"/>
        </w:numPr>
        <w:ind w:firstLineChars="0"/>
        <w:rPr>
          <w:rFonts w:ascii="Times New Roman" w:eastAsia="等线" w:hAnsi="Times New Roman"/>
          <w:b/>
          <w:bCs/>
          <w:i/>
          <w:iCs/>
        </w:rPr>
      </w:pPr>
      <w:r>
        <w:rPr>
          <w:rFonts w:ascii="Times New Roman" w:eastAsia="等线" w:hAnsi="Times New Roman"/>
          <w:b/>
          <w:bCs/>
          <w:i/>
          <w:iCs/>
        </w:rPr>
        <w:t>F</w:t>
      </w:r>
      <w:r w:rsidR="007663CB" w:rsidRPr="00743D7D">
        <w:rPr>
          <w:rFonts w:ascii="Times New Roman" w:eastAsia="等线" w:hAnsi="Times New Roman"/>
          <w:b/>
          <w:bCs/>
          <w:i/>
          <w:iCs/>
        </w:rPr>
        <w:t>or data collection in inference, the data generation entity is UE for case 1 and TRP for case 3a/3b</w:t>
      </w:r>
      <w:r>
        <w:rPr>
          <w:rFonts w:ascii="Times New Roman" w:eastAsia="等线" w:hAnsi="Times New Roman"/>
          <w:b/>
          <w:bCs/>
          <w:i/>
          <w:iCs/>
        </w:rPr>
        <w:t>.</w:t>
      </w:r>
    </w:p>
    <w:p w14:paraId="43686CBA" w14:textId="6CD2C640" w:rsidR="007663CB" w:rsidRPr="00743D7D" w:rsidRDefault="007E7D20" w:rsidP="00951E0F">
      <w:pPr>
        <w:pStyle w:val="ListParagraph"/>
        <w:numPr>
          <w:ilvl w:val="0"/>
          <w:numId w:val="35"/>
        </w:numPr>
        <w:ind w:firstLineChars="0"/>
        <w:rPr>
          <w:rFonts w:ascii="Times New Roman" w:eastAsia="等线" w:hAnsi="Times New Roman"/>
          <w:b/>
          <w:bCs/>
          <w:i/>
          <w:iCs/>
        </w:rPr>
      </w:pPr>
      <w:r>
        <w:rPr>
          <w:rFonts w:ascii="Times New Roman" w:eastAsia="等线" w:hAnsi="Times New Roman"/>
          <w:b/>
          <w:bCs/>
          <w:i/>
          <w:iCs/>
        </w:rPr>
        <w:t>F</w:t>
      </w:r>
      <w:r w:rsidR="007663CB" w:rsidRPr="00743D7D">
        <w:rPr>
          <w:rFonts w:ascii="Times New Roman" w:eastAsia="等线" w:hAnsi="Times New Roman"/>
          <w:b/>
          <w:bCs/>
          <w:i/>
          <w:iCs/>
        </w:rPr>
        <w:t>or data collection in monitoring, the data generation entity is dependent on the monitoring metric.</w:t>
      </w:r>
    </w:p>
    <w:p w14:paraId="49E1DBF4" w14:textId="77777777" w:rsidR="000E1752" w:rsidRPr="000E1752" w:rsidRDefault="000E1752" w:rsidP="000E1752">
      <w:pPr>
        <w:pStyle w:val="ListParagraph"/>
        <w:numPr>
          <w:ilvl w:val="0"/>
          <w:numId w:val="34"/>
        </w:numPr>
        <w:ind w:firstLineChars="0"/>
        <w:rPr>
          <w:rFonts w:ascii="Times New Roman" w:eastAsia="等线" w:hAnsi="Times New Roman"/>
          <w:b/>
          <w:bCs/>
          <w:i/>
          <w:iCs/>
        </w:rPr>
      </w:pPr>
      <w:r w:rsidRPr="000E1752">
        <w:rPr>
          <w:rFonts w:ascii="Times New Roman" w:eastAsia="等线" w:hAnsi="Times New Roman"/>
          <w:b/>
          <w:bCs/>
          <w:i/>
          <w:iCs/>
        </w:rPr>
        <w:t xml:space="preserve">RAN1 supports UE to notify network whether such UE is a data provider or not. </w:t>
      </w:r>
    </w:p>
    <w:p w14:paraId="78C00EFB" w14:textId="77777777" w:rsidR="000E1752" w:rsidRPr="000E1752" w:rsidRDefault="000E1752" w:rsidP="000E1752">
      <w:pPr>
        <w:pStyle w:val="ListParagraph"/>
        <w:numPr>
          <w:ilvl w:val="0"/>
          <w:numId w:val="34"/>
        </w:numPr>
        <w:ind w:firstLineChars="0"/>
        <w:rPr>
          <w:rFonts w:ascii="Times New Roman" w:eastAsia="等线" w:hAnsi="Times New Roman"/>
          <w:b/>
          <w:bCs/>
          <w:i/>
          <w:iCs/>
        </w:rPr>
      </w:pPr>
      <w:r w:rsidRPr="000E1752">
        <w:rPr>
          <w:rFonts w:ascii="Times New Roman" w:eastAsia="等线" w:hAnsi="Times New Roman"/>
          <w:b/>
          <w:bCs/>
          <w:i/>
          <w:iCs/>
        </w:rPr>
        <w:t>RAN1 supports UE to notify network that it is inapplicable to provide data sample when certain condition is not satisfied. FFS certain condition, e.g., data sample requirement related condition.</w:t>
      </w:r>
    </w:p>
    <w:p w14:paraId="6EF30D5F" w14:textId="77777777" w:rsidR="000E1752" w:rsidRPr="0007739E" w:rsidRDefault="000E1752" w:rsidP="0007739E">
      <w:pPr>
        <w:ind w:left="200" w:firstLineChars="0" w:firstLine="0"/>
        <w:rPr>
          <w:rFonts w:eastAsiaTheme="minorEastAsia"/>
          <w:b/>
          <w:bCs/>
          <w:i/>
          <w:iCs/>
        </w:rPr>
      </w:pPr>
    </w:p>
    <w:p w14:paraId="18200393" w14:textId="7D34D597" w:rsidR="007663CB" w:rsidRPr="00743D7D" w:rsidRDefault="007663CB" w:rsidP="00951E0F">
      <w:pPr>
        <w:pStyle w:val="ListParagraph"/>
        <w:numPr>
          <w:ilvl w:val="0"/>
          <w:numId w:val="34"/>
        </w:numPr>
        <w:ind w:firstLineChars="0"/>
        <w:rPr>
          <w:rFonts w:ascii="Times New Roman" w:eastAsia="等线" w:hAnsi="Times New Roman"/>
          <w:b/>
          <w:bCs/>
          <w:i/>
          <w:iCs/>
        </w:rPr>
      </w:pPr>
      <w:r w:rsidRPr="00743D7D">
        <w:rPr>
          <w:rFonts w:ascii="Times New Roman" w:eastAsia="等线" w:hAnsi="Times New Roman"/>
          <w:b/>
          <w:bCs/>
          <w:i/>
          <w:iCs/>
        </w:rPr>
        <w:t>RAN1 supports the collected data signalled from PRU (other UE) to UE deployed with AI model.</w:t>
      </w:r>
    </w:p>
    <w:p w14:paraId="1F35D660" w14:textId="71F1711E" w:rsidR="007663CB" w:rsidRPr="00743D7D" w:rsidRDefault="007663CB" w:rsidP="00951E0F">
      <w:pPr>
        <w:pStyle w:val="ListParagraph"/>
        <w:numPr>
          <w:ilvl w:val="0"/>
          <w:numId w:val="34"/>
        </w:numPr>
        <w:ind w:firstLineChars="0"/>
        <w:rPr>
          <w:rFonts w:ascii="Times New Roman" w:eastAsia="等线" w:hAnsi="Times New Roman"/>
          <w:b/>
          <w:bCs/>
          <w:i/>
          <w:iCs/>
        </w:rPr>
      </w:pPr>
      <w:r w:rsidRPr="00743D7D">
        <w:rPr>
          <w:rFonts w:ascii="Times New Roman" w:eastAsia="等线" w:hAnsi="Times New Roman"/>
          <w:b/>
          <w:bCs/>
          <w:i/>
          <w:iCs/>
        </w:rPr>
        <w:t>RAN1 supports to specify data type and size, the data type includes the measurement results and processed measurement results.</w:t>
      </w:r>
    </w:p>
    <w:p w14:paraId="4C87E93C" w14:textId="4990A9C2" w:rsidR="007663CB" w:rsidRPr="00743D7D" w:rsidRDefault="0008694A" w:rsidP="00951E0F">
      <w:pPr>
        <w:pStyle w:val="ListParagraph"/>
        <w:numPr>
          <w:ilvl w:val="0"/>
          <w:numId w:val="35"/>
        </w:numPr>
        <w:ind w:firstLineChars="0"/>
        <w:rPr>
          <w:rFonts w:ascii="Times New Roman" w:eastAsia="等线" w:hAnsi="Times New Roman"/>
          <w:b/>
          <w:bCs/>
          <w:i/>
          <w:iCs/>
        </w:rPr>
      </w:pPr>
      <w:r>
        <w:rPr>
          <w:rFonts w:ascii="Times New Roman" w:eastAsia="等线" w:hAnsi="Times New Roman"/>
          <w:b/>
          <w:bCs/>
          <w:i/>
          <w:iCs/>
        </w:rPr>
        <w:t>T</w:t>
      </w:r>
      <w:r w:rsidR="007663CB" w:rsidRPr="00743D7D">
        <w:rPr>
          <w:rFonts w:ascii="Times New Roman" w:eastAsia="等线" w:hAnsi="Times New Roman"/>
          <w:b/>
          <w:bCs/>
          <w:i/>
          <w:iCs/>
        </w:rPr>
        <w:t>raining requires (relatively) large data set size, finetuning and some monitoring requires medium data set size and inference and some other monitoring requires small data set size.</w:t>
      </w:r>
    </w:p>
    <w:p w14:paraId="767C9694" w14:textId="4913E4C3" w:rsidR="007663CB" w:rsidRPr="00743D7D" w:rsidRDefault="0008694A" w:rsidP="00951E0F">
      <w:pPr>
        <w:pStyle w:val="ListParagraph"/>
        <w:numPr>
          <w:ilvl w:val="0"/>
          <w:numId w:val="35"/>
        </w:numPr>
        <w:ind w:firstLineChars="0"/>
        <w:rPr>
          <w:rFonts w:ascii="Times New Roman" w:eastAsia="等线" w:hAnsi="Times New Roman"/>
          <w:b/>
          <w:bCs/>
          <w:i/>
          <w:iCs/>
        </w:rPr>
      </w:pPr>
      <w:r>
        <w:rPr>
          <w:rFonts w:ascii="Times New Roman" w:eastAsia="等线" w:hAnsi="Times New Roman"/>
          <w:b/>
          <w:bCs/>
          <w:i/>
          <w:iCs/>
        </w:rPr>
        <w:t>T</w:t>
      </w:r>
      <w:r w:rsidR="007663CB" w:rsidRPr="00743D7D">
        <w:rPr>
          <w:rFonts w:ascii="Times New Roman" w:eastAsia="等线" w:hAnsi="Times New Roman"/>
          <w:b/>
          <w:bCs/>
          <w:i/>
          <w:iCs/>
        </w:rPr>
        <w:t xml:space="preserve">he collected data sets for training, some monitoring, finetuning are for (relatively) long time period; while that for inference and some other monitoring are for one time. </w:t>
      </w:r>
    </w:p>
    <w:p w14:paraId="24A9B0B1" w14:textId="50F1BEB3" w:rsidR="007663CB" w:rsidRPr="00743D7D" w:rsidRDefault="007663CB" w:rsidP="00951E0F">
      <w:pPr>
        <w:pStyle w:val="ListParagraph"/>
        <w:numPr>
          <w:ilvl w:val="0"/>
          <w:numId w:val="35"/>
        </w:numPr>
        <w:ind w:firstLineChars="0"/>
        <w:rPr>
          <w:rFonts w:ascii="Times New Roman" w:eastAsia="等线" w:hAnsi="Times New Roman"/>
          <w:b/>
          <w:bCs/>
          <w:i/>
          <w:iCs/>
        </w:rPr>
      </w:pPr>
      <w:r w:rsidRPr="00743D7D">
        <w:rPr>
          <w:rFonts w:ascii="Times New Roman" w:eastAsia="等线" w:hAnsi="Times New Roman"/>
          <w:b/>
          <w:bCs/>
          <w:i/>
          <w:iCs/>
        </w:rPr>
        <w:t>The training, some monitoring, finetuning will requires label in collected data while which is not necessary for inference and some other monitoring.</w:t>
      </w:r>
    </w:p>
    <w:p w14:paraId="2C647972" w14:textId="4C3BB1E7" w:rsidR="007663CB" w:rsidRPr="00743D7D" w:rsidRDefault="0008694A" w:rsidP="00951E0F">
      <w:pPr>
        <w:pStyle w:val="ListParagraph"/>
        <w:numPr>
          <w:ilvl w:val="0"/>
          <w:numId w:val="34"/>
        </w:numPr>
        <w:ind w:firstLineChars="0"/>
        <w:rPr>
          <w:rFonts w:ascii="Times New Roman" w:eastAsia="等线" w:hAnsi="Times New Roman"/>
          <w:b/>
          <w:bCs/>
          <w:i/>
          <w:iCs/>
        </w:rPr>
      </w:pPr>
      <w:r>
        <w:rPr>
          <w:rFonts w:ascii="Times New Roman" w:eastAsia="等线" w:hAnsi="Times New Roman"/>
          <w:b/>
          <w:bCs/>
          <w:i/>
          <w:iCs/>
        </w:rPr>
        <w:t>I</w:t>
      </w:r>
      <w:r w:rsidR="007663CB" w:rsidRPr="00743D7D">
        <w:rPr>
          <w:rFonts w:ascii="Times New Roman" w:eastAsia="等线" w:hAnsi="Times New Roman"/>
          <w:b/>
          <w:bCs/>
          <w:i/>
          <w:iCs/>
        </w:rPr>
        <w:t>n attached to the model output, the time stamp and quality information is supported.</w:t>
      </w:r>
    </w:p>
    <w:p w14:paraId="36381CD2" w14:textId="2561C16D" w:rsidR="007663CB" w:rsidRDefault="007663CB" w:rsidP="00951E0F">
      <w:pPr>
        <w:pStyle w:val="ListParagraph"/>
        <w:numPr>
          <w:ilvl w:val="0"/>
          <w:numId w:val="34"/>
        </w:numPr>
        <w:ind w:firstLineChars="0"/>
        <w:rPr>
          <w:rFonts w:ascii="Times New Roman" w:eastAsia="等线" w:hAnsi="Times New Roman"/>
          <w:b/>
          <w:bCs/>
          <w:i/>
          <w:iCs/>
        </w:rPr>
      </w:pPr>
      <w:r w:rsidRPr="00743D7D">
        <w:rPr>
          <w:rFonts w:ascii="Times New Roman" w:eastAsia="等线" w:hAnsi="Times New Roman"/>
          <w:b/>
          <w:bCs/>
          <w:i/>
          <w:iCs/>
        </w:rPr>
        <w:t xml:space="preserve">RAN1 supports TRP to signal the model output to LMF in case 3a. </w:t>
      </w:r>
    </w:p>
    <w:p w14:paraId="32463164" w14:textId="2FA1EE07" w:rsidR="00381DA4" w:rsidRPr="00DB4817" w:rsidRDefault="00381DA4">
      <w:pPr>
        <w:pStyle w:val="ListParagraph"/>
        <w:numPr>
          <w:ilvl w:val="0"/>
          <w:numId w:val="34"/>
        </w:numPr>
        <w:ind w:firstLineChars="0"/>
        <w:rPr>
          <w:rFonts w:ascii="Times New Roman" w:eastAsia="等线" w:hAnsi="Times New Roman"/>
          <w:b/>
          <w:bCs/>
          <w:i/>
          <w:iCs/>
        </w:rPr>
      </w:pPr>
      <w:r w:rsidRPr="007118DD">
        <w:rPr>
          <w:rFonts w:ascii="Times New Roman" w:eastAsia="等线" w:hAnsi="Times New Roman" w:hint="eastAsia"/>
          <w:b/>
          <w:bCs/>
          <w:i/>
          <w:iCs/>
        </w:rPr>
        <w:t>R</w:t>
      </w:r>
      <w:r w:rsidRPr="007118DD">
        <w:rPr>
          <w:rFonts w:ascii="Times New Roman" w:eastAsia="等线" w:hAnsi="Times New Roman"/>
          <w:b/>
          <w:bCs/>
          <w:i/>
          <w:iCs/>
        </w:rPr>
        <w:t>AN1 supports LOS/NLOS indicator is reported together with other associated measurement (e.g., timing information)</w:t>
      </w:r>
      <w:r>
        <w:rPr>
          <w:rFonts w:ascii="Times New Roman" w:eastAsia="等线" w:hAnsi="Times New Roman"/>
          <w:b/>
          <w:bCs/>
          <w:i/>
          <w:iCs/>
        </w:rPr>
        <w:t>.</w:t>
      </w:r>
    </w:p>
    <w:p w14:paraId="6EDE2301" w14:textId="08C3D93C" w:rsidR="007663CB" w:rsidRDefault="007663CB" w:rsidP="00951E0F">
      <w:pPr>
        <w:pStyle w:val="ListParagraph"/>
        <w:numPr>
          <w:ilvl w:val="0"/>
          <w:numId w:val="34"/>
        </w:numPr>
        <w:ind w:firstLineChars="0"/>
        <w:rPr>
          <w:rFonts w:ascii="Times New Roman" w:eastAsia="等线" w:hAnsi="Times New Roman"/>
          <w:b/>
          <w:bCs/>
          <w:i/>
          <w:iCs/>
        </w:rPr>
      </w:pPr>
      <w:r w:rsidRPr="00743D7D">
        <w:rPr>
          <w:rFonts w:ascii="Times New Roman" w:eastAsia="等线" w:hAnsi="Times New Roman"/>
          <w:b/>
          <w:bCs/>
          <w:i/>
          <w:iCs/>
        </w:rPr>
        <w:t xml:space="preserve">RAN1 considers the model output based, model input based and other (measurement) based monitoring metrics. </w:t>
      </w:r>
    </w:p>
    <w:p w14:paraId="5C718BE4" w14:textId="1728BBB7" w:rsidR="00F45999" w:rsidRPr="00F45999" w:rsidRDefault="00F45999" w:rsidP="00F45999">
      <w:pPr>
        <w:pStyle w:val="ListParagraph"/>
        <w:numPr>
          <w:ilvl w:val="0"/>
          <w:numId w:val="34"/>
        </w:numPr>
        <w:ind w:firstLineChars="0"/>
        <w:rPr>
          <w:rFonts w:ascii="Times New Roman" w:eastAsia="等线" w:hAnsi="Times New Roman"/>
          <w:b/>
          <w:bCs/>
          <w:i/>
          <w:iCs/>
        </w:rPr>
      </w:pPr>
      <w:r w:rsidRPr="00F45999">
        <w:rPr>
          <w:rFonts w:ascii="Times New Roman" w:eastAsia="等线" w:hAnsi="Times New Roman" w:hint="eastAsia"/>
          <w:b/>
          <w:bCs/>
          <w:i/>
          <w:iCs/>
        </w:rPr>
        <w:t>R</w:t>
      </w:r>
      <w:r w:rsidRPr="00F45999">
        <w:rPr>
          <w:rFonts w:ascii="Times New Roman" w:eastAsia="等线" w:hAnsi="Times New Roman"/>
          <w:b/>
          <w:bCs/>
          <w:i/>
          <w:iCs/>
        </w:rPr>
        <w:t>AN1 considers to define the measurement conditions (e.g., SNR level, LoS indication etc) to facilitate the performance (model) monitoring.</w:t>
      </w:r>
    </w:p>
    <w:p w14:paraId="5AF1DF36" w14:textId="4ACC788E" w:rsidR="007663CB" w:rsidRPr="00743D7D" w:rsidRDefault="007663CB" w:rsidP="00951E0F">
      <w:pPr>
        <w:pStyle w:val="ListParagraph"/>
        <w:numPr>
          <w:ilvl w:val="0"/>
          <w:numId w:val="34"/>
        </w:numPr>
        <w:ind w:firstLineChars="0"/>
        <w:rPr>
          <w:rFonts w:ascii="Times New Roman" w:eastAsia="等线" w:hAnsi="Times New Roman"/>
          <w:b/>
          <w:bCs/>
          <w:i/>
          <w:iCs/>
        </w:rPr>
      </w:pPr>
      <w:r w:rsidRPr="00743D7D">
        <w:rPr>
          <w:rFonts w:ascii="Times New Roman" w:eastAsia="等线" w:hAnsi="Times New Roman"/>
          <w:b/>
          <w:bCs/>
          <w:i/>
          <w:iCs/>
        </w:rPr>
        <w:t>RAN1 considers the monitoring entity as UE/TRP/LMF for UE side model, TRP, LMF for TRP side model, LMF for LMF side model.</w:t>
      </w:r>
    </w:p>
    <w:p w14:paraId="0C0D1295" w14:textId="1D313740" w:rsidR="007663CB" w:rsidRPr="00743D7D" w:rsidRDefault="007663CB" w:rsidP="00951E0F">
      <w:pPr>
        <w:pStyle w:val="ListParagraph"/>
        <w:numPr>
          <w:ilvl w:val="0"/>
          <w:numId w:val="34"/>
        </w:numPr>
        <w:ind w:firstLineChars="0"/>
        <w:rPr>
          <w:rFonts w:ascii="Times New Roman" w:eastAsia="等线" w:hAnsi="Times New Roman"/>
          <w:b/>
          <w:bCs/>
          <w:i/>
          <w:iCs/>
        </w:rPr>
      </w:pPr>
      <w:r w:rsidRPr="00743D7D">
        <w:rPr>
          <w:rFonts w:ascii="Times New Roman" w:eastAsia="等线" w:hAnsi="Times New Roman"/>
          <w:b/>
          <w:bCs/>
          <w:i/>
          <w:iCs/>
        </w:rPr>
        <w:t xml:space="preserve">RAN1 considers the monitoring metric related threshold to be configured, dependent on the monitoring metric content. </w:t>
      </w:r>
    </w:p>
    <w:p w14:paraId="6C8E8A2F" w14:textId="0D2D8301" w:rsidR="007663CB" w:rsidRPr="00743D7D" w:rsidRDefault="007663CB" w:rsidP="00951E0F">
      <w:pPr>
        <w:pStyle w:val="ListParagraph"/>
        <w:numPr>
          <w:ilvl w:val="0"/>
          <w:numId w:val="34"/>
        </w:numPr>
        <w:ind w:firstLineChars="0"/>
        <w:rPr>
          <w:rFonts w:ascii="Times New Roman" w:eastAsia="等线" w:hAnsi="Times New Roman"/>
          <w:b/>
          <w:bCs/>
          <w:i/>
          <w:iCs/>
        </w:rPr>
      </w:pPr>
      <w:r w:rsidRPr="00743D7D">
        <w:rPr>
          <w:rFonts w:ascii="Times New Roman" w:eastAsia="等线" w:hAnsi="Times New Roman"/>
          <w:b/>
          <w:bCs/>
          <w:i/>
          <w:iCs/>
        </w:rPr>
        <w:t xml:space="preserve">RAN1 supports the </w:t>
      </w:r>
      <w:r w:rsidR="00D830DB" w:rsidRPr="00743D7D">
        <w:rPr>
          <w:rFonts w:ascii="Times New Roman" w:eastAsia="等线" w:hAnsi="Times New Roman"/>
          <w:b/>
          <w:bCs/>
          <w:i/>
          <w:iCs/>
        </w:rPr>
        <w:t>signaling</w:t>
      </w:r>
      <w:r w:rsidRPr="00743D7D">
        <w:rPr>
          <w:rFonts w:ascii="Times New Roman" w:eastAsia="等线" w:hAnsi="Times New Roman"/>
          <w:b/>
          <w:bCs/>
          <w:i/>
          <w:iCs/>
        </w:rPr>
        <w:t xml:space="preserve"> for the monitoring refence signal configuration, monitoring measurement and its report.</w:t>
      </w:r>
    </w:p>
    <w:p w14:paraId="335825C9" w14:textId="022FDD11" w:rsidR="007663CB" w:rsidRPr="00743D7D" w:rsidRDefault="0008694A" w:rsidP="00951E0F">
      <w:pPr>
        <w:pStyle w:val="ListParagraph"/>
        <w:numPr>
          <w:ilvl w:val="0"/>
          <w:numId w:val="34"/>
        </w:numPr>
        <w:ind w:firstLineChars="0"/>
        <w:rPr>
          <w:rFonts w:ascii="Times New Roman" w:eastAsia="等线" w:hAnsi="Times New Roman"/>
          <w:b/>
          <w:bCs/>
          <w:i/>
          <w:iCs/>
        </w:rPr>
      </w:pPr>
      <w:r>
        <w:rPr>
          <w:rFonts w:ascii="Times New Roman" w:eastAsia="等线" w:hAnsi="Times New Roman"/>
          <w:b/>
          <w:bCs/>
          <w:i/>
          <w:iCs/>
        </w:rPr>
        <w:lastRenderedPageBreak/>
        <w:t>M</w:t>
      </w:r>
      <w:r w:rsidR="007663CB" w:rsidRPr="00743D7D">
        <w:rPr>
          <w:rFonts w:ascii="Times New Roman" w:eastAsia="等线" w:hAnsi="Times New Roman"/>
          <w:b/>
          <w:bCs/>
          <w:i/>
          <w:iCs/>
        </w:rPr>
        <w:t xml:space="preserve">onitoring outcome determination could be based on one time metric or multiple time metrics. </w:t>
      </w:r>
    </w:p>
    <w:p w14:paraId="1B89DD75" w14:textId="3AFB8D2F" w:rsidR="00131572" w:rsidRDefault="0008694A" w:rsidP="00951E0F">
      <w:pPr>
        <w:pStyle w:val="ListParagraph"/>
        <w:numPr>
          <w:ilvl w:val="0"/>
          <w:numId w:val="34"/>
        </w:numPr>
        <w:ind w:firstLineChars="0"/>
        <w:rPr>
          <w:rFonts w:ascii="Times New Roman" w:eastAsia="等线" w:hAnsi="Times New Roman"/>
          <w:b/>
          <w:bCs/>
          <w:i/>
          <w:iCs/>
        </w:rPr>
      </w:pPr>
      <w:r>
        <w:rPr>
          <w:rFonts w:ascii="Times New Roman" w:eastAsia="等线" w:hAnsi="Times New Roman"/>
          <w:b/>
          <w:bCs/>
          <w:i/>
          <w:iCs/>
        </w:rPr>
        <w:t>P</w:t>
      </w:r>
      <w:r w:rsidR="007663CB" w:rsidRPr="00743D7D">
        <w:rPr>
          <w:rFonts w:ascii="Times New Roman" w:eastAsia="等线" w:hAnsi="Times New Roman"/>
          <w:b/>
          <w:bCs/>
          <w:i/>
          <w:iCs/>
        </w:rPr>
        <w:t xml:space="preserve">ost monitoring </w:t>
      </w:r>
      <w:r w:rsidR="005E063F" w:rsidRPr="00743D7D">
        <w:rPr>
          <w:rFonts w:ascii="Times New Roman" w:eastAsia="等线" w:hAnsi="Times New Roman"/>
          <w:b/>
          <w:bCs/>
          <w:i/>
          <w:iCs/>
        </w:rPr>
        <w:t>behavior</w:t>
      </w:r>
      <w:r w:rsidR="007663CB" w:rsidRPr="00743D7D">
        <w:rPr>
          <w:rFonts w:ascii="Times New Roman" w:eastAsia="等线" w:hAnsi="Times New Roman"/>
          <w:b/>
          <w:bCs/>
          <w:i/>
          <w:iCs/>
        </w:rPr>
        <w:t xml:space="preserve"> should be specified.</w:t>
      </w:r>
    </w:p>
    <w:p w14:paraId="1F63859B" w14:textId="77777777" w:rsidR="00B10C1A" w:rsidRPr="00430F9F" w:rsidRDefault="00B10C1A" w:rsidP="00B10C1A">
      <w:pPr>
        <w:pStyle w:val="ListParagraph"/>
        <w:numPr>
          <w:ilvl w:val="0"/>
          <w:numId w:val="34"/>
        </w:numPr>
        <w:ind w:firstLineChars="0"/>
        <w:rPr>
          <w:rFonts w:ascii="Times New Roman" w:eastAsia="等线" w:hAnsi="Times New Roman"/>
          <w:b/>
          <w:bCs/>
          <w:i/>
          <w:iCs/>
        </w:rPr>
      </w:pPr>
      <w:r>
        <w:rPr>
          <w:rFonts w:ascii="Times New Roman" w:eastAsia="等线" w:hAnsi="Times New Roman"/>
          <w:b/>
          <w:bCs/>
          <w:i/>
          <w:iCs/>
        </w:rPr>
        <w:t>The c</w:t>
      </w:r>
      <w:r w:rsidRPr="00430F9F">
        <w:rPr>
          <w:rFonts w:ascii="Times New Roman" w:eastAsia="等线" w:hAnsi="Times New Roman"/>
          <w:b/>
          <w:bCs/>
          <w:i/>
          <w:iCs/>
        </w:rPr>
        <w:t xml:space="preserve">ontent of monitoring outcome at least includes the whether the model pass or fail the monitoring operation. </w:t>
      </w:r>
    </w:p>
    <w:p w14:paraId="5F64216F" w14:textId="77777777" w:rsidR="00B10C1A" w:rsidRPr="00D031DC" w:rsidRDefault="00B10C1A" w:rsidP="00754485">
      <w:pPr>
        <w:pStyle w:val="ListParagraph"/>
        <w:ind w:left="620" w:firstLineChars="0" w:firstLine="0"/>
        <w:rPr>
          <w:rFonts w:ascii="Times New Roman" w:eastAsia="等线" w:hAnsi="Times New Roman"/>
          <w:b/>
          <w:bCs/>
          <w:i/>
          <w:iCs/>
        </w:rPr>
      </w:pPr>
    </w:p>
    <w:p w14:paraId="79D7BE66" w14:textId="77777777" w:rsidR="000F1460" w:rsidRDefault="000F1460" w:rsidP="000F1460">
      <w:pPr>
        <w:pStyle w:val="ListParagraph"/>
        <w:numPr>
          <w:ilvl w:val="0"/>
          <w:numId w:val="34"/>
        </w:numPr>
        <w:ind w:firstLineChars="0"/>
        <w:rPr>
          <w:rFonts w:ascii="Times New Roman" w:eastAsia="等线" w:hAnsi="Times New Roman"/>
          <w:b/>
          <w:bCs/>
          <w:i/>
          <w:iCs/>
        </w:rPr>
      </w:pPr>
      <w:r>
        <w:rPr>
          <w:rFonts w:ascii="Times New Roman" w:eastAsia="等线" w:hAnsi="Times New Roman"/>
          <w:b/>
          <w:bCs/>
          <w:i/>
          <w:iCs/>
        </w:rPr>
        <w:t>C</w:t>
      </w:r>
      <w:r w:rsidRPr="005B4D51">
        <w:rPr>
          <w:rFonts w:ascii="Times New Roman" w:eastAsia="等线" w:hAnsi="Times New Roman"/>
          <w:b/>
          <w:bCs/>
          <w:i/>
          <w:iCs/>
        </w:rPr>
        <w:t>onsistence check should be done when/before the entity deciding which model to use.</w:t>
      </w:r>
    </w:p>
    <w:p w14:paraId="5B7A8FF7" w14:textId="77777777" w:rsidR="00627122" w:rsidRPr="00430F9F" w:rsidRDefault="00627122" w:rsidP="00627122">
      <w:pPr>
        <w:pStyle w:val="ListParagraph"/>
        <w:numPr>
          <w:ilvl w:val="0"/>
          <w:numId w:val="34"/>
        </w:numPr>
        <w:ind w:firstLineChars="0"/>
        <w:rPr>
          <w:rFonts w:ascii="Times New Roman" w:eastAsia="等线" w:hAnsi="Times New Roman"/>
          <w:b/>
          <w:bCs/>
          <w:i/>
          <w:iCs/>
        </w:rPr>
      </w:pPr>
      <w:r w:rsidRPr="00430F9F">
        <w:rPr>
          <w:rFonts w:ascii="Times New Roman" w:eastAsia="等线" w:hAnsi="Times New Roman"/>
          <w:b/>
          <w:bCs/>
          <w:i/>
          <w:iCs/>
        </w:rPr>
        <w:t>Both alt.1 and alt.4 can be considered.</w:t>
      </w:r>
    </w:p>
    <w:p w14:paraId="1420583D" w14:textId="75001CA1" w:rsidR="000E24E4" w:rsidRPr="000F1460" w:rsidRDefault="000E24E4" w:rsidP="00C80FF9">
      <w:pPr>
        <w:rPr>
          <w:rFonts w:eastAsia="等线"/>
          <w:lang w:eastAsia="zh-CN"/>
        </w:rPr>
      </w:pPr>
    </w:p>
    <w:p w14:paraId="60268768" w14:textId="53934C09" w:rsidR="00E5623F" w:rsidRPr="002E0216" w:rsidRDefault="0005209A" w:rsidP="0005209A">
      <w:pPr>
        <w:pStyle w:val="Heading1"/>
        <w:pBdr>
          <w:top w:val="single" w:sz="12" w:space="6" w:color="auto"/>
        </w:pBdr>
        <w:spacing w:before="360"/>
        <w:ind w:left="431" w:hanging="431"/>
        <w:rPr>
          <w:rFonts w:ascii="Times New Roman" w:hAnsi="Times New Roman"/>
          <w:sz w:val="32"/>
          <w:lang w:val="en-US" w:eastAsia="ko-KR"/>
        </w:rPr>
      </w:pPr>
      <w:r w:rsidRPr="002E0216">
        <w:rPr>
          <w:rFonts w:ascii="Times New Roman" w:hAnsi="Times New Roman"/>
          <w:sz w:val="32"/>
          <w:lang w:val="en-US" w:eastAsia="ko-KR"/>
        </w:rPr>
        <w:t xml:space="preserve">Reference </w:t>
      </w:r>
    </w:p>
    <w:p w14:paraId="54D8D31E" w14:textId="3FBA1C48" w:rsidR="0005209A" w:rsidRPr="002E0216" w:rsidRDefault="001E3975" w:rsidP="00F878CD">
      <w:pPr>
        <w:pStyle w:val="ListParagraph"/>
        <w:numPr>
          <w:ilvl w:val="0"/>
          <w:numId w:val="11"/>
        </w:numPr>
        <w:ind w:firstLineChars="0"/>
        <w:rPr>
          <w:rFonts w:ascii="Times New Roman" w:eastAsia="等线" w:hAnsi="Times New Roman"/>
          <w:sz w:val="20"/>
          <w:szCs w:val="20"/>
        </w:rPr>
      </w:pPr>
      <w:r w:rsidRPr="001E3975">
        <w:rPr>
          <w:rFonts w:ascii="Times New Roman" w:eastAsia="等线" w:hAnsi="Times New Roman"/>
          <w:sz w:val="20"/>
          <w:szCs w:val="20"/>
        </w:rPr>
        <w:t>RP-242399</w:t>
      </w:r>
      <w:r w:rsidR="0005209A" w:rsidRPr="002E0216">
        <w:rPr>
          <w:rFonts w:ascii="Times New Roman" w:eastAsia="等线" w:hAnsi="Times New Roman"/>
          <w:sz w:val="20"/>
          <w:szCs w:val="20"/>
        </w:rPr>
        <w:t>, “New WID on Artificial Intelligence (AI)/Machine Learning (ML) for NR Air Interface”, 3GPP TSG RAN Meeting #</w:t>
      </w:r>
      <w:r w:rsidRPr="002E0216">
        <w:rPr>
          <w:rFonts w:ascii="Times New Roman" w:eastAsia="等线" w:hAnsi="Times New Roman"/>
          <w:sz w:val="20"/>
          <w:szCs w:val="20"/>
        </w:rPr>
        <w:t>10</w:t>
      </w:r>
      <w:r>
        <w:rPr>
          <w:rFonts w:ascii="Times New Roman" w:eastAsia="等线" w:hAnsi="Times New Roman"/>
          <w:sz w:val="20"/>
          <w:szCs w:val="20"/>
        </w:rPr>
        <w:t>5</w:t>
      </w:r>
      <w:r w:rsidR="0005209A" w:rsidRPr="002E0216">
        <w:rPr>
          <w:rFonts w:ascii="Times New Roman" w:eastAsia="等线" w:hAnsi="Times New Roman"/>
          <w:sz w:val="20"/>
          <w:szCs w:val="20"/>
        </w:rPr>
        <w:t xml:space="preserve">, </w:t>
      </w:r>
      <w:r w:rsidRPr="001E3975">
        <w:rPr>
          <w:rFonts w:ascii="Times New Roman" w:eastAsia="等线" w:hAnsi="Times New Roman"/>
          <w:sz w:val="20"/>
          <w:szCs w:val="20"/>
        </w:rPr>
        <w:t xml:space="preserve">Melbourne, </w:t>
      </w:r>
      <w:proofErr w:type="gramStart"/>
      <w:r w:rsidRPr="001E3975">
        <w:rPr>
          <w:rFonts w:ascii="Times New Roman" w:eastAsia="等线" w:hAnsi="Times New Roman"/>
          <w:sz w:val="20"/>
          <w:szCs w:val="20"/>
        </w:rPr>
        <w:t>Australia</w:t>
      </w:r>
      <w:r w:rsidRPr="001E3975" w:rsidDel="001E3975">
        <w:rPr>
          <w:rFonts w:ascii="Times New Roman" w:eastAsia="等线" w:hAnsi="Times New Roman"/>
          <w:sz w:val="20"/>
          <w:szCs w:val="20"/>
        </w:rPr>
        <w:t xml:space="preserve"> </w:t>
      </w:r>
      <w:r w:rsidR="0005209A" w:rsidRPr="002E0216">
        <w:rPr>
          <w:rFonts w:ascii="Times New Roman" w:eastAsia="等线" w:hAnsi="Times New Roman"/>
          <w:sz w:val="20"/>
          <w:szCs w:val="20"/>
        </w:rPr>
        <w:t>,</w:t>
      </w:r>
      <w:proofErr w:type="gramEnd"/>
      <w:r w:rsidR="0005209A" w:rsidRPr="002E0216">
        <w:rPr>
          <w:rFonts w:ascii="Times New Roman" w:eastAsia="等线" w:hAnsi="Times New Roman"/>
          <w:sz w:val="20"/>
          <w:szCs w:val="20"/>
        </w:rPr>
        <w:t xml:space="preserve"> </w:t>
      </w:r>
      <w:r w:rsidRPr="001E3975">
        <w:rPr>
          <w:rFonts w:ascii="Times New Roman" w:eastAsia="等线" w:hAnsi="Times New Roman"/>
          <w:sz w:val="20"/>
          <w:szCs w:val="20"/>
        </w:rPr>
        <w:t>September 9-12, 2024</w:t>
      </w:r>
      <w:r w:rsidR="0005209A" w:rsidRPr="002E0216">
        <w:rPr>
          <w:rFonts w:ascii="Times New Roman" w:eastAsia="等线" w:hAnsi="Times New Roman"/>
          <w:sz w:val="20"/>
          <w:szCs w:val="20"/>
        </w:rPr>
        <w:t>;</w:t>
      </w:r>
      <w:r>
        <w:rPr>
          <w:rFonts w:ascii="Times New Roman" w:eastAsia="等线" w:hAnsi="Times New Roman"/>
          <w:sz w:val="20"/>
          <w:szCs w:val="20"/>
        </w:rPr>
        <w:t xml:space="preserve"> </w:t>
      </w:r>
    </w:p>
    <w:p w14:paraId="38041F53" w14:textId="689E061F" w:rsidR="0005209A" w:rsidRPr="002E0216" w:rsidRDefault="00EB7950" w:rsidP="00EB7950">
      <w:pPr>
        <w:pStyle w:val="Heading1"/>
        <w:pBdr>
          <w:top w:val="single" w:sz="12" w:space="6" w:color="auto"/>
        </w:pBdr>
        <w:spacing w:before="360"/>
        <w:ind w:left="431" w:hanging="431"/>
        <w:rPr>
          <w:rFonts w:ascii="Times New Roman" w:hAnsi="Times New Roman"/>
          <w:sz w:val="32"/>
          <w:lang w:val="en-US" w:eastAsia="ko-KR"/>
        </w:rPr>
      </w:pPr>
      <w:r w:rsidRPr="002E0216">
        <w:rPr>
          <w:rFonts w:ascii="Times New Roman" w:hAnsi="Times New Roman"/>
          <w:sz w:val="32"/>
          <w:lang w:val="en-US" w:eastAsia="ko-KR"/>
        </w:rPr>
        <w:t>Agreement in RAN1#116</w:t>
      </w:r>
    </w:p>
    <w:p w14:paraId="55E86086" w14:textId="77777777" w:rsidR="00EB7950" w:rsidRPr="002E0216" w:rsidRDefault="00EB7950" w:rsidP="00EB7950">
      <w:pPr>
        <w:rPr>
          <w:rFonts w:eastAsia="等线"/>
          <w:b/>
          <w:bCs/>
          <w:highlight w:val="green"/>
          <w:lang w:eastAsia="zh-CN"/>
        </w:rPr>
      </w:pPr>
      <w:r w:rsidRPr="002E0216">
        <w:rPr>
          <w:rFonts w:eastAsia="等线"/>
          <w:b/>
          <w:bCs/>
          <w:highlight w:val="green"/>
          <w:lang w:eastAsia="zh-CN"/>
        </w:rPr>
        <w:t>Agreement</w:t>
      </w:r>
    </w:p>
    <w:p w14:paraId="4ECBE00D" w14:textId="77777777" w:rsidR="00EB7950" w:rsidRPr="002E0216" w:rsidRDefault="00EB7950" w:rsidP="00EB7950">
      <w:r w:rsidRPr="002E0216">
        <w:t>For Rel-19 AI/ML based positioning, the measurements for determining model input are based on the DL PRS and UL SRS defined in TS38.211.</w:t>
      </w:r>
    </w:p>
    <w:p w14:paraId="7E5F37B9" w14:textId="77777777" w:rsidR="00EB7950" w:rsidRPr="002E0216" w:rsidRDefault="00EB7950" w:rsidP="00951E0F">
      <w:pPr>
        <w:pStyle w:val="ListParagraph"/>
        <w:widowControl w:val="0"/>
        <w:numPr>
          <w:ilvl w:val="0"/>
          <w:numId w:val="19"/>
        </w:numPr>
        <w:spacing w:before="0" w:line="240" w:lineRule="auto"/>
        <w:ind w:firstLineChars="0"/>
        <w:rPr>
          <w:rFonts w:ascii="Times New Roman" w:hAnsi="Times New Roman"/>
          <w:sz w:val="20"/>
          <w:szCs w:val="20"/>
        </w:rPr>
      </w:pPr>
      <w:r w:rsidRPr="002E0216">
        <w:rPr>
          <w:rFonts w:ascii="Times New Roman" w:hAnsi="Times New Roman"/>
          <w:sz w:val="20"/>
          <w:szCs w:val="20"/>
        </w:rPr>
        <w:t>Note: The use of SRS for MIMO resource is transparent to UE.</w:t>
      </w:r>
    </w:p>
    <w:p w14:paraId="25E9AEB7" w14:textId="77777777" w:rsidR="00EB7950" w:rsidRPr="002E0216" w:rsidRDefault="00EB7950" w:rsidP="00EB7950">
      <w:pPr>
        <w:rPr>
          <w:rFonts w:eastAsia="等线"/>
          <w:b/>
          <w:bCs/>
          <w:lang w:eastAsia="zh-CN"/>
        </w:rPr>
      </w:pPr>
    </w:p>
    <w:p w14:paraId="10E07BB9" w14:textId="77777777" w:rsidR="00EB7950" w:rsidRPr="002E0216" w:rsidRDefault="00EB7950" w:rsidP="00EB7950">
      <w:pPr>
        <w:rPr>
          <w:rFonts w:eastAsia="等线"/>
          <w:b/>
          <w:bCs/>
          <w:highlight w:val="green"/>
          <w:lang w:eastAsia="zh-CN"/>
        </w:rPr>
      </w:pPr>
      <w:r w:rsidRPr="002E0216">
        <w:rPr>
          <w:rFonts w:eastAsia="等线"/>
          <w:b/>
          <w:bCs/>
          <w:highlight w:val="green"/>
          <w:lang w:eastAsia="zh-CN"/>
        </w:rPr>
        <w:t>Agreement</w:t>
      </w:r>
    </w:p>
    <w:p w14:paraId="0EF72880" w14:textId="77777777" w:rsidR="00EB7950" w:rsidRPr="002E0216" w:rsidRDefault="00EB7950" w:rsidP="00951E0F">
      <w:pPr>
        <w:numPr>
          <w:ilvl w:val="0"/>
          <w:numId w:val="21"/>
        </w:numPr>
        <w:spacing w:before="0" w:after="0" w:line="240" w:lineRule="auto"/>
        <w:ind w:firstLineChars="0"/>
        <w:jc w:val="left"/>
      </w:pPr>
      <w:r w:rsidRPr="002E0216">
        <w:t xml:space="preserve">For AI/ML based positioning case 3b, at least the following types of time domain channel measurements are supported for reporting: </w:t>
      </w:r>
    </w:p>
    <w:p w14:paraId="3AD96422" w14:textId="77777777" w:rsidR="00EB7950" w:rsidRPr="002E0216" w:rsidRDefault="00EB7950" w:rsidP="00951E0F">
      <w:pPr>
        <w:pStyle w:val="ListParagraph"/>
        <w:widowControl w:val="0"/>
        <w:numPr>
          <w:ilvl w:val="0"/>
          <w:numId w:val="20"/>
        </w:numPr>
        <w:spacing w:before="0" w:line="240" w:lineRule="auto"/>
        <w:ind w:left="851" w:firstLineChars="0" w:hanging="425"/>
        <w:rPr>
          <w:rFonts w:ascii="Times New Roman" w:hAnsi="Times New Roman"/>
          <w:sz w:val="20"/>
          <w:szCs w:val="20"/>
        </w:rPr>
      </w:pPr>
      <w:r w:rsidRPr="002E0216">
        <w:rPr>
          <w:rFonts w:ascii="Times New Roman" w:hAnsi="Times New Roman"/>
          <w:sz w:val="20"/>
          <w:szCs w:val="20"/>
        </w:rPr>
        <w:t>timing information;</w:t>
      </w:r>
    </w:p>
    <w:p w14:paraId="40E33794" w14:textId="77777777" w:rsidR="00EB7950" w:rsidRPr="002E0216" w:rsidRDefault="00EB7950" w:rsidP="00951E0F">
      <w:pPr>
        <w:pStyle w:val="ListParagraph"/>
        <w:widowControl w:val="0"/>
        <w:numPr>
          <w:ilvl w:val="0"/>
          <w:numId w:val="20"/>
        </w:numPr>
        <w:spacing w:before="0" w:line="240" w:lineRule="auto"/>
        <w:ind w:left="851" w:firstLineChars="0" w:hanging="425"/>
        <w:rPr>
          <w:rFonts w:ascii="Times New Roman" w:hAnsi="Times New Roman"/>
          <w:sz w:val="20"/>
          <w:szCs w:val="20"/>
        </w:rPr>
      </w:pPr>
      <w:r w:rsidRPr="002E0216">
        <w:rPr>
          <w:rFonts w:ascii="Times New Roman" w:hAnsi="Times New Roman"/>
          <w:sz w:val="20"/>
          <w:szCs w:val="20"/>
        </w:rPr>
        <w:t>paired timing information and power information.</w:t>
      </w:r>
    </w:p>
    <w:p w14:paraId="67D810B0" w14:textId="77777777" w:rsidR="00EB7950" w:rsidRPr="002E0216" w:rsidRDefault="00EB7950" w:rsidP="00EB7950">
      <w:pPr>
        <w:pStyle w:val="ListParagraph"/>
        <w:widowControl w:val="0"/>
        <w:rPr>
          <w:rFonts w:ascii="Times New Roman" w:hAnsi="Times New Roman"/>
          <w:sz w:val="20"/>
          <w:szCs w:val="20"/>
        </w:rPr>
      </w:pPr>
    </w:p>
    <w:p w14:paraId="67052DAA" w14:textId="77777777" w:rsidR="00EB7950" w:rsidRPr="002E0216" w:rsidRDefault="00EB7950" w:rsidP="00EB7950">
      <w:pPr>
        <w:rPr>
          <w:rFonts w:eastAsia="等线"/>
          <w:b/>
          <w:bCs/>
          <w:highlight w:val="green"/>
          <w:lang w:eastAsia="zh-CN"/>
        </w:rPr>
      </w:pPr>
      <w:r w:rsidRPr="002E0216">
        <w:rPr>
          <w:rFonts w:eastAsia="等线"/>
          <w:b/>
          <w:bCs/>
          <w:highlight w:val="green"/>
          <w:lang w:eastAsia="zh-CN"/>
        </w:rPr>
        <w:t>Agreement</w:t>
      </w:r>
    </w:p>
    <w:p w14:paraId="4CB5CB04" w14:textId="77777777" w:rsidR="00EB7950" w:rsidRPr="002E0216" w:rsidRDefault="00EB7950" w:rsidP="00951E0F">
      <w:pPr>
        <w:numPr>
          <w:ilvl w:val="0"/>
          <w:numId w:val="21"/>
        </w:numPr>
        <w:spacing w:before="0" w:after="0" w:line="240" w:lineRule="auto"/>
        <w:ind w:firstLineChars="0"/>
        <w:jc w:val="left"/>
      </w:pPr>
      <w:r w:rsidRPr="002E0216">
        <w:t xml:space="preserve">For AI/ML based positioning case 2b, at least the following types of time domain channel measurements are supported for UE reporting to LMF: </w:t>
      </w:r>
    </w:p>
    <w:p w14:paraId="753A46BF" w14:textId="77777777" w:rsidR="00EB7950" w:rsidRPr="002E0216" w:rsidRDefault="00EB7950" w:rsidP="00951E0F">
      <w:pPr>
        <w:pStyle w:val="ListParagraph"/>
        <w:widowControl w:val="0"/>
        <w:numPr>
          <w:ilvl w:val="0"/>
          <w:numId w:val="27"/>
        </w:numPr>
        <w:spacing w:before="0" w:line="240" w:lineRule="auto"/>
        <w:ind w:firstLineChars="0"/>
        <w:rPr>
          <w:rFonts w:ascii="Times New Roman" w:hAnsi="Times New Roman"/>
          <w:sz w:val="20"/>
          <w:szCs w:val="20"/>
        </w:rPr>
      </w:pPr>
      <w:r w:rsidRPr="002E0216">
        <w:rPr>
          <w:rFonts w:ascii="Times New Roman" w:hAnsi="Times New Roman"/>
          <w:sz w:val="20"/>
          <w:szCs w:val="20"/>
        </w:rPr>
        <w:t>timing information;</w:t>
      </w:r>
    </w:p>
    <w:p w14:paraId="57B8F59C" w14:textId="77777777" w:rsidR="00EB7950" w:rsidRPr="002E0216" w:rsidRDefault="00EB7950" w:rsidP="00951E0F">
      <w:pPr>
        <w:pStyle w:val="ListParagraph"/>
        <w:widowControl w:val="0"/>
        <w:numPr>
          <w:ilvl w:val="0"/>
          <w:numId w:val="27"/>
        </w:numPr>
        <w:spacing w:before="0" w:line="240" w:lineRule="auto"/>
        <w:ind w:firstLineChars="0"/>
        <w:rPr>
          <w:rFonts w:ascii="Times New Roman" w:hAnsi="Times New Roman"/>
          <w:sz w:val="20"/>
          <w:szCs w:val="20"/>
        </w:rPr>
      </w:pPr>
      <w:r w:rsidRPr="002E0216">
        <w:rPr>
          <w:rFonts w:ascii="Times New Roman" w:hAnsi="Times New Roman"/>
          <w:sz w:val="20"/>
          <w:szCs w:val="20"/>
        </w:rPr>
        <w:t>paired timing information and power information.</w:t>
      </w:r>
    </w:p>
    <w:p w14:paraId="6DB354FC" w14:textId="77777777" w:rsidR="00EB7950" w:rsidRPr="002E0216" w:rsidRDefault="00EB7950" w:rsidP="00EB7950">
      <w:pPr>
        <w:pStyle w:val="ListParagraph"/>
        <w:widowControl w:val="0"/>
        <w:rPr>
          <w:rFonts w:ascii="Times New Roman" w:hAnsi="Times New Roman"/>
          <w:sz w:val="20"/>
          <w:szCs w:val="20"/>
        </w:rPr>
      </w:pPr>
    </w:p>
    <w:p w14:paraId="13D0364B" w14:textId="77777777" w:rsidR="00EB7950" w:rsidRPr="002E0216" w:rsidRDefault="00EB7950" w:rsidP="00EB7950">
      <w:pPr>
        <w:rPr>
          <w:rFonts w:eastAsia="等线"/>
          <w:b/>
          <w:bCs/>
          <w:highlight w:val="green"/>
          <w:lang w:eastAsia="zh-CN"/>
        </w:rPr>
      </w:pPr>
      <w:r w:rsidRPr="002E0216">
        <w:rPr>
          <w:rFonts w:eastAsia="等线"/>
          <w:b/>
          <w:bCs/>
          <w:highlight w:val="green"/>
          <w:lang w:eastAsia="zh-CN"/>
        </w:rPr>
        <w:t>Agreement</w:t>
      </w:r>
    </w:p>
    <w:p w14:paraId="35BFA0B5" w14:textId="77777777" w:rsidR="00EB7950" w:rsidRPr="002E0216" w:rsidRDefault="00EB7950" w:rsidP="00EB7950">
      <w:r w:rsidRPr="002E0216">
        <w:t>In Rel-19 AI/ML based positioning, regarding the time domain channel measurements, RAN1 investigate the following alternatives:</w:t>
      </w:r>
    </w:p>
    <w:p w14:paraId="138501D8" w14:textId="77777777" w:rsidR="00EB7950" w:rsidRPr="002E0216" w:rsidRDefault="00EB7950" w:rsidP="00951E0F">
      <w:pPr>
        <w:pStyle w:val="ListParagraph"/>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 xml:space="preserve">Alternative (a).  Sample-based measurements, where the timing information is an integer multiple of sampling periods. </w:t>
      </w:r>
    </w:p>
    <w:p w14:paraId="70A476E2" w14:textId="77777777" w:rsidR="00EB7950" w:rsidRPr="002E0216" w:rsidRDefault="00EB7950" w:rsidP="00951E0F">
      <w:pPr>
        <w:pStyle w:val="ListParagraph"/>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Alternative (b).  Path-based measurements, where the timing information is according to the detected path timing and may not be an integer multiple of sampling periods.</w:t>
      </w:r>
    </w:p>
    <w:p w14:paraId="7071BDE0" w14:textId="77777777" w:rsidR="00EB7950" w:rsidRPr="002E0216" w:rsidRDefault="00EB7950" w:rsidP="00EB7950">
      <w:r w:rsidRPr="002E0216">
        <w:t>The issues to be studied include, but not limited to, the following:</w:t>
      </w:r>
    </w:p>
    <w:p w14:paraId="568E2B4A" w14:textId="77777777" w:rsidR="00EB7950" w:rsidRPr="002E0216" w:rsidRDefault="00EB7950" w:rsidP="00951E0F">
      <w:pPr>
        <w:pStyle w:val="ListParagraph"/>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Tradeoff of positioning accuracy and signaling overhead</w:t>
      </w:r>
    </w:p>
    <w:p w14:paraId="271FABE6" w14:textId="77777777" w:rsidR="00EB7950" w:rsidRPr="002E0216" w:rsidRDefault="00EB7950" w:rsidP="00951E0F">
      <w:pPr>
        <w:pStyle w:val="ListParagraph"/>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 xml:space="preserve">Impact and necessary details of gNB/UE implementation to obtain the channel measurement values. </w:t>
      </w:r>
    </w:p>
    <w:p w14:paraId="05124D42" w14:textId="77777777" w:rsidR="00EB7950" w:rsidRPr="002E0216" w:rsidRDefault="00EB7950" w:rsidP="00951E0F">
      <w:pPr>
        <w:pStyle w:val="ListParagraph"/>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Whether the same Alternative(s) applies to all cases or not</w:t>
      </w:r>
    </w:p>
    <w:p w14:paraId="2A2A8105" w14:textId="77777777" w:rsidR="00EB7950" w:rsidRPr="002E0216" w:rsidRDefault="00EB7950" w:rsidP="00951E0F">
      <w:pPr>
        <w:pStyle w:val="ListParagraph"/>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lastRenderedPageBreak/>
        <w:t>Applicability and necessity of specifying the Alternative(s) to different cases</w:t>
      </w:r>
    </w:p>
    <w:p w14:paraId="3BA45E74" w14:textId="77777777" w:rsidR="00EB7950" w:rsidRPr="002E0216" w:rsidRDefault="00EB7950" w:rsidP="00951E0F">
      <w:pPr>
        <w:pStyle w:val="ListParagraph"/>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 xml:space="preserve">Note: different sub-cases may have different issues. </w:t>
      </w:r>
    </w:p>
    <w:p w14:paraId="2BC8667A" w14:textId="77777777" w:rsidR="00EB7950" w:rsidRPr="002E0216" w:rsidRDefault="00EB7950" w:rsidP="00EB7950">
      <w:r w:rsidRPr="002E0216">
        <w:t>Note: In addition to timing information, the components for the channel measurement for model input may also include power and potentially phase. To provide the type of the channel measurement in their investigation.</w:t>
      </w:r>
    </w:p>
    <w:p w14:paraId="42102419" w14:textId="77777777" w:rsidR="00EB7950" w:rsidRPr="002E0216" w:rsidRDefault="00EB7950" w:rsidP="00EB7950">
      <w:pPr>
        <w:rPr>
          <w:rFonts w:eastAsia="等线"/>
          <w:b/>
          <w:bCs/>
          <w:lang w:eastAsia="zh-CN"/>
        </w:rPr>
      </w:pPr>
    </w:p>
    <w:p w14:paraId="00459B64" w14:textId="77777777" w:rsidR="00EB7950" w:rsidRPr="002E0216" w:rsidRDefault="00EB7950" w:rsidP="00EB7950">
      <w:pPr>
        <w:rPr>
          <w:rFonts w:eastAsia="等线"/>
          <w:b/>
          <w:bCs/>
          <w:highlight w:val="green"/>
          <w:lang w:eastAsia="zh-CN"/>
        </w:rPr>
      </w:pPr>
      <w:r w:rsidRPr="002E0216">
        <w:rPr>
          <w:rFonts w:eastAsia="等线"/>
          <w:b/>
          <w:bCs/>
          <w:highlight w:val="green"/>
          <w:lang w:eastAsia="zh-CN"/>
        </w:rPr>
        <w:t>Agreement</w:t>
      </w:r>
    </w:p>
    <w:p w14:paraId="096709AC" w14:textId="77777777" w:rsidR="00EB7950" w:rsidRPr="002E0216" w:rsidRDefault="00EB7950" w:rsidP="00EB7950">
      <w:r w:rsidRPr="002E0216">
        <w:t xml:space="preserve">For AI/ML assisted positioning Case 3a, at least LOS/NLOS indicator and/or timing information are supported for reporting. </w:t>
      </w:r>
    </w:p>
    <w:p w14:paraId="50EAC3C2" w14:textId="77777777" w:rsidR="00EB7950" w:rsidRPr="002E0216" w:rsidRDefault="00EB7950" w:rsidP="00951E0F">
      <w:pPr>
        <w:pStyle w:val="ListParagraph"/>
        <w:widowControl w:val="0"/>
        <w:numPr>
          <w:ilvl w:val="0"/>
          <w:numId w:val="23"/>
        </w:numPr>
        <w:spacing w:before="0" w:line="240" w:lineRule="auto"/>
        <w:ind w:firstLineChars="0"/>
        <w:rPr>
          <w:rFonts w:ascii="Times New Roman" w:hAnsi="Times New Roman"/>
          <w:sz w:val="20"/>
          <w:szCs w:val="20"/>
        </w:rPr>
      </w:pPr>
      <w:r w:rsidRPr="002E0216">
        <w:rPr>
          <w:rFonts w:ascii="Times New Roman" w:hAnsi="Times New Roman"/>
          <w:sz w:val="20"/>
          <w:szCs w:val="20"/>
        </w:rPr>
        <w:t>If LOS/NLOS indicator is reported, the indicator can be reported as soft indicator or hard indicator as defined in 38.214.</w:t>
      </w:r>
    </w:p>
    <w:p w14:paraId="5964BB23" w14:textId="77777777" w:rsidR="00EB7950" w:rsidRPr="002E0216" w:rsidRDefault="00EB7950" w:rsidP="00951E0F">
      <w:pPr>
        <w:pStyle w:val="ListParagraph"/>
        <w:widowControl w:val="0"/>
        <w:numPr>
          <w:ilvl w:val="0"/>
          <w:numId w:val="23"/>
        </w:numPr>
        <w:spacing w:before="0" w:line="240" w:lineRule="auto"/>
        <w:ind w:firstLineChars="0"/>
        <w:rPr>
          <w:rFonts w:ascii="Times New Roman" w:hAnsi="Times New Roman"/>
          <w:sz w:val="20"/>
          <w:szCs w:val="20"/>
        </w:rPr>
      </w:pPr>
      <w:r w:rsidRPr="002E0216">
        <w:rPr>
          <w:rFonts w:ascii="Times New Roman" w:hAnsi="Times New Roman"/>
          <w:sz w:val="20"/>
          <w:szCs w:val="20"/>
        </w:rPr>
        <w:t>If timing information is reported, the timing information at least can be reported via UL RTOA or gNB Rx-Tx time difference as defined in 38.215.</w:t>
      </w:r>
    </w:p>
    <w:p w14:paraId="086C1E30" w14:textId="77777777" w:rsidR="00EB7950" w:rsidRPr="002E0216" w:rsidRDefault="00EB7950" w:rsidP="00951E0F">
      <w:pPr>
        <w:pStyle w:val="ListParagraph"/>
        <w:widowControl w:val="0"/>
        <w:numPr>
          <w:ilvl w:val="0"/>
          <w:numId w:val="23"/>
        </w:numPr>
        <w:spacing w:before="0" w:line="240" w:lineRule="auto"/>
        <w:ind w:firstLineChars="0"/>
        <w:rPr>
          <w:rFonts w:ascii="Times New Roman" w:hAnsi="Times New Roman"/>
          <w:sz w:val="20"/>
          <w:szCs w:val="20"/>
        </w:rPr>
      </w:pPr>
      <w:r w:rsidRPr="002E0216">
        <w:rPr>
          <w:rFonts w:ascii="Times New Roman" w:hAnsi="Times New Roman"/>
          <w:sz w:val="20"/>
          <w:szCs w:val="20"/>
        </w:rPr>
        <w:t>Note: details of the report are pending further discussion.</w:t>
      </w:r>
    </w:p>
    <w:p w14:paraId="36CEBD34" w14:textId="77777777" w:rsidR="00EB7950" w:rsidRPr="002E0216" w:rsidRDefault="00EB7950" w:rsidP="00EB7950">
      <w:pPr>
        <w:rPr>
          <w:rFonts w:eastAsia="等线"/>
          <w:b/>
          <w:bCs/>
          <w:lang w:eastAsia="zh-CN"/>
        </w:rPr>
      </w:pPr>
    </w:p>
    <w:p w14:paraId="343D3C59" w14:textId="77777777" w:rsidR="00EB7950" w:rsidRPr="002E0216" w:rsidRDefault="00EB7950" w:rsidP="00EB7950">
      <w:pPr>
        <w:rPr>
          <w:rFonts w:eastAsia="等线"/>
          <w:b/>
          <w:bCs/>
          <w:highlight w:val="green"/>
          <w:lang w:eastAsia="zh-CN"/>
        </w:rPr>
      </w:pPr>
      <w:r w:rsidRPr="002E0216">
        <w:rPr>
          <w:rFonts w:eastAsia="等线"/>
          <w:b/>
          <w:bCs/>
          <w:highlight w:val="green"/>
          <w:lang w:eastAsia="zh-CN"/>
        </w:rPr>
        <w:t>Agreement</w:t>
      </w:r>
    </w:p>
    <w:p w14:paraId="2C40EE9C" w14:textId="77777777" w:rsidR="00EB7950" w:rsidRPr="002E0216" w:rsidRDefault="00EB7950" w:rsidP="00EB7950">
      <w:r w:rsidRPr="002E0216">
        <w:t xml:space="preserve">For AI/ML assisted positioning Case 2a, at least LOS/NLOS indicator and/or timing information are supported for reporting. </w:t>
      </w:r>
    </w:p>
    <w:p w14:paraId="520EAD10" w14:textId="77777777" w:rsidR="00EB7950" w:rsidRPr="002E0216" w:rsidRDefault="00EB7950" w:rsidP="00951E0F">
      <w:pPr>
        <w:pStyle w:val="ListParagraph"/>
        <w:widowControl w:val="0"/>
        <w:numPr>
          <w:ilvl w:val="0"/>
          <w:numId w:val="23"/>
        </w:numPr>
        <w:spacing w:before="0" w:line="240" w:lineRule="auto"/>
        <w:ind w:firstLineChars="0"/>
        <w:rPr>
          <w:rFonts w:ascii="Times New Roman" w:hAnsi="Times New Roman"/>
          <w:sz w:val="20"/>
          <w:szCs w:val="20"/>
        </w:rPr>
      </w:pPr>
      <w:r w:rsidRPr="002E0216">
        <w:rPr>
          <w:rFonts w:ascii="Times New Roman" w:hAnsi="Times New Roman"/>
          <w:sz w:val="20"/>
          <w:szCs w:val="20"/>
        </w:rPr>
        <w:t>If LOS/NLOS indicator is reported, the indicator can be reported as soft indicator or hard indicator as defined in 38.214.</w:t>
      </w:r>
    </w:p>
    <w:p w14:paraId="18122937" w14:textId="77777777" w:rsidR="00EB7950" w:rsidRPr="002E0216" w:rsidRDefault="00EB7950" w:rsidP="00951E0F">
      <w:pPr>
        <w:pStyle w:val="ListParagraph"/>
        <w:widowControl w:val="0"/>
        <w:numPr>
          <w:ilvl w:val="0"/>
          <w:numId w:val="23"/>
        </w:numPr>
        <w:spacing w:before="0" w:line="240" w:lineRule="auto"/>
        <w:ind w:firstLineChars="0"/>
        <w:rPr>
          <w:rFonts w:ascii="Times New Roman" w:hAnsi="Times New Roman"/>
          <w:sz w:val="20"/>
          <w:szCs w:val="20"/>
        </w:rPr>
      </w:pPr>
      <w:r w:rsidRPr="002E0216">
        <w:rPr>
          <w:rFonts w:ascii="Times New Roman" w:hAnsi="Times New Roman"/>
          <w:sz w:val="20"/>
          <w:szCs w:val="20"/>
        </w:rPr>
        <w:t>If timing information is reported, the timing information at least can be reported via DL RSTD or UE Rx-Tx time difference as defined in 38.215.</w:t>
      </w:r>
    </w:p>
    <w:p w14:paraId="0BC3D3C3" w14:textId="77777777" w:rsidR="00EB7950" w:rsidRPr="002E0216" w:rsidRDefault="00EB7950" w:rsidP="00951E0F">
      <w:pPr>
        <w:pStyle w:val="ListParagraph"/>
        <w:widowControl w:val="0"/>
        <w:numPr>
          <w:ilvl w:val="0"/>
          <w:numId w:val="23"/>
        </w:numPr>
        <w:spacing w:before="0" w:line="240" w:lineRule="auto"/>
        <w:ind w:firstLineChars="0"/>
        <w:rPr>
          <w:rFonts w:ascii="Times New Roman" w:hAnsi="Times New Roman"/>
          <w:sz w:val="20"/>
          <w:szCs w:val="20"/>
        </w:rPr>
      </w:pPr>
      <w:r w:rsidRPr="002E0216">
        <w:rPr>
          <w:rFonts w:ascii="Times New Roman" w:hAnsi="Times New Roman"/>
          <w:sz w:val="20"/>
          <w:szCs w:val="20"/>
        </w:rPr>
        <w:t>Note: details of the report are pending further discussion.</w:t>
      </w:r>
    </w:p>
    <w:p w14:paraId="729F9CD4" w14:textId="77777777" w:rsidR="00EB7950" w:rsidRPr="002E0216" w:rsidRDefault="00EB7950" w:rsidP="00EB7950">
      <w:pPr>
        <w:rPr>
          <w:rFonts w:eastAsia="等线"/>
          <w:b/>
          <w:bCs/>
          <w:lang w:eastAsia="zh-CN"/>
        </w:rPr>
      </w:pPr>
    </w:p>
    <w:p w14:paraId="70506BAC" w14:textId="77777777" w:rsidR="00EB7950" w:rsidRPr="002E0216" w:rsidRDefault="00EB7950" w:rsidP="00EB7950">
      <w:pPr>
        <w:rPr>
          <w:b/>
          <w:highlight w:val="green"/>
        </w:rPr>
      </w:pPr>
      <w:r w:rsidRPr="002E0216">
        <w:rPr>
          <w:b/>
          <w:highlight w:val="green"/>
        </w:rPr>
        <w:t>Agreement</w:t>
      </w:r>
    </w:p>
    <w:p w14:paraId="583F8CA9" w14:textId="77777777" w:rsidR="00EB7950" w:rsidRPr="002E0216" w:rsidRDefault="00EB7950" w:rsidP="00EB7950">
      <w:r w:rsidRPr="002E0216">
        <w:t>For LMF-side model, RAN1 studies whether/what assistance information and/or measurement report may be sent from UE/PRU, and/or gNB to LMF to assist at least for the performance monitoring.</w:t>
      </w:r>
    </w:p>
    <w:p w14:paraId="19040DE2" w14:textId="77777777" w:rsidR="00EB7950" w:rsidRPr="002E0216" w:rsidRDefault="00EB7950" w:rsidP="00951E0F">
      <w:pPr>
        <w:pStyle w:val="ListParagraph"/>
        <w:widowControl w:val="0"/>
        <w:numPr>
          <w:ilvl w:val="0"/>
          <w:numId w:val="24"/>
        </w:numPr>
        <w:spacing w:before="0" w:line="240" w:lineRule="auto"/>
        <w:ind w:firstLineChars="0"/>
        <w:rPr>
          <w:rFonts w:ascii="Times New Roman" w:hAnsi="Times New Roman"/>
          <w:sz w:val="20"/>
          <w:szCs w:val="20"/>
        </w:rPr>
      </w:pPr>
      <w:r w:rsidRPr="002E0216">
        <w:rPr>
          <w:rFonts w:ascii="Times New Roman" w:hAnsi="Times New Roman"/>
          <w:sz w:val="20"/>
          <w:szCs w:val="20"/>
        </w:rPr>
        <w:t xml:space="preserve">RAN1 understands that it is out of RAN1 scope to define monitoring metric calculation and related model management decisions for LMF-side model. </w:t>
      </w:r>
    </w:p>
    <w:p w14:paraId="4B954C73" w14:textId="77777777" w:rsidR="00EB7950" w:rsidRPr="002E0216" w:rsidRDefault="00EB7950" w:rsidP="00EB7950">
      <w:pPr>
        <w:rPr>
          <w:rFonts w:eastAsia="等线"/>
          <w:b/>
          <w:bCs/>
          <w:lang w:eastAsia="zh-CN"/>
        </w:rPr>
      </w:pPr>
    </w:p>
    <w:p w14:paraId="39A2BE34" w14:textId="77777777" w:rsidR="00EB7950" w:rsidRPr="002E0216" w:rsidRDefault="00EB7950" w:rsidP="00EB7950">
      <w:pPr>
        <w:rPr>
          <w:b/>
          <w:highlight w:val="green"/>
        </w:rPr>
      </w:pPr>
      <w:r w:rsidRPr="002E0216">
        <w:rPr>
          <w:b/>
          <w:highlight w:val="green"/>
        </w:rPr>
        <w:t>Agreement</w:t>
      </w:r>
    </w:p>
    <w:p w14:paraId="3367B658" w14:textId="77777777" w:rsidR="00EB7950" w:rsidRPr="002E0216" w:rsidRDefault="00EB7950" w:rsidP="00EB7950">
      <w:r w:rsidRPr="002E0216">
        <w:t xml:space="preserve">For AI/ML based positioning Case 3b, for gNB channel measurements reported to LMF, the timing information is represented relative to a reference time. </w:t>
      </w:r>
    </w:p>
    <w:p w14:paraId="2CCB2590" w14:textId="77777777" w:rsidR="00EB7950" w:rsidRPr="002E0216" w:rsidRDefault="00EB7950" w:rsidP="00951E0F">
      <w:pPr>
        <w:pStyle w:val="ListParagraph"/>
        <w:widowControl w:val="0"/>
        <w:numPr>
          <w:ilvl w:val="0"/>
          <w:numId w:val="25"/>
        </w:numPr>
        <w:spacing w:before="0" w:line="240" w:lineRule="auto"/>
        <w:ind w:firstLineChars="0"/>
        <w:rPr>
          <w:rFonts w:ascii="Times New Roman" w:hAnsi="Times New Roman"/>
          <w:sz w:val="20"/>
          <w:szCs w:val="20"/>
        </w:rPr>
      </w:pPr>
      <w:r w:rsidRPr="002E0216">
        <w:rPr>
          <w:rFonts w:ascii="Times New Roman" w:hAnsi="Times New Roman"/>
          <w:sz w:val="20"/>
          <w:szCs w:val="20"/>
        </w:rPr>
        <w:t>FFS: Whether any specification impact of the reference time used to represent the timing information. Details of the reference time</w:t>
      </w:r>
    </w:p>
    <w:p w14:paraId="086CC5C1" w14:textId="77777777" w:rsidR="00EB7950" w:rsidRPr="002E0216" w:rsidRDefault="00EB7950" w:rsidP="00EB7950">
      <w:pPr>
        <w:rPr>
          <w:rFonts w:eastAsia="等线"/>
          <w:b/>
          <w:bCs/>
          <w:highlight w:val="green"/>
          <w:lang w:eastAsia="zh-CN"/>
        </w:rPr>
      </w:pPr>
      <w:r w:rsidRPr="002E0216">
        <w:rPr>
          <w:rFonts w:eastAsia="等线"/>
          <w:b/>
          <w:bCs/>
          <w:highlight w:val="green"/>
          <w:lang w:eastAsia="zh-CN"/>
        </w:rPr>
        <w:t>Agreement</w:t>
      </w:r>
    </w:p>
    <w:p w14:paraId="4FEB38AE" w14:textId="77777777" w:rsidR="00EB7950" w:rsidRPr="002E0216" w:rsidRDefault="00EB7950" w:rsidP="00EB7950">
      <w:r w:rsidRPr="002E0216">
        <w:t>For AI/ML based positioning for all use cases, RAN1 investigate the necessity and feasibility of using phase information (in addition to timing information and power information) for determining model input. The issues to study include:</w:t>
      </w:r>
    </w:p>
    <w:p w14:paraId="0DEA5490" w14:textId="77777777" w:rsidR="00EB7950" w:rsidRPr="002E0216" w:rsidRDefault="00EB7950" w:rsidP="00951E0F">
      <w:pPr>
        <w:pStyle w:val="ListParagraph"/>
        <w:widowControl w:val="0"/>
        <w:numPr>
          <w:ilvl w:val="0"/>
          <w:numId w:val="26"/>
        </w:numPr>
        <w:spacing w:before="0" w:line="240" w:lineRule="auto"/>
        <w:ind w:firstLineChars="0"/>
        <w:rPr>
          <w:rFonts w:ascii="Times New Roman" w:hAnsi="Times New Roman"/>
          <w:sz w:val="20"/>
          <w:szCs w:val="20"/>
        </w:rPr>
      </w:pPr>
      <w:r w:rsidRPr="002E0216">
        <w:rPr>
          <w:rFonts w:ascii="Times New Roman" w:hAnsi="Times New Roman"/>
          <w:sz w:val="20"/>
          <w:szCs w:val="20"/>
        </w:rPr>
        <w:t>Tradeoff of positioning accuracy and signaling overhead</w:t>
      </w:r>
    </w:p>
    <w:p w14:paraId="71BADA9F" w14:textId="77777777" w:rsidR="00EB7950" w:rsidRPr="002E0216" w:rsidRDefault="00EB7950" w:rsidP="00951E0F">
      <w:pPr>
        <w:pStyle w:val="ListParagraph"/>
        <w:widowControl w:val="0"/>
        <w:numPr>
          <w:ilvl w:val="0"/>
          <w:numId w:val="26"/>
        </w:numPr>
        <w:spacing w:before="0" w:line="240" w:lineRule="auto"/>
        <w:ind w:firstLineChars="0"/>
        <w:rPr>
          <w:rFonts w:ascii="Times New Roman" w:hAnsi="Times New Roman"/>
          <w:sz w:val="20"/>
          <w:szCs w:val="20"/>
        </w:rPr>
      </w:pPr>
      <w:r w:rsidRPr="002E0216">
        <w:rPr>
          <w:rFonts w:ascii="Times New Roman" w:hAnsi="Times New Roman"/>
          <w:sz w:val="20"/>
          <w:szCs w:val="20"/>
        </w:rPr>
        <w:t>The impact of transmitter and receiver implementation</w:t>
      </w:r>
    </w:p>
    <w:p w14:paraId="2861FC73" w14:textId="77777777" w:rsidR="00EB7950" w:rsidRPr="002E0216" w:rsidRDefault="00EB7950" w:rsidP="00951E0F">
      <w:pPr>
        <w:pStyle w:val="ListParagraph"/>
        <w:widowControl w:val="0"/>
        <w:numPr>
          <w:ilvl w:val="0"/>
          <w:numId w:val="26"/>
        </w:numPr>
        <w:spacing w:before="0" w:line="240" w:lineRule="auto"/>
        <w:ind w:firstLineChars="0"/>
        <w:rPr>
          <w:rFonts w:ascii="Times New Roman" w:hAnsi="Times New Roman"/>
          <w:sz w:val="20"/>
          <w:szCs w:val="20"/>
        </w:rPr>
      </w:pPr>
      <w:r w:rsidRPr="002E0216">
        <w:rPr>
          <w:rFonts w:ascii="Times New Roman" w:hAnsi="Times New Roman"/>
          <w:sz w:val="20"/>
          <w:szCs w:val="20"/>
        </w:rPr>
        <w:t>Specification impact</w:t>
      </w:r>
    </w:p>
    <w:p w14:paraId="521E96D3" w14:textId="77777777" w:rsidR="00EB7950" w:rsidRPr="002E0216" w:rsidRDefault="00EB7950" w:rsidP="00951E0F">
      <w:pPr>
        <w:pStyle w:val="ListParagraph"/>
        <w:widowControl w:val="0"/>
        <w:numPr>
          <w:ilvl w:val="0"/>
          <w:numId w:val="26"/>
        </w:numPr>
        <w:spacing w:before="0" w:line="240" w:lineRule="auto"/>
        <w:ind w:firstLineChars="0"/>
        <w:rPr>
          <w:rFonts w:ascii="Times New Roman" w:hAnsi="Times New Roman"/>
          <w:sz w:val="20"/>
          <w:szCs w:val="20"/>
        </w:rPr>
      </w:pPr>
      <w:r w:rsidRPr="002E0216">
        <w:rPr>
          <w:rFonts w:ascii="Times New Roman" w:eastAsia="宋体" w:hAnsi="Times New Roman"/>
          <w:sz w:val="20"/>
          <w:szCs w:val="20"/>
        </w:rPr>
        <w:t>Other aspects are not precluded</w:t>
      </w:r>
    </w:p>
    <w:p w14:paraId="7A8D0EB1" w14:textId="77777777" w:rsidR="00EB7950" w:rsidRPr="002E0216" w:rsidRDefault="00EB7950" w:rsidP="00EB7950">
      <w:r w:rsidRPr="002E0216">
        <w:t>Note: the phase information may be used in different ways, e.g., one phase value for the first path or first sample only; triplet of {timing information, power information, phase information} for CIR, etc.</w:t>
      </w:r>
    </w:p>
    <w:p w14:paraId="115DC8AD" w14:textId="0ED03A03" w:rsidR="00EB7950" w:rsidRPr="002E0216" w:rsidRDefault="00EB7950" w:rsidP="00290342">
      <w:pPr>
        <w:tabs>
          <w:tab w:val="left" w:pos="8987"/>
        </w:tabs>
        <w:ind w:firstLineChars="0" w:firstLine="0"/>
        <w:rPr>
          <w:rFonts w:eastAsia="等线"/>
          <w:lang w:eastAsia="zh-CN"/>
        </w:rPr>
      </w:pPr>
    </w:p>
    <w:p w14:paraId="654E2FCC" w14:textId="038C937C" w:rsidR="004B4D6A" w:rsidRPr="002E0216" w:rsidRDefault="004B4D6A" w:rsidP="00290342">
      <w:pPr>
        <w:tabs>
          <w:tab w:val="left" w:pos="8987"/>
        </w:tabs>
        <w:ind w:firstLineChars="0" w:firstLine="0"/>
        <w:rPr>
          <w:rFonts w:eastAsia="等线"/>
          <w:lang w:eastAsia="zh-CN"/>
        </w:rPr>
      </w:pPr>
    </w:p>
    <w:p w14:paraId="43029E84" w14:textId="75E94FCA" w:rsidR="004B4D6A" w:rsidRPr="002E0216" w:rsidRDefault="004B4D6A" w:rsidP="002D50C2">
      <w:pPr>
        <w:pStyle w:val="Heading1"/>
        <w:pBdr>
          <w:top w:val="single" w:sz="12" w:space="6" w:color="auto"/>
        </w:pBdr>
        <w:spacing w:before="360"/>
        <w:ind w:left="431" w:hanging="431"/>
        <w:rPr>
          <w:rFonts w:ascii="Times New Roman" w:hAnsi="Times New Roman"/>
          <w:sz w:val="32"/>
          <w:lang w:val="en-US" w:eastAsia="ko-KR"/>
        </w:rPr>
      </w:pPr>
      <w:r w:rsidRPr="002E0216">
        <w:rPr>
          <w:rFonts w:ascii="Times New Roman" w:hAnsi="Times New Roman"/>
          <w:sz w:val="32"/>
          <w:lang w:val="en-US" w:eastAsia="ko-KR"/>
        </w:rPr>
        <w:lastRenderedPageBreak/>
        <w:t>Agreement in RAN1#116b</w:t>
      </w:r>
    </w:p>
    <w:p w14:paraId="6C5B35B6" w14:textId="77777777" w:rsidR="002D50C2" w:rsidRPr="002E0216" w:rsidRDefault="002D50C2" w:rsidP="002D50C2">
      <w:pPr>
        <w:rPr>
          <w:rFonts w:eastAsia="等线"/>
          <w:highlight w:val="green"/>
          <w:lang w:eastAsia="zh-CN"/>
        </w:rPr>
      </w:pPr>
      <w:r w:rsidRPr="002E0216">
        <w:rPr>
          <w:rFonts w:eastAsia="等线"/>
          <w:highlight w:val="green"/>
          <w:lang w:eastAsia="zh-CN"/>
        </w:rPr>
        <w:t>Agreement</w:t>
      </w:r>
    </w:p>
    <w:p w14:paraId="02287E42" w14:textId="77777777" w:rsidR="002D50C2" w:rsidRPr="002E0216" w:rsidRDefault="002D50C2" w:rsidP="002D50C2">
      <w:pPr>
        <w:rPr>
          <w:rFonts w:eastAsia="等线"/>
          <w:lang w:eastAsia="zh-CN"/>
        </w:rPr>
      </w:pPr>
      <w:r w:rsidRPr="002E0216">
        <w:t xml:space="preserve">For AI/ML based positioning Case 3b, for gNB channel measurements reported to LMF, the timing information is represented relative to the existing UL RTOA reference time </w:t>
      </w:r>
      <w:r w:rsidRPr="002E0216">
        <w:rPr>
          <w:lang w:eastAsia="en-GB"/>
        </w:rPr>
        <w:t>T</w:t>
      </w:r>
      <w:r w:rsidRPr="002E0216">
        <w:rPr>
          <w:vertAlign w:val="subscript"/>
          <w:lang w:eastAsia="en-GB"/>
        </w:rPr>
        <w:t>0</w:t>
      </w:r>
      <w:r w:rsidRPr="002E0216">
        <w:rPr>
          <w:lang w:eastAsia="en-GB"/>
        </w:rPr>
        <w:t>+t</w:t>
      </w:r>
      <w:r w:rsidRPr="002E0216">
        <w:rPr>
          <w:vertAlign w:val="subscript"/>
          <w:lang w:eastAsia="en-GB"/>
        </w:rPr>
        <w:t>SRS</w:t>
      </w:r>
      <w:r w:rsidRPr="002E0216">
        <w:t xml:space="preserve"> as defined in TS 38.215. </w:t>
      </w:r>
    </w:p>
    <w:p w14:paraId="66805642" w14:textId="77777777" w:rsidR="002D50C2" w:rsidRPr="002E0216" w:rsidRDefault="002D50C2" w:rsidP="002D50C2">
      <w:pPr>
        <w:rPr>
          <w:rFonts w:eastAsia="等线"/>
          <w:lang w:eastAsia="zh-CN"/>
        </w:rPr>
      </w:pPr>
      <w:r w:rsidRPr="002E0216">
        <w:rPr>
          <w:rFonts w:eastAsia="等线"/>
          <w:lang w:eastAsia="zh-CN"/>
        </w:rPr>
        <w:t xml:space="preserve">FFS: whether it is applicable when Case 3b is used to support multi-RTT </w:t>
      </w:r>
    </w:p>
    <w:p w14:paraId="647A093A" w14:textId="77777777" w:rsidR="002D50C2" w:rsidRPr="002E0216" w:rsidRDefault="002D50C2" w:rsidP="002D50C2">
      <w:pPr>
        <w:rPr>
          <w:rFonts w:eastAsia="等线"/>
          <w:lang w:eastAsia="zh-CN"/>
        </w:rPr>
      </w:pPr>
    </w:p>
    <w:p w14:paraId="38C0F274" w14:textId="77777777" w:rsidR="002D50C2" w:rsidRPr="002E0216" w:rsidRDefault="002D50C2" w:rsidP="002D50C2">
      <w:pPr>
        <w:rPr>
          <w:rFonts w:eastAsia="等线"/>
          <w:lang w:eastAsia="zh-CN"/>
        </w:rPr>
      </w:pPr>
      <w:r w:rsidRPr="002E0216">
        <w:t>Conclusion</w:t>
      </w:r>
    </w:p>
    <w:p w14:paraId="5D2213B2"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It is out of RAN1 scope to decide whether/how synthetic data</w:t>
      </w:r>
      <w:r w:rsidRPr="002E0216">
        <w:rPr>
          <w:rFonts w:ascii="Times New Roman" w:eastAsia="等线" w:hAnsi="Times New Roman"/>
        </w:rPr>
        <w:t xml:space="preserve"> (i.e., not direct physical data)</w:t>
      </w:r>
      <w:r w:rsidRPr="002E0216">
        <w:rPr>
          <w:rFonts w:ascii="Times New Roman" w:hAnsi="Times New Roman"/>
        </w:rPr>
        <w:t xml:space="preserve"> and related entities are used in AI/ML based positioning. In RAN1 discussion, data (e.g., measurement data, label data) refer to physical data, not synthetic data.</w:t>
      </w:r>
    </w:p>
    <w:p w14:paraId="7F5A7F68" w14:textId="77777777" w:rsidR="002D50C2" w:rsidRPr="002E0216" w:rsidRDefault="002D50C2" w:rsidP="002D50C2">
      <w:pPr>
        <w:rPr>
          <w:rFonts w:eastAsia="等线"/>
          <w:highlight w:val="yellow"/>
          <w:lang w:eastAsia="zh-CN"/>
        </w:rPr>
      </w:pPr>
    </w:p>
    <w:p w14:paraId="4DD6C0A0" w14:textId="77777777" w:rsidR="002D50C2" w:rsidRPr="002E0216" w:rsidRDefault="002D50C2" w:rsidP="002D50C2">
      <w:pPr>
        <w:rPr>
          <w:rFonts w:eastAsia="等线"/>
          <w:highlight w:val="yellow"/>
          <w:lang w:eastAsia="zh-CN"/>
        </w:rPr>
      </w:pPr>
    </w:p>
    <w:p w14:paraId="42A8A01A" w14:textId="77777777" w:rsidR="002D50C2" w:rsidRPr="002E0216" w:rsidRDefault="002D50C2" w:rsidP="002D50C2"/>
    <w:p w14:paraId="5A12E773" w14:textId="77777777" w:rsidR="002D50C2" w:rsidRPr="002E0216" w:rsidRDefault="002D50C2" w:rsidP="002D50C2">
      <w:pPr>
        <w:rPr>
          <w:rFonts w:eastAsia="等线"/>
          <w:highlight w:val="darkYellow"/>
          <w:lang w:eastAsia="zh-CN"/>
        </w:rPr>
      </w:pPr>
      <w:r w:rsidRPr="002E0216">
        <w:rPr>
          <w:rFonts w:eastAsia="等线"/>
          <w:highlight w:val="darkYellow"/>
          <w:lang w:eastAsia="zh-CN"/>
        </w:rPr>
        <w:t>Working Assumption</w:t>
      </w:r>
    </w:p>
    <w:p w14:paraId="22461719" w14:textId="77777777" w:rsidR="002D50C2" w:rsidRPr="002E0216" w:rsidRDefault="002D50C2" w:rsidP="002D50C2">
      <w:pPr>
        <w:rPr>
          <w:rFonts w:eastAsia="等线"/>
          <w:lang w:eastAsia="zh-CN"/>
        </w:rPr>
      </w:pPr>
      <w:r w:rsidRPr="002E0216">
        <w:t xml:space="preserve">For training data generation of AI/ML based positioning Case 1, the measurement and its related data (e.g., timestamp) </w:t>
      </w:r>
      <w:r w:rsidRPr="002E0216">
        <w:rPr>
          <w:rFonts w:eastAsia="等线"/>
          <w:lang w:eastAsia="zh-CN"/>
        </w:rPr>
        <w:t>are</w:t>
      </w:r>
      <w:r w:rsidRPr="002E0216">
        <w:t xml:space="preserve"> generated by PRU and/or Non-PRU UE.</w:t>
      </w:r>
    </w:p>
    <w:p w14:paraId="75F0D845" w14:textId="77777777" w:rsidR="002D50C2" w:rsidRPr="002E0216" w:rsidRDefault="002D50C2" w:rsidP="002D50C2">
      <w:pPr>
        <w:rPr>
          <w:rFonts w:eastAsia="等线"/>
          <w:lang w:eastAsia="zh-CN"/>
        </w:rPr>
      </w:pPr>
    </w:p>
    <w:p w14:paraId="33A5C621" w14:textId="77777777" w:rsidR="002D50C2" w:rsidRPr="002E0216" w:rsidRDefault="002D50C2" w:rsidP="002D50C2">
      <w:pPr>
        <w:rPr>
          <w:rFonts w:eastAsia="等线"/>
          <w:highlight w:val="green"/>
          <w:lang w:eastAsia="zh-CN"/>
        </w:rPr>
      </w:pPr>
      <w:r w:rsidRPr="002E0216">
        <w:rPr>
          <w:rFonts w:eastAsia="等线"/>
          <w:highlight w:val="green"/>
          <w:lang w:eastAsia="zh-CN"/>
        </w:rPr>
        <w:t>Agreement</w:t>
      </w:r>
    </w:p>
    <w:p w14:paraId="79AEAB96" w14:textId="77777777" w:rsidR="002D50C2" w:rsidRPr="002E0216" w:rsidRDefault="002D50C2" w:rsidP="002D50C2">
      <w:r w:rsidRPr="002E0216">
        <w:t>For training data generation of AI/ML based positioning Case 3a and 3b, the measurement and its related data (e.g., timestamp) are generated by TRP/gNB.</w:t>
      </w:r>
    </w:p>
    <w:p w14:paraId="3CF9A443" w14:textId="77777777" w:rsidR="002D50C2" w:rsidRPr="002E0216" w:rsidRDefault="002D50C2" w:rsidP="002D50C2">
      <w:pPr>
        <w:rPr>
          <w:rFonts w:eastAsia="等线"/>
          <w:lang w:eastAsia="zh-CN"/>
        </w:rPr>
      </w:pPr>
    </w:p>
    <w:p w14:paraId="501F611A" w14:textId="77777777" w:rsidR="002D50C2" w:rsidRPr="002E0216" w:rsidRDefault="002D50C2" w:rsidP="002D50C2">
      <w:pPr>
        <w:rPr>
          <w:rFonts w:eastAsia="等线"/>
          <w:highlight w:val="green"/>
          <w:lang w:eastAsia="zh-CN"/>
        </w:rPr>
      </w:pPr>
      <w:r w:rsidRPr="002E0216">
        <w:rPr>
          <w:rFonts w:eastAsia="等线"/>
          <w:highlight w:val="green"/>
          <w:lang w:eastAsia="zh-CN"/>
        </w:rPr>
        <w:t>Agreement</w:t>
      </w:r>
    </w:p>
    <w:p w14:paraId="5EDCF637" w14:textId="77777777" w:rsidR="002D50C2" w:rsidRPr="002E0216" w:rsidRDefault="002D50C2" w:rsidP="002D50C2">
      <w:r w:rsidRPr="002E0216">
        <w:t xml:space="preserve">For training data collection of AI/ML based positioning, the collected data sample </w:t>
      </w:r>
      <w:r w:rsidRPr="002E0216">
        <w:rPr>
          <w:rFonts w:eastAsia="等线"/>
          <w:lang w:eastAsia="zh-CN"/>
        </w:rPr>
        <w:t>can include</w:t>
      </w:r>
      <w:r w:rsidRPr="002E0216">
        <w:t xml:space="preserve"> the following components:</w:t>
      </w:r>
    </w:p>
    <w:p w14:paraId="5DDE78AA" w14:textId="77777777" w:rsidR="002D50C2" w:rsidRPr="002E0216" w:rsidRDefault="002D50C2" w:rsidP="002D50C2">
      <w:r w:rsidRPr="002E0216">
        <w:t>Part A:</w:t>
      </w:r>
    </w:p>
    <w:p w14:paraId="3AC8060C"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 xml:space="preserve">channel measurement </w:t>
      </w:r>
    </w:p>
    <w:p w14:paraId="269CD09B"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quality indicator of channel measurement</w:t>
      </w:r>
    </w:p>
    <w:p w14:paraId="68FB8068"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time stamp of channel measurement</w:t>
      </w:r>
    </w:p>
    <w:p w14:paraId="1379F52B" w14:textId="77777777" w:rsidR="002D50C2" w:rsidRPr="002E0216" w:rsidRDefault="002D50C2" w:rsidP="002D50C2">
      <w:r w:rsidRPr="002E0216">
        <w:t>Part B:</w:t>
      </w:r>
    </w:p>
    <w:p w14:paraId="48BF2EDD"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ground truth label (or its approximation)</w:t>
      </w:r>
    </w:p>
    <w:p w14:paraId="6975AF9F"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quality indicator of label</w:t>
      </w:r>
    </w:p>
    <w:p w14:paraId="62DF50B5"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time stamp of label</w:t>
      </w:r>
    </w:p>
    <w:p w14:paraId="2C2829D0" w14:textId="77777777" w:rsidR="002D50C2" w:rsidRPr="002E0216" w:rsidRDefault="002D50C2" w:rsidP="002D50C2">
      <w:r w:rsidRPr="002E0216">
        <w:t xml:space="preserve">Note: “Part A” and “Part B” terminologies are only for RAN1 discussion purpose, and may not be used in specification. </w:t>
      </w:r>
    </w:p>
    <w:p w14:paraId="1BD8E648" w14:textId="77777777" w:rsidR="002D50C2" w:rsidRPr="002E0216" w:rsidRDefault="002D50C2" w:rsidP="002D50C2">
      <w:r w:rsidRPr="002E0216">
        <w:t>Note: contents in Part A and Part B may</w:t>
      </w:r>
      <w:r w:rsidRPr="002E0216">
        <w:rPr>
          <w:rFonts w:eastAsia="等线"/>
          <w:lang w:eastAsia="zh-CN"/>
        </w:rPr>
        <w:t xml:space="preserve"> or may not</w:t>
      </w:r>
      <w:r w:rsidRPr="002E0216">
        <w:t xml:space="preserve"> be generated by different entities.</w:t>
      </w:r>
    </w:p>
    <w:p w14:paraId="6B072A33" w14:textId="77777777" w:rsidR="002D50C2" w:rsidRPr="002E0216" w:rsidRDefault="002D50C2" w:rsidP="002D50C2">
      <w:pPr>
        <w:rPr>
          <w:rFonts w:eastAsia="等线"/>
          <w:lang w:eastAsia="zh-CN"/>
        </w:rPr>
      </w:pPr>
      <w:r w:rsidRPr="002E0216">
        <w:rPr>
          <w:rFonts w:eastAsia="等线"/>
          <w:lang w:eastAsia="zh-CN"/>
        </w:rPr>
        <w:t>Note</w:t>
      </w:r>
      <w:r w:rsidRPr="002E0216">
        <w:t>: Part A and/or Part B, and their contents may or may not apply for each case</w:t>
      </w:r>
    </w:p>
    <w:p w14:paraId="0CEAE2C3" w14:textId="77777777" w:rsidR="002D50C2" w:rsidRPr="002E0216" w:rsidRDefault="002D50C2" w:rsidP="002D50C2">
      <w:pPr>
        <w:rPr>
          <w:rFonts w:eastAsia="等线"/>
          <w:lang w:eastAsia="zh-CN"/>
        </w:rPr>
      </w:pPr>
      <w:r w:rsidRPr="002E0216">
        <w:rPr>
          <w:rFonts w:eastAsia="等线"/>
          <w:lang w:eastAsia="zh-CN"/>
        </w:rPr>
        <w:t>FFS: detailed definition of channel measurement</w:t>
      </w:r>
    </w:p>
    <w:p w14:paraId="2A0A0C9C" w14:textId="77777777" w:rsidR="002D50C2" w:rsidRPr="002E0216" w:rsidRDefault="002D50C2" w:rsidP="002D50C2">
      <w:pPr>
        <w:rPr>
          <w:rFonts w:eastAsia="等线"/>
          <w:lang w:eastAsia="zh-CN"/>
        </w:rPr>
      </w:pPr>
    </w:p>
    <w:p w14:paraId="5E92983C" w14:textId="77777777" w:rsidR="002D50C2" w:rsidRPr="002E0216" w:rsidRDefault="002D50C2" w:rsidP="002D50C2">
      <w:pPr>
        <w:rPr>
          <w:rFonts w:eastAsia="等线"/>
          <w:highlight w:val="darkYellow"/>
          <w:lang w:eastAsia="zh-CN"/>
        </w:rPr>
      </w:pPr>
      <w:r w:rsidRPr="002E0216">
        <w:rPr>
          <w:rFonts w:eastAsia="等线"/>
          <w:highlight w:val="darkYellow"/>
          <w:lang w:eastAsia="zh-CN"/>
        </w:rPr>
        <w:t>Working Assumption</w:t>
      </w:r>
    </w:p>
    <w:p w14:paraId="38E70E4A" w14:textId="77777777" w:rsidR="002D50C2" w:rsidRPr="002E0216" w:rsidRDefault="002D50C2" w:rsidP="002D50C2">
      <w:r w:rsidRPr="002E0216">
        <w:t xml:space="preserve">For training data generation of AI/ML based positioning Case 2a and 2b, the channel measurement and its related data (e.g., time stamp) </w:t>
      </w:r>
      <w:r w:rsidRPr="002E0216">
        <w:rPr>
          <w:rFonts w:eastAsia="等线"/>
        </w:rPr>
        <w:t>are</w:t>
      </w:r>
      <w:r w:rsidRPr="002E0216">
        <w:t xml:space="preserve"> generated by PRU and/or non-PRU UE.</w:t>
      </w:r>
    </w:p>
    <w:p w14:paraId="131BF438" w14:textId="77777777" w:rsidR="002D50C2" w:rsidRPr="002E0216" w:rsidRDefault="002D50C2" w:rsidP="002D50C2">
      <w:pPr>
        <w:rPr>
          <w:rFonts w:eastAsia="等线"/>
          <w:lang w:eastAsia="zh-CN"/>
        </w:rPr>
      </w:pPr>
    </w:p>
    <w:p w14:paraId="3274B8D3" w14:textId="77777777" w:rsidR="002D50C2" w:rsidRPr="002E0216" w:rsidRDefault="002D50C2" w:rsidP="002D50C2">
      <w:pPr>
        <w:rPr>
          <w:rFonts w:eastAsia="等线"/>
          <w:lang w:eastAsia="zh-CN"/>
        </w:rPr>
      </w:pPr>
    </w:p>
    <w:p w14:paraId="42E33E22" w14:textId="77777777" w:rsidR="002D50C2" w:rsidRPr="002E0216" w:rsidRDefault="002D50C2" w:rsidP="002D50C2">
      <w:pPr>
        <w:rPr>
          <w:rFonts w:eastAsia="等线"/>
          <w:highlight w:val="darkYellow"/>
          <w:lang w:eastAsia="zh-CN"/>
        </w:rPr>
      </w:pPr>
      <w:r w:rsidRPr="002E0216">
        <w:rPr>
          <w:rFonts w:eastAsia="等线"/>
          <w:highlight w:val="darkYellow"/>
          <w:lang w:eastAsia="zh-CN"/>
        </w:rPr>
        <w:t>Working Assumption</w:t>
      </w:r>
    </w:p>
    <w:p w14:paraId="22D38322" w14:textId="77777777" w:rsidR="002D50C2" w:rsidRPr="002E0216" w:rsidRDefault="002D50C2" w:rsidP="002D50C2">
      <w:r w:rsidRPr="002E0216">
        <w:lastRenderedPageBreak/>
        <w:t xml:space="preserve">For training data generation of AI/ML based positioning Case 1, the label and its related data (e.g., time stamp) can be </w:t>
      </w:r>
      <w:r w:rsidRPr="002E0216">
        <w:rPr>
          <w:rFonts w:eastAsia="等线"/>
          <w:lang w:eastAsia="zh-CN"/>
        </w:rPr>
        <w:t xml:space="preserve">generated </w:t>
      </w:r>
      <w:r w:rsidRPr="002E0216">
        <w:t xml:space="preserve">by: </w:t>
      </w:r>
    </w:p>
    <w:p w14:paraId="275A6E98"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PRU</w:t>
      </w:r>
    </w:p>
    <w:p w14:paraId="53517C62"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Non-PRU UE with estimated location</w:t>
      </w:r>
    </w:p>
    <w:p w14:paraId="781D9A28"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 xml:space="preserve">LMF </w:t>
      </w:r>
    </w:p>
    <w:p w14:paraId="22AFF994" w14:textId="77777777" w:rsidR="002D50C2" w:rsidRPr="002E0216" w:rsidRDefault="002D50C2" w:rsidP="002D50C2">
      <w:pPr>
        <w:rPr>
          <w:rFonts w:eastAsia="等线"/>
          <w:lang w:eastAsia="zh-CN"/>
        </w:rPr>
      </w:pPr>
      <w:r w:rsidRPr="002E0216">
        <w:rPr>
          <w:rFonts w:eastAsia="等线"/>
          <w:lang w:eastAsia="zh-CN"/>
        </w:rPr>
        <w:t xml:space="preserve">Note: transfer of </w:t>
      </w:r>
      <w:r w:rsidRPr="002E0216">
        <w:t>the label and its related data</w:t>
      </w:r>
      <w:r w:rsidRPr="002E0216">
        <w:rPr>
          <w:rFonts w:eastAsia="等线"/>
          <w:lang w:eastAsia="zh-CN"/>
        </w:rPr>
        <w:t xml:space="preserve"> is out of RAN1 scope.</w:t>
      </w:r>
    </w:p>
    <w:p w14:paraId="54065EC8" w14:textId="77777777" w:rsidR="002D50C2" w:rsidRPr="002E0216" w:rsidRDefault="002D50C2" w:rsidP="002D50C2">
      <w:pPr>
        <w:rPr>
          <w:rFonts w:eastAsia="等线"/>
          <w:lang w:eastAsia="zh-CN"/>
        </w:rPr>
      </w:pPr>
    </w:p>
    <w:p w14:paraId="136F0B75" w14:textId="77777777" w:rsidR="002D50C2" w:rsidRPr="002E0216" w:rsidRDefault="002D50C2" w:rsidP="002D50C2">
      <w:pPr>
        <w:rPr>
          <w:rFonts w:eastAsia="等线"/>
          <w:highlight w:val="darkYellow"/>
          <w:lang w:eastAsia="zh-CN"/>
        </w:rPr>
      </w:pPr>
      <w:r w:rsidRPr="002E0216">
        <w:rPr>
          <w:rFonts w:eastAsia="等线"/>
          <w:highlight w:val="darkYellow"/>
          <w:lang w:eastAsia="zh-CN"/>
        </w:rPr>
        <w:t>Working Assumption</w:t>
      </w:r>
    </w:p>
    <w:p w14:paraId="26173117" w14:textId="77777777" w:rsidR="002D50C2" w:rsidRPr="002E0216" w:rsidRDefault="002D50C2" w:rsidP="002D50C2">
      <w:r w:rsidRPr="002E0216">
        <w:t xml:space="preserve">For training data generation of AI/ML based positioning Case </w:t>
      </w:r>
      <w:r w:rsidRPr="002E0216">
        <w:rPr>
          <w:rFonts w:eastAsia="等线"/>
          <w:lang w:eastAsia="zh-CN"/>
        </w:rPr>
        <w:t>2a</w:t>
      </w:r>
      <w:r w:rsidRPr="002E0216">
        <w:t xml:space="preserve">, the label and its related data (e.g., time stamp) can be </w:t>
      </w:r>
      <w:r w:rsidRPr="002E0216">
        <w:rPr>
          <w:rFonts w:eastAsia="等线"/>
          <w:lang w:eastAsia="zh-CN"/>
        </w:rPr>
        <w:t xml:space="preserve">generated </w:t>
      </w:r>
      <w:r w:rsidRPr="002E0216">
        <w:t xml:space="preserve">by: </w:t>
      </w:r>
    </w:p>
    <w:p w14:paraId="62C311ED"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PRU</w:t>
      </w:r>
    </w:p>
    <w:p w14:paraId="70939161"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Non-PRU UE with estimated location</w:t>
      </w:r>
    </w:p>
    <w:p w14:paraId="683D1FBC"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 xml:space="preserve">LMF </w:t>
      </w:r>
    </w:p>
    <w:p w14:paraId="0BF765E9" w14:textId="77777777" w:rsidR="002D50C2" w:rsidRPr="002E0216" w:rsidRDefault="002D50C2" w:rsidP="002D50C2">
      <w:pPr>
        <w:rPr>
          <w:rFonts w:eastAsia="等线"/>
          <w:lang w:eastAsia="zh-CN"/>
        </w:rPr>
      </w:pPr>
      <w:r w:rsidRPr="002E0216">
        <w:rPr>
          <w:rFonts w:eastAsia="等线"/>
          <w:lang w:eastAsia="zh-CN"/>
        </w:rPr>
        <w:t xml:space="preserve">Note: transfer of </w:t>
      </w:r>
      <w:r w:rsidRPr="002E0216">
        <w:t>the label and its related data</w:t>
      </w:r>
      <w:r w:rsidRPr="002E0216">
        <w:rPr>
          <w:rFonts w:eastAsia="等线"/>
          <w:lang w:eastAsia="zh-CN"/>
        </w:rPr>
        <w:t xml:space="preserve"> is out of RAN1 scope.</w:t>
      </w:r>
    </w:p>
    <w:p w14:paraId="2D0D63BA" w14:textId="77777777" w:rsidR="002D50C2" w:rsidRPr="002E0216" w:rsidRDefault="002D50C2" w:rsidP="002D50C2">
      <w:pPr>
        <w:rPr>
          <w:rFonts w:eastAsia="等线"/>
          <w:lang w:eastAsia="zh-CN"/>
        </w:rPr>
      </w:pPr>
    </w:p>
    <w:p w14:paraId="75B7A65E" w14:textId="77777777" w:rsidR="002D50C2" w:rsidRPr="002E0216" w:rsidRDefault="002D50C2" w:rsidP="002D50C2">
      <w:pPr>
        <w:rPr>
          <w:rFonts w:eastAsia="等线"/>
          <w:b/>
          <w:bCs/>
          <w:u w:val="single"/>
          <w:lang w:eastAsia="zh-CN"/>
        </w:rPr>
      </w:pPr>
    </w:p>
    <w:p w14:paraId="21764F26" w14:textId="77777777" w:rsidR="002D50C2" w:rsidRPr="002E0216" w:rsidRDefault="002D50C2" w:rsidP="002D50C2">
      <w:pPr>
        <w:rPr>
          <w:rFonts w:eastAsia="等线"/>
          <w:highlight w:val="darkYellow"/>
          <w:lang w:eastAsia="zh-CN"/>
        </w:rPr>
      </w:pPr>
      <w:r w:rsidRPr="002E0216">
        <w:rPr>
          <w:rFonts w:eastAsia="等线"/>
          <w:highlight w:val="darkYellow"/>
          <w:lang w:eastAsia="zh-CN"/>
        </w:rPr>
        <w:t>Working Assumption</w:t>
      </w:r>
    </w:p>
    <w:p w14:paraId="52C726F7" w14:textId="77777777" w:rsidR="002D50C2" w:rsidRPr="002E0216" w:rsidRDefault="002D50C2" w:rsidP="002D50C2">
      <w:r w:rsidRPr="002E0216">
        <w:t xml:space="preserve">For training data generation of AI/ML based positioning Case 2b, the label and its related data (e.g., time stamp) can be generated by: </w:t>
      </w:r>
    </w:p>
    <w:p w14:paraId="3D2EBA7B"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 xml:space="preserve">PRU </w:t>
      </w:r>
    </w:p>
    <w:p w14:paraId="44B4D7FA"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Non-PRU UE with estimated location</w:t>
      </w:r>
    </w:p>
    <w:p w14:paraId="68CE5CBF"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LMF</w:t>
      </w:r>
    </w:p>
    <w:p w14:paraId="4FC8FDCD" w14:textId="77777777" w:rsidR="002D50C2" w:rsidRPr="002E0216" w:rsidRDefault="002D50C2" w:rsidP="002D50C2">
      <w:r w:rsidRPr="002E0216">
        <w:t>Note: transfer of label and its related data is out of RAN1 scope.</w:t>
      </w:r>
    </w:p>
    <w:p w14:paraId="6CBD8952" w14:textId="77777777" w:rsidR="002D50C2" w:rsidRPr="002E0216" w:rsidRDefault="002D50C2" w:rsidP="002D50C2"/>
    <w:p w14:paraId="3E4A058D" w14:textId="77777777" w:rsidR="002D50C2" w:rsidRPr="002E0216" w:rsidRDefault="002D50C2" w:rsidP="002D50C2">
      <w:pPr>
        <w:rPr>
          <w:rFonts w:eastAsia="等线"/>
          <w:highlight w:val="darkYellow"/>
          <w:lang w:eastAsia="zh-CN"/>
        </w:rPr>
      </w:pPr>
      <w:r w:rsidRPr="002E0216">
        <w:rPr>
          <w:rFonts w:eastAsia="等线"/>
          <w:highlight w:val="darkYellow"/>
          <w:lang w:eastAsia="zh-CN"/>
        </w:rPr>
        <w:t>Working Assumption</w:t>
      </w:r>
    </w:p>
    <w:p w14:paraId="38C3C851" w14:textId="77777777" w:rsidR="002D50C2" w:rsidRPr="002E0216" w:rsidRDefault="002D50C2" w:rsidP="002D50C2">
      <w:r w:rsidRPr="002E0216">
        <w:t>For training data generation of AI/ML based positioning Case 3b, the label and its related data (e.g., time stamp) can be generated by:</w:t>
      </w:r>
    </w:p>
    <w:p w14:paraId="49E899F3"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PRU</w:t>
      </w:r>
    </w:p>
    <w:p w14:paraId="7B66E6E6"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等线" w:hAnsi="Times New Roman"/>
        </w:rPr>
        <w:t xml:space="preserve">FFS: </w:t>
      </w:r>
      <w:r w:rsidRPr="002E0216">
        <w:rPr>
          <w:rFonts w:ascii="Times New Roman" w:hAnsi="Times New Roman"/>
        </w:rPr>
        <w:t>Non-PRU UE with estimated location</w:t>
      </w:r>
    </w:p>
    <w:p w14:paraId="35B50DC6"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LMF</w:t>
      </w:r>
    </w:p>
    <w:p w14:paraId="7DDE4775" w14:textId="77777777" w:rsidR="002D50C2" w:rsidRPr="002E0216" w:rsidRDefault="002D50C2" w:rsidP="002D50C2">
      <w:r w:rsidRPr="002E0216">
        <w:t>Note: transfer of label and its related data is out of RAN1 scope.</w:t>
      </w:r>
    </w:p>
    <w:p w14:paraId="53684E3C" w14:textId="77777777" w:rsidR="002D50C2" w:rsidRPr="002E0216" w:rsidRDefault="002D50C2" w:rsidP="002D50C2"/>
    <w:p w14:paraId="638E4204" w14:textId="77777777" w:rsidR="002D50C2" w:rsidRPr="002E0216" w:rsidRDefault="002D50C2" w:rsidP="002D50C2">
      <w:pPr>
        <w:rPr>
          <w:highlight w:val="green"/>
        </w:rPr>
      </w:pPr>
      <w:r w:rsidRPr="002E0216">
        <w:rPr>
          <w:highlight w:val="green"/>
        </w:rPr>
        <w:t>Agreement</w:t>
      </w:r>
    </w:p>
    <w:p w14:paraId="638774B5" w14:textId="77777777" w:rsidR="002D50C2" w:rsidRPr="002E0216" w:rsidRDefault="002D50C2" w:rsidP="002D50C2">
      <w:r w:rsidRPr="002E0216">
        <w:t>For training data generation of AI/ML based positioning Case 3a, the label and its related data (e.g., time stamp) can be generated by at least:</w:t>
      </w:r>
    </w:p>
    <w:p w14:paraId="5E953B1D"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 xml:space="preserve">LMF </w:t>
      </w:r>
    </w:p>
    <w:p w14:paraId="1E09AEF0" w14:textId="77777777" w:rsidR="002D50C2" w:rsidRPr="002E0216" w:rsidRDefault="002D50C2" w:rsidP="002D50C2">
      <w:r w:rsidRPr="002E0216">
        <w:t xml:space="preserve">Note: transfer of label and its related data is out of RAN1 scope. </w:t>
      </w:r>
    </w:p>
    <w:p w14:paraId="7488FA23" w14:textId="77777777" w:rsidR="002D50C2" w:rsidRPr="002E0216" w:rsidRDefault="002D50C2" w:rsidP="002D50C2">
      <w:r w:rsidRPr="002E0216">
        <w:t xml:space="preserve">Note: whether other network entities can generate label for Case 3a is out of RAN1 scope. </w:t>
      </w:r>
    </w:p>
    <w:p w14:paraId="45F0FF75" w14:textId="77777777" w:rsidR="002D50C2" w:rsidRPr="002E0216" w:rsidRDefault="002D50C2" w:rsidP="002D50C2">
      <w:pPr>
        <w:rPr>
          <w:rFonts w:eastAsia="等线"/>
          <w:lang w:eastAsia="zh-CN"/>
        </w:rPr>
      </w:pPr>
    </w:p>
    <w:p w14:paraId="49851753" w14:textId="77777777" w:rsidR="002D50C2" w:rsidRPr="002E0216" w:rsidRDefault="002D50C2" w:rsidP="002D50C2">
      <w:pPr>
        <w:rPr>
          <w:rFonts w:eastAsia="等线"/>
          <w:highlight w:val="green"/>
          <w:lang w:eastAsia="zh-CN"/>
        </w:rPr>
      </w:pPr>
      <w:r w:rsidRPr="002E0216">
        <w:rPr>
          <w:rFonts w:eastAsia="等线"/>
          <w:highlight w:val="green"/>
          <w:lang w:eastAsia="zh-CN"/>
        </w:rPr>
        <w:t>Agreement</w:t>
      </w:r>
    </w:p>
    <w:p w14:paraId="11DCB39B" w14:textId="77777777" w:rsidR="002D50C2" w:rsidRPr="002E0216" w:rsidRDefault="002D50C2" w:rsidP="002D50C2">
      <w:r w:rsidRPr="002E0216">
        <w:t xml:space="preserve">For AI/ML positioning Case 3a, for model performance monitoring metric calculation in label-based model monitoring, study the feasibility of the following options. </w:t>
      </w:r>
      <w:r w:rsidRPr="002E0216">
        <w:rPr>
          <w:rFonts w:eastAsia="等线"/>
          <w:lang w:eastAsia="zh-CN"/>
        </w:rPr>
        <w:t xml:space="preserve">To </w:t>
      </w:r>
      <w:r w:rsidRPr="002E0216">
        <w:t>provide information on how to generate information on ground truth label for each option.</w:t>
      </w:r>
    </w:p>
    <w:p w14:paraId="5AE2FCBA" w14:textId="77777777" w:rsidR="002D50C2" w:rsidRPr="002E0216" w:rsidRDefault="002D50C2" w:rsidP="00951E0F">
      <w:pPr>
        <w:numPr>
          <w:ilvl w:val="0"/>
          <w:numId w:val="30"/>
        </w:numPr>
        <w:spacing w:before="0" w:after="0" w:line="240" w:lineRule="auto"/>
        <w:ind w:firstLineChars="0"/>
        <w:jc w:val="left"/>
      </w:pPr>
      <w:r w:rsidRPr="002E0216">
        <w:t>Option A.</w:t>
      </w:r>
      <w:r w:rsidRPr="002E0216">
        <w:tab/>
        <w:t>NG-RAN node performs monitoring metric calculation for its own model.</w:t>
      </w:r>
    </w:p>
    <w:p w14:paraId="510646FB" w14:textId="77777777" w:rsidR="002D50C2" w:rsidRPr="002E0216" w:rsidRDefault="002D50C2" w:rsidP="00951E0F">
      <w:pPr>
        <w:numPr>
          <w:ilvl w:val="0"/>
          <w:numId w:val="30"/>
        </w:numPr>
        <w:spacing w:before="0" w:after="0" w:line="240" w:lineRule="auto"/>
        <w:ind w:firstLineChars="0"/>
        <w:jc w:val="left"/>
      </w:pPr>
      <w:r w:rsidRPr="002E0216">
        <w:t>Option B.</w:t>
      </w:r>
      <w:r w:rsidRPr="002E0216">
        <w:tab/>
        <w:t>LMF performs monitoring metric calculation for the model located at the NG-RAN node.</w:t>
      </w:r>
    </w:p>
    <w:p w14:paraId="78DDFC19" w14:textId="77777777" w:rsidR="002D50C2" w:rsidRPr="002E0216" w:rsidRDefault="002D50C2" w:rsidP="002D50C2">
      <w:r w:rsidRPr="002E0216">
        <w:lastRenderedPageBreak/>
        <w:t xml:space="preserve">Note: </w:t>
      </w:r>
      <w:r w:rsidRPr="002E0216">
        <w:rPr>
          <w:rFonts w:eastAsia="等线"/>
          <w:lang w:eastAsia="zh-CN"/>
        </w:rPr>
        <w:t>Final s</w:t>
      </w:r>
      <w:r w:rsidRPr="002E0216">
        <w:t xml:space="preserve">election of Option A and Option B is out of RAN1 scope, </w:t>
      </w:r>
      <w:r w:rsidRPr="002E0216">
        <w:rPr>
          <w:rFonts w:eastAsia="等线"/>
          <w:lang w:eastAsia="zh-CN"/>
        </w:rPr>
        <w:t xml:space="preserve">but RAN1 can make recommendation about the option(s), </w:t>
      </w:r>
      <w:r w:rsidRPr="002E0216">
        <w:t>and potential support of Option A and/or Option B is pending RAN3 confirmation.</w:t>
      </w:r>
    </w:p>
    <w:p w14:paraId="771D4104" w14:textId="77777777" w:rsidR="002D50C2" w:rsidRPr="002E0216" w:rsidRDefault="002D50C2" w:rsidP="002D50C2">
      <w:r w:rsidRPr="002E0216">
        <w:t xml:space="preserve">Note: </w:t>
      </w:r>
      <w:r w:rsidRPr="002E0216">
        <w:rPr>
          <w:rFonts w:eastAsia="等线"/>
          <w:lang w:eastAsia="zh-CN"/>
        </w:rPr>
        <w:t>E</w:t>
      </w:r>
      <w:r w:rsidRPr="002E0216">
        <w:t>xact method to perform the monitoring metric calculation is up to implementation</w:t>
      </w:r>
    </w:p>
    <w:p w14:paraId="3854330F" w14:textId="77777777" w:rsidR="002D50C2" w:rsidRPr="002E0216" w:rsidRDefault="002D50C2" w:rsidP="002D50C2">
      <w:pPr>
        <w:rPr>
          <w:rFonts w:eastAsia="等线"/>
          <w:lang w:eastAsia="zh-CN"/>
        </w:rPr>
      </w:pPr>
    </w:p>
    <w:p w14:paraId="1137A2FD" w14:textId="77777777" w:rsidR="002D50C2" w:rsidRPr="002E0216" w:rsidRDefault="002D50C2" w:rsidP="002D50C2">
      <w:pPr>
        <w:rPr>
          <w:rFonts w:eastAsia="等线"/>
          <w:highlight w:val="green"/>
          <w:lang w:eastAsia="zh-CN"/>
        </w:rPr>
      </w:pPr>
      <w:r w:rsidRPr="002E0216">
        <w:rPr>
          <w:rFonts w:eastAsia="等线"/>
          <w:highlight w:val="green"/>
          <w:lang w:eastAsia="zh-CN"/>
        </w:rPr>
        <w:t>Agreement</w:t>
      </w:r>
    </w:p>
    <w:p w14:paraId="1E7483E7" w14:textId="77777777" w:rsidR="002D50C2" w:rsidRPr="002E0216" w:rsidRDefault="002D50C2" w:rsidP="002D50C2">
      <w:pPr>
        <w:rPr>
          <w:strike/>
        </w:rPr>
      </w:pPr>
      <w:r w:rsidRPr="002E0216">
        <w:t xml:space="preserve">For model performance monitoring of AI/ML positioning Case 1, for model performance monitoring metric calculation in label-based model monitoring, study the feasibility, benefits, and </w:t>
      </w:r>
      <w:r w:rsidRPr="002E0216">
        <w:rPr>
          <w:rFonts w:eastAsia="等线"/>
          <w:lang w:eastAsia="zh-CN"/>
        </w:rPr>
        <w:t xml:space="preserve">potential </w:t>
      </w:r>
      <w:r w:rsidRPr="002E0216">
        <w:t xml:space="preserve">specification impact of the following options with regard to how to generate information on ground truth label: </w:t>
      </w:r>
    </w:p>
    <w:p w14:paraId="76F4ED09" w14:textId="77777777" w:rsidR="002D50C2" w:rsidRPr="002E0216" w:rsidRDefault="002D50C2" w:rsidP="00951E0F">
      <w:pPr>
        <w:pStyle w:val="ListParagraph"/>
        <w:widowControl w:val="0"/>
        <w:numPr>
          <w:ilvl w:val="0"/>
          <w:numId w:val="31"/>
        </w:numPr>
        <w:spacing w:before="0" w:line="240" w:lineRule="auto"/>
        <w:ind w:firstLineChars="0"/>
        <w:rPr>
          <w:rFonts w:ascii="Times New Roman" w:hAnsi="Times New Roman"/>
        </w:rPr>
      </w:pPr>
      <w:r w:rsidRPr="002E0216">
        <w:rPr>
          <w:rFonts w:ascii="Times New Roman" w:hAnsi="Times New Roman"/>
        </w:rPr>
        <w:t xml:space="preserve">Option A. The target UE side performs monitoring metric calculation. </w:t>
      </w:r>
    </w:p>
    <w:p w14:paraId="2D367459" w14:textId="77777777" w:rsidR="002D50C2" w:rsidRPr="002E0216" w:rsidRDefault="002D50C2" w:rsidP="00951E0F">
      <w:pPr>
        <w:pStyle w:val="ListParagraph"/>
        <w:widowControl w:val="0"/>
        <w:numPr>
          <w:ilvl w:val="1"/>
          <w:numId w:val="19"/>
        </w:numPr>
        <w:spacing w:before="0" w:line="240" w:lineRule="auto"/>
        <w:ind w:firstLineChars="0"/>
        <w:rPr>
          <w:rFonts w:ascii="Times New Roman" w:hAnsi="Times New Roman"/>
        </w:rPr>
      </w:pPr>
      <w:r w:rsidRPr="002E0216">
        <w:rPr>
          <w:rFonts w:ascii="Times New Roman" w:hAnsi="Times New Roman"/>
        </w:rPr>
        <w:t xml:space="preserve">Option A-1. At least information on ground truth label of the target UE is generated by LMF and provided to the target UE. </w:t>
      </w:r>
    </w:p>
    <w:p w14:paraId="1D1A3A66" w14:textId="77777777" w:rsidR="002D50C2" w:rsidRPr="002E0216" w:rsidRDefault="002D50C2" w:rsidP="00951E0F">
      <w:pPr>
        <w:pStyle w:val="ListParagraph"/>
        <w:widowControl w:val="0"/>
        <w:numPr>
          <w:ilvl w:val="2"/>
          <w:numId w:val="19"/>
        </w:numPr>
        <w:spacing w:before="0" w:line="240" w:lineRule="auto"/>
        <w:ind w:left="2360" w:firstLineChars="0" w:hanging="560"/>
        <w:rPr>
          <w:rFonts w:ascii="Times New Roman" w:hAnsi="Times New Roman"/>
        </w:rPr>
      </w:pPr>
      <w:r w:rsidRPr="002E0216">
        <w:rPr>
          <w:rFonts w:ascii="Times New Roman" w:hAnsi="Times New Roman"/>
        </w:rPr>
        <w:t>In one example, target UE and/or gNB sends measurement (e.g., legacy measurement) to LMF so that LMF can derive the information on ground truth label.</w:t>
      </w:r>
    </w:p>
    <w:p w14:paraId="123F1A26" w14:textId="77777777" w:rsidR="002D50C2" w:rsidRPr="002E0216" w:rsidRDefault="002D50C2" w:rsidP="00951E0F">
      <w:pPr>
        <w:pStyle w:val="ListParagraph"/>
        <w:widowControl w:val="0"/>
        <w:numPr>
          <w:ilvl w:val="1"/>
          <w:numId w:val="19"/>
        </w:numPr>
        <w:spacing w:before="0" w:line="240" w:lineRule="auto"/>
        <w:ind w:firstLineChars="0"/>
        <w:rPr>
          <w:rFonts w:ascii="Times New Roman" w:hAnsi="Times New Roman"/>
        </w:rPr>
      </w:pPr>
      <w:r w:rsidRPr="002E0216">
        <w:rPr>
          <w:rFonts w:ascii="Times New Roman" w:hAnsi="Times New Roman"/>
        </w:rPr>
        <w:t>Option A-2. At least position calculation assistance data (e.g., existing information for UE-based positioning method) is provided from LMF to the target UE.</w:t>
      </w:r>
    </w:p>
    <w:p w14:paraId="19DAD509" w14:textId="77777777" w:rsidR="002D50C2" w:rsidRPr="002E0216" w:rsidRDefault="002D50C2" w:rsidP="00951E0F">
      <w:pPr>
        <w:pStyle w:val="ListParagraph"/>
        <w:widowControl w:val="0"/>
        <w:numPr>
          <w:ilvl w:val="1"/>
          <w:numId w:val="19"/>
        </w:numPr>
        <w:spacing w:before="0" w:line="240" w:lineRule="auto"/>
        <w:ind w:firstLineChars="0"/>
        <w:rPr>
          <w:rFonts w:ascii="Times New Roman" w:hAnsi="Times New Roman"/>
        </w:rPr>
      </w:pPr>
      <w:r w:rsidRPr="002E0216">
        <w:rPr>
          <w:rFonts w:ascii="Times New Roman" w:hAnsi="Times New Roman"/>
        </w:rPr>
        <w:t xml:space="preserve">Option A-3. Reuse Rel-18 assistance data transfer framework from LMF to the target UE, where the PRU measurement (e.g., legacy measurement) and the corresponding PRU location are sent via LMF to the target UE. </w:t>
      </w:r>
    </w:p>
    <w:p w14:paraId="7B2B7AB4" w14:textId="77777777" w:rsidR="002D50C2" w:rsidRPr="002E0216" w:rsidRDefault="002D50C2" w:rsidP="00951E0F">
      <w:pPr>
        <w:pStyle w:val="ListParagraph"/>
        <w:widowControl w:val="0"/>
        <w:numPr>
          <w:ilvl w:val="1"/>
          <w:numId w:val="19"/>
        </w:numPr>
        <w:spacing w:before="0" w:line="240" w:lineRule="auto"/>
        <w:ind w:firstLineChars="0"/>
        <w:rPr>
          <w:rFonts w:ascii="Times New Roman" w:hAnsi="Times New Roman"/>
        </w:rPr>
      </w:pPr>
      <w:r w:rsidRPr="002E0216">
        <w:rPr>
          <w:rFonts w:ascii="Times New Roman" w:hAnsi="Times New Roman"/>
        </w:rPr>
        <w:t xml:space="preserve">Option A-4. PRU measurement (and the corresponding PRU location if not already known at the UE-side) are sent from PRU to the target UE side </w:t>
      </w:r>
      <w:r w:rsidRPr="002E0216">
        <w:rPr>
          <w:rFonts w:ascii="Times New Roman" w:hAnsi="Times New Roman"/>
          <w:strike/>
        </w:rPr>
        <w:t>(e.g., target UE, OTT server)</w:t>
      </w:r>
      <w:r w:rsidRPr="002E0216">
        <w:rPr>
          <w:rFonts w:ascii="Times New Roman" w:hAnsi="Times New Roman"/>
        </w:rPr>
        <w:t xml:space="preserve">. </w:t>
      </w:r>
    </w:p>
    <w:p w14:paraId="4E0F53AF" w14:textId="77777777" w:rsidR="002D50C2" w:rsidRPr="002E0216" w:rsidRDefault="002D50C2" w:rsidP="00951E0F">
      <w:pPr>
        <w:pStyle w:val="ListParagraph"/>
        <w:widowControl w:val="0"/>
        <w:numPr>
          <w:ilvl w:val="2"/>
          <w:numId w:val="19"/>
        </w:numPr>
        <w:spacing w:before="0" w:line="240" w:lineRule="auto"/>
        <w:ind w:left="2360" w:firstLineChars="0" w:hanging="560"/>
        <w:rPr>
          <w:rFonts w:ascii="Times New Roman" w:hAnsi="Times New Roman"/>
        </w:rPr>
      </w:pPr>
      <w:r w:rsidRPr="002E0216">
        <w:rPr>
          <w:rFonts w:ascii="Times New Roman" w:hAnsi="Times New Roman"/>
        </w:rPr>
        <w:t>Note: Option A-4 can be realized by implementation in a manner transparent to specification if the PRU sends information to the target UE side in a proprietary method.</w:t>
      </w:r>
    </w:p>
    <w:p w14:paraId="3D0A4A00" w14:textId="77777777" w:rsidR="002D50C2" w:rsidRPr="002E0216" w:rsidRDefault="002D50C2" w:rsidP="00951E0F">
      <w:pPr>
        <w:pStyle w:val="ListParagraph"/>
        <w:widowControl w:val="0"/>
        <w:numPr>
          <w:ilvl w:val="0"/>
          <w:numId w:val="19"/>
        </w:numPr>
        <w:spacing w:before="0" w:line="240" w:lineRule="auto"/>
        <w:ind w:firstLineChars="0"/>
        <w:rPr>
          <w:rFonts w:ascii="Times New Roman" w:hAnsi="Times New Roman"/>
        </w:rPr>
      </w:pPr>
      <w:r w:rsidRPr="002E0216">
        <w:rPr>
          <w:rFonts w:ascii="Times New Roman" w:hAnsi="Times New Roman"/>
        </w:rPr>
        <w:t>Option B. The LMF performs monitoring metric calculation.</w:t>
      </w:r>
    </w:p>
    <w:p w14:paraId="4EC5AB47" w14:textId="77777777" w:rsidR="002D50C2" w:rsidRPr="002E0216" w:rsidRDefault="002D50C2" w:rsidP="00951E0F">
      <w:pPr>
        <w:pStyle w:val="ListParagraph"/>
        <w:widowControl w:val="0"/>
        <w:numPr>
          <w:ilvl w:val="1"/>
          <w:numId w:val="19"/>
        </w:numPr>
        <w:spacing w:before="0" w:line="240" w:lineRule="auto"/>
        <w:ind w:firstLineChars="0"/>
        <w:rPr>
          <w:rFonts w:ascii="Times New Roman" w:hAnsi="Times New Roman"/>
        </w:rPr>
      </w:pPr>
      <w:r w:rsidRPr="002E0216">
        <w:rPr>
          <w:rFonts w:ascii="Times New Roman" w:eastAsia="等线" w:hAnsi="Times New Roman"/>
        </w:rPr>
        <w:t xml:space="preserve">Option B-1. </w:t>
      </w:r>
      <w:r w:rsidRPr="002E0216">
        <w:rPr>
          <w:rFonts w:ascii="Times New Roman" w:hAnsi="Times New Roman"/>
        </w:rPr>
        <w:t xml:space="preserve">at least </w:t>
      </w:r>
      <w:r w:rsidRPr="002E0216">
        <w:rPr>
          <w:rFonts w:ascii="Times New Roman" w:eastAsia="宋体" w:hAnsi="Times New Roman"/>
        </w:rPr>
        <w:t>inference result</w:t>
      </w:r>
      <w:r w:rsidRPr="002E0216">
        <w:rPr>
          <w:rFonts w:ascii="Times New Roman" w:hAnsi="Times New Roman"/>
        </w:rPr>
        <w:t xml:space="preserve"> </w:t>
      </w:r>
      <w:r w:rsidRPr="002E0216">
        <w:rPr>
          <w:rFonts w:ascii="Times New Roman" w:eastAsia="宋体" w:hAnsi="Times New Roman"/>
        </w:rPr>
        <w:t xml:space="preserve">(i.e., the model output corresponding to target UE’s channel measurement) </w:t>
      </w:r>
      <w:r w:rsidRPr="002E0216">
        <w:rPr>
          <w:rFonts w:ascii="Times New Roman" w:hAnsi="Times New Roman"/>
        </w:rPr>
        <w:t>of the target UE</w:t>
      </w:r>
      <w:r w:rsidRPr="002E0216">
        <w:rPr>
          <w:rFonts w:ascii="Times New Roman" w:eastAsia="宋体" w:hAnsi="Times New Roman"/>
        </w:rPr>
        <w:t xml:space="preserve"> is sent by the target UE to </w:t>
      </w:r>
      <w:r w:rsidRPr="002E0216">
        <w:rPr>
          <w:rFonts w:ascii="Times New Roman" w:hAnsi="Times New Roman"/>
        </w:rPr>
        <w:t xml:space="preserve">LMF. </w:t>
      </w:r>
    </w:p>
    <w:p w14:paraId="1048B55D" w14:textId="77777777" w:rsidR="002D50C2" w:rsidRPr="002E0216" w:rsidRDefault="002D50C2" w:rsidP="00951E0F">
      <w:pPr>
        <w:pStyle w:val="ListParagraph"/>
        <w:widowControl w:val="0"/>
        <w:numPr>
          <w:ilvl w:val="1"/>
          <w:numId w:val="19"/>
        </w:numPr>
        <w:spacing w:before="0" w:line="240" w:lineRule="auto"/>
        <w:ind w:firstLineChars="0"/>
        <w:rPr>
          <w:rFonts w:ascii="Times New Roman" w:hAnsi="Times New Roman"/>
        </w:rPr>
      </w:pPr>
      <w:r w:rsidRPr="002E0216">
        <w:rPr>
          <w:rFonts w:ascii="Times New Roman" w:eastAsia="宋体" w:hAnsi="Times New Roman"/>
        </w:rPr>
        <w:t xml:space="preserve">Option B-2. </w:t>
      </w:r>
      <w:r w:rsidRPr="002E0216">
        <w:rPr>
          <w:rFonts w:ascii="Times New Roman" w:hAnsi="Times New Roman"/>
        </w:rPr>
        <w:t>PRU</w:t>
      </w:r>
      <w:r w:rsidRPr="002E0216">
        <w:rPr>
          <w:rFonts w:ascii="Times New Roman" w:eastAsia="宋体" w:hAnsi="Times New Roman"/>
        </w:rPr>
        <w:t>’s</w:t>
      </w:r>
      <w:r w:rsidRPr="002E0216">
        <w:rPr>
          <w:rFonts w:ascii="Times New Roman" w:hAnsi="Times New Roman"/>
        </w:rPr>
        <w:t xml:space="preserve"> </w:t>
      </w:r>
      <w:r w:rsidRPr="002E0216">
        <w:rPr>
          <w:rFonts w:ascii="Times New Roman" w:eastAsia="宋体" w:hAnsi="Times New Roman"/>
        </w:rPr>
        <w:t xml:space="preserve">channel </w:t>
      </w:r>
      <w:r w:rsidRPr="002E0216">
        <w:rPr>
          <w:rFonts w:ascii="Times New Roman" w:hAnsi="Times New Roman"/>
        </w:rPr>
        <w:t>measurement is sent via LMF to the target UE</w:t>
      </w:r>
      <w:r w:rsidRPr="002E0216">
        <w:rPr>
          <w:rFonts w:ascii="Times New Roman" w:eastAsia="宋体" w:hAnsi="Times New Roman"/>
        </w:rPr>
        <w:t xml:space="preserve">, and the inference result (i.e., the model output corresponding to PRU’s channel measurement) is sent by the target UE to </w:t>
      </w:r>
      <w:r w:rsidRPr="002E0216">
        <w:rPr>
          <w:rFonts w:ascii="Times New Roman" w:hAnsi="Times New Roman"/>
        </w:rPr>
        <w:t>LMF.</w:t>
      </w:r>
    </w:p>
    <w:p w14:paraId="506259D8" w14:textId="77777777" w:rsidR="002D50C2" w:rsidRPr="002E0216" w:rsidRDefault="002D50C2" w:rsidP="002D50C2">
      <w:pPr>
        <w:rPr>
          <w:rFonts w:eastAsia="等线"/>
          <w:lang w:eastAsia="zh-CN"/>
        </w:rPr>
      </w:pPr>
      <w:r w:rsidRPr="002E0216">
        <w:t xml:space="preserve">Note: exact method to perform the monitoring metric calculation is up to implementation. </w:t>
      </w:r>
    </w:p>
    <w:p w14:paraId="681DA1FC" w14:textId="77777777" w:rsidR="002D50C2" w:rsidRPr="002E0216" w:rsidRDefault="002D50C2" w:rsidP="002D50C2">
      <w:pPr>
        <w:rPr>
          <w:rFonts w:eastAsia="等线"/>
          <w:lang w:eastAsia="zh-CN"/>
        </w:rPr>
      </w:pPr>
      <w:r w:rsidRPr="002E0216">
        <w:rPr>
          <w:rFonts w:eastAsia="等线"/>
          <w:lang w:eastAsia="zh-CN"/>
        </w:rPr>
        <w:t>Note: Other options are not precluded.</w:t>
      </w:r>
    </w:p>
    <w:p w14:paraId="12A6F5F7" w14:textId="374C6F08" w:rsidR="004B4D6A" w:rsidRDefault="004B4D6A" w:rsidP="00290342">
      <w:pPr>
        <w:tabs>
          <w:tab w:val="left" w:pos="8987"/>
        </w:tabs>
        <w:ind w:firstLineChars="0" w:firstLine="0"/>
        <w:rPr>
          <w:rFonts w:eastAsia="等线"/>
          <w:lang w:eastAsia="zh-CN"/>
        </w:rPr>
      </w:pPr>
    </w:p>
    <w:p w14:paraId="0A4C4B85" w14:textId="2BF9D6FA" w:rsidR="0013530C" w:rsidRDefault="0013530C" w:rsidP="00290342">
      <w:pPr>
        <w:tabs>
          <w:tab w:val="left" w:pos="8987"/>
        </w:tabs>
        <w:ind w:firstLineChars="0" w:firstLine="0"/>
        <w:rPr>
          <w:rFonts w:eastAsia="等线"/>
          <w:lang w:eastAsia="zh-CN"/>
        </w:rPr>
      </w:pPr>
    </w:p>
    <w:p w14:paraId="41272819" w14:textId="4DD19DA2" w:rsidR="0013530C" w:rsidRPr="002E0216" w:rsidRDefault="0013530C" w:rsidP="0013530C">
      <w:pPr>
        <w:pStyle w:val="Heading1"/>
        <w:pBdr>
          <w:top w:val="single" w:sz="12" w:space="6" w:color="auto"/>
        </w:pBdr>
        <w:spacing w:before="360"/>
        <w:ind w:left="431" w:hanging="431"/>
        <w:rPr>
          <w:rFonts w:ascii="Times New Roman" w:hAnsi="Times New Roman"/>
          <w:sz w:val="32"/>
          <w:lang w:val="en-US" w:eastAsia="ko-KR"/>
        </w:rPr>
      </w:pPr>
      <w:r w:rsidRPr="002E0216">
        <w:rPr>
          <w:rFonts w:ascii="Times New Roman" w:hAnsi="Times New Roman"/>
          <w:sz w:val="32"/>
          <w:lang w:val="en-US" w:eastAsia="ko-KR"/>
        </w:rPr>
        <w:t>Agreement in RAN1#11</w:t>
      </w:r>
      <w:r>
        <w:rPr>
          <w:rFonts w:ascii="Times New Roman" w:hAnsi="Times New Roman"/>
          <w:sz w:val="32"/>
          <w:lang w:val="en-US" w:eastAsia="ko-KR"/>
        </w:rPr>
        <w:t>7</w:t>
      </w:r>
    </w:p>
    <w:p w14:paraId="2AB90E5C" w14:textId="1868BB96" w:rsidR="0013530C" w:rsidRDefault="0013530C" w:rsidP="00290342">
      <w:pPr>
        <w:tabs>
          <w:tab w:val="left" w:pos="8987"/>
        </w:tabs>
        <w:ind w:firstLineChars="0" w:firstLine="0"/>
        <w:rPr>
          <w:rFonts w:eastAsia="等线"/>
          <w:lang w:eastAsia="zh-CN"/>
        </w:rPr>
      </w:pPr>
    </w:p>
    <w:p w14:paraId="04F12D02" w14:textId="33584C17" w:rsidR="0013530C" w:rsidRDefault="0013530C" w:rsidP="00290342">
      <w:pPr>
        <w:tabs>
          <w:tab w:val="left" w:pos="8987"/>
        </w:tabs>
        <w:ind w:firstLineChars="0" w:firstLine="0"/>
        <w:rPr>
          <w:rFonts w:eastAsia="等线"/>
          <w:lang w:eastAsia="zh-CN"/>
        </w:rPr>
      </w:pPr>
    </w:p>
    <w:p w14:paraId="0FB797D7" w14:textId="77777777" w:rsidR="0013530C" w:rsidRPr="0013530C" w:rsidRDefault="0013530C" w:rsidP="0013530C">
      <w:pPr>
        <w:spacing w:before="0" w:after="0" w:line="240" w:lineRule="auto"/>
        <w:ind w:firstLineChars="0" w:firstLine="0"/>
        <w:jc w:val="left"/>
        <w:rPr>
          <w:rFonts w:ascii="Times" w:eastAsia="等线" w:hAnsi="Times"/>
          <w:szCs w:val="24"/>
          <w:highlight w:val="darkYellow"/>
          <w:lang w:val="en-GB" w:eastAsia="en-US"/>
        </w:rPr>
      </w:pPr>
      <w:r w:rsidRPr="0013530C">
        <w:rPr>
          <w:rFonts w:ascii="Times" w:eastAsia="等线" w:hAnsi="Times" w:hint="eastAsia"/>
          <w:szCs w:val="24"/>
          <w:highlight w:val="darkYellow"/>
          <w:lang w:val="en-GB" w:eastAsia="en-US"/>
        </w:rPr>
        <w:t>Working Assumption</w:t>
      </w:r>
    </w:p>
    <w:p w14:paraId="1148C623" w14:textId="77777777" w:rsidR="0013530C" w:rsidRPr="0013530C" w:rsidRDefault="0013530C" w:rsidP="0013530C">
      <w:pPr>
        <w:spacing w:before="0" w:after="0" w:line="240" w:lineRule="auto"/>
        <w:ind w:firstLineChars="0" w:firstLine="0"/>
        <w:jc w:val="left"/>
        <w:rPr>
          <w:rFonts w:ascii="Times" w:hAnsi="Times"/>
          <w:szCs w:val="24"/>
          <w:lang w:val="en-GB" w:eastAsia="en-US"/>
        </w:rPr>
      </w:pPr>
      <w:r w:rsidRPr="0013530C">
        <w:rPr>
          <w:rFonts w:ascii="Times" w:hAnsi="Times"/>
          <w:szCs w:val="24"/>
          <w:lang w:val="en-GB" w:eastAsia="en-US"/>
        </w:rPr>
        <w:t>For training data generation of AI/ML based positioning Case 3b, the label and its related data (e.g., time stamp) can be generated by:</w:t>
      </w:r>
    </w:p>
    <w:p w14:paraId="2FE5D494" w14:textId="77777777" w:rsidR="0013530C" w:rsidRPr="0013530C" w:rsidRDefault="0013530C" w:rsidP="0013530C">
      <w:pPr>
        <w:widowControl w:val="0"/>
        <w:numPr>
          <w:ilvl w:val="0"/>
          <w:numId w:val="29"/>
        </w:numPr>
        <w:spacing w:before="0" w:after="0" w:line="240" w:lineRule="auto"/>
        <w:ind w:leftChars="180" w:firstLineChars="0"/>
        <w:jc w:val="left"/>
        <w:rPr>
          <w:rFonts w:ascii="Times" w:hAnsi="Times"/>
          <w:szCs w:val="24"/>
          <w:lang w:val="en-GB" w:eastAsia="en-US"/>
        </w:rPr>
      </w:pPr>
      <w:r w:rsidRPr="0013530C">
        <w:rPr>
          <w:rFonts w:ascii="Times" w:hAnsi="Times"/>
          <w:szCs w:val="24"/>
          <w:lang w:val="en-GB" w:eastAsia="en-US"/>
        </w:rPr>
        <w:t>PRU</w:t>
      </w:r>
    </w:p>
    <w:p w14:paraId="1F18FD85" w14:textId="77777777" w:rsidR="0013530C" w:rsidRPr="0013530C" w:rsidRDefault="0013530C" w:rsidP="0013530C">
      <w:pPr>
        <w:widowControl w:val="0"/>
        <w:numPr>
          <w:ilvl w:val="0"/>
          <w:numId w:val="29"/>
        </w:numPr>
        <w:spacing w:before="0" w:after="0" w:line="240" w:lineRule="auto"/>
        <w:ind w:leftChars="180" w:firstLineChars="0"/>
        <w:jc w:val="left"/>
        <w:rPr>
          <w:rFonts w:ascii="Times" w:hAnsi="Times"/>
          <w:color w:val="FF0000"/>
          <w:szCs w:val="24"/>
          <w:lang w:val="en-GB" w:eastAsia="en-US"/>
        </w:rPr>
      </w:pPr>
      <w:r w:rsidRPr="0013530C">
        <w:rPr>
          <w:rFonts w:ascii="Times" w:hAnsi="Times"/>
          <w:szCs w:val="24"/>
          <w:lang w:val="en-GB" w:eastAsia="en-US"/>
        </w:rPr>
        <w:t>Non-PRU UE with estimated location</w:t>
      </w:r>
    </w:p>
    <w:p w14:paraId="1CC2A34C" w14:textId="77777777" w:rsidR="0013530C" w:rsidRPr="0013530C" w:rsidRDefault="0013530C" w:rsidP="0013530C">
      <w:pPr>
        <w:widowControl w:val="0"/>
        <w:numPr>
          <w:ilvl w:val="0"/>
          <w:numId w:val="29"/>
        </w:numPr>
        <w:spacing w:before="0" w:after="0" w:line="240" w:lineRule="auto"/>
        <w:ind w:leftChars="180" w:firstLineChars="0"/>
        <w:jc w:val="left"/>
        <w:rPr>
          <w:rFonts w:ascii="Times" w:hAnsi="Times"/>
          <w:szCs w:val="24"/>
          <w:lang w:val="en-GB" w:eastAsia="en-US"/>
        </w:rPr>
      </w:pPr>
      <w:r w:rsidRPr="0013530C">
        <w:rPr>
          <w:rFonts w:ascii="Times" w:hAnsi="Times"/>
          <w:szCs w:val="24"/>
          <w:lang w:val="en-GB" w:eastAsia="en-US"/>
        </w:rPr>
        <w:t>LMF</w:t>
      </w:r>
    </w:p>
    <w:p w14:paraId="71FF5520"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r w:rsidRPr="0013530C">
        <w:rPr>
          <w:rFonts w:ascii="Times" w:hAnsi="Times"/>
          <w:szCs w:val="24"/>
          <w:lang w:val="en-GB" w:eastAsia="en-US"/>
        </w:rPr>
        <w:t>Note: transfer of label and its related data is out of RAN1 scope.</w:t>
      </w:r>
    </w:p>
    <w:p w14:paraId="6B71A781" w14:textId="77777777" w:rsidR="0013530C" w:rsidRPr="0013530C" w:rsidRDefault="0013530C" w:rsidP="0013530C">
      <w:pPr>
        <w:spacing w:before="0" w:after="0" w:line="240" w:lineRule="auto"/>
        <w:ind w:firstLineChars="0" w:firstLine="0"/>
        <w:jc w:val="left"/>
        <w:rPr>
          <w:rFonts w:ascii="Times" w:eastAsia="等线" w:hAnsi="Times"/>
          <w:szCs w:val="24"/>
          <w:shd w:val="pct15" w:color="auto" w:fill="FFFFFF"/>
          <w:lang w:val="en-GB" w:eastAsia="zh-CN"/>
        </w:rPr>
      </w:pPr>
      <w:r w:rsidRPr="0013530C">
        <w:rPr>
          <w:rFonts w:ascii="Times" w:eastAsia="等线" w:hAnsi="Times" w:hint="eastAsia"/>
          <w:szCs w:val="24"/>
          <w:shd w:val="pct15" w:color="auto" w:fill="FFFFFF"/>
          <w:lang w:val="en-GB" w:eastAsia="zh-CN"/>
        </w:rPr>
        <w:t>Note: It is assumed</w:t>
      </w:r>
      <w:r w:rsidRPr="0013530C">
        <w:rPr>
          <w:rFonts w:ascii="Times" w:hAnsi="Times"/>
          <w:szCs w:val="24"/>
          <w:shd w:val="pct15" w:color="auto" w:fill="FFFFFF"/>
          <w:lang w:val="en-GB" w:eastAsia="en-US"/>
        </w:rPr>
        <w:t xml:space="preserve"> that user data privacy of non-PRU UE is preserved.</w:t>
      </w:r>
    </w:p>
    <w:p w14:paraId="0233FBE0"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p>
    <w:p w14:paraId="1F52652B"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r w:rsidRPr="0013530C">
        <w:rPr>
          <w:rFonts w:ascii="Times" w:eastAsia="等线" w:hAnsi="Times" w:hint="eastAsia"/>
          <w:szCs w:val="24"/>
          <w:lang w:val="en-GB" w:eastAsia="zh-CN"/>
        </w:rPr>
        <w:t xml:space="preserve">Note: Previous related </w:t>
      </w:r>
      <w:r w:rsidRPr="0013530C">
        <w:rPr>
          <w:rFonts w:ascii="Times" w:eastAsia="等线" w:hAnsi="Times"/>
          <w:szCs w:val="24"/>
          <w:lang w:val="en-GB" w:eastAsia="zh-CN"/>
        </w:rPr>
        <w:t>workin</w:t>
      </w:r>
      <w:r w:rsidRPr="0013530C">
        <w:rPr>
          <w:rFonts w:ascii="Times" w:eastAsia="等线" w:hAnsi="Times" w:hint="eastAsia"/>
          <w:szCs w:val="24"/>
          <w:lang w:val="en-GB" w:eastAsia="zh-CN"/>
        </w:rPr>
        <w:t xml:space="preserve">g assumption made in RAN1#116bis for </w:t>
      </w:r>
      <w:r w:rsidRPr="0013530C">
        <w:rPr>
          <w:rFonts w:ascii="Times" w:hAnsi="Times"/>
          <w:szCs w:val="24"/>
          <w:lang w:val="en-GB" w:eastAsia="en-US"/>
        </w:rPr>
        <w:t>training data generation of AI/ML based positioning Case 3b</w:t>
      </w:r>
      <w:r w:rsidRPr="0013530C">
        <w:rPr>
          <w:rFonts w:ascii="Times" w:eastAsia="等线" w:hAnsi="Times" w:hint="eastAsia"/>
          <w:szCs w:val="24"/>
          <w:lang w:val="en-GB" w:eastAsia="zh-CN"/>
        </w:rPr>
        <w:t xml:space="preserve"> will not need to be confirmed.</w:t>
      </w:r>
    </w:p>
    <w:p w14:paraId="36FFDD38"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p>
    <w:p w14:paraId="10D67979"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p>
    <w:p w14:paraId="0EFEDF6A" w14:textId="77777777" w:rsidR="0013530C" w:rsidRPr="0013530C" w:rsidRDefault="0013530C" w:rsidP="0013530C">
      <w:pPr>
        <w:spacing w:before="0" w:after="0" w:line="240" w:lineRule="auto"/>
        <w:ind w:firstLineChars="0" w:firstLine="0"/>
        <w:jc w:val="left"/>
        <w:rPr>
          <w:rFonts w:ascii="Times" w:hAnsi="Times"/>
          <w:szCs w:val="24"/>
          <w:highlight w:val="green"/>
          <w:lang w:eastAsia="x-none"/>
        </w:rPr>
      </w:pPr>
      <w:r w:rsidRPr="0013530C">
        <w:rPr>
          <w:rFonts w:ascii="Times" w:hAnsi="Times" w:hint="eastAsia"/>
          <w:szCs w:val="24"/>
          <w:highlight w:val="green"/>
          <w:lang w:eastAsia="x-none"/>
        </w:rPr>
        <w:lastRenderedPageBreak/>
        <w:t>Agreement</w:t>
      </w:r>
    </w:p>
    <w:p w14:paraId="62CDB1C8" w14:textId="77777777" w:rsidR="0013530C" w:rsidRPr="0013530C" w:rsidRDefault="0013530C" w:rsidP="0013530C">
      <w:pPr>
        <w:spacing w:before="0" w:after="0" w:line="240" w:lineRule="auto"/>
        <w:ind w:firstLineChars="0" w:firstLine="0"/>
        <w:jc w:val="left"/>
        <w:rPr>
          <w:rFonts w:ascii="Times" w:hAnsi="Times"/>
          <w:szCs w:val="24"/>
          <w:lang w:eastAsia="x-none"/>
        </w:rPr>
      </w:pPr>
      <w:r w:rsidRPr="0013530C">
        <w:rPr>
          <w:rFonts w:ascii="Times" w:hAnsi="Times"/>
          <w:szCs w:val="24"/>
          <w:lang w:eastAsia="x-none"/>
        </w:rPr>
        <w:t>Sample-based measurement is defined as:</w:t>
      </w:r>
    </w:p>
    <w:p w14:paraId="082A426A" w14:textId="77777777" w:rsidR="0013530C" w:rsidRPr="0013530C" w:rsidRDefault="0013530C" w:rsidP="0013530C">
      <w:pPr>
        <w:widowControl w:val="0"/>
        <w:numPr>
          <w:ilvl w:val="0"/>
          <w:numId w:val="29"/>
        </w:numPr>
        <w:spacing w:before="0" w:after="80" w:line="240" w:lineRule="auto"/>
        <w:ind w:firstLineChars="0"/>
        <w:jc w:val="left"/>
        <w:rPr>
          <w:rFonts w:ascii="Times" w:hAnsi="Times"/>
          <w:szCs w:val="24"/>
          <w:lang w:eastAsia="x-none"/>
        </w:rPr>
      </w:pPr>
      <w:r w:rsidRPr="0013530C">
        <w:rPr>
          <w:rFonts w:ascii="Times" w:hAnsi="Times"/>
          <w:szCs w:val="24"/>
          <w:lang w:eastAsia="x-none"/>
        </w:rPr>
        <w:t>The measurement is composed of Nt' samples</w:t>
      </w:r>
      <w:r w:rsidRPr="0013530C">
        <w:rPr>
          <w:rFonts w:ascii="Times" w:hAnsi="Times" w:hint="eastAsia"/>
          <w:szCs w:val="24"/>
          <w:lang w:eastAsia="x-none"/>
        </w:rPr>
        <w:t xml:space="preserve"> </w:t>
      </w:r>
      <w:r w:rsidRPr="0013530C">
        <w:rPr>
          <w:rFonts w:ascii="Times" w:hAnsi="Times"/>
          <w:szCs w:val="24"/>
          <w:lang w:eastAsia="x-none"/>
        </w:rPr>
        <w:t>of the estimated channel response in time domain. The timing information for the Nt' samples are reported with a timing granularity T, where T=2</w:t>
      </w:r>
      <w:r w:rsidRPr="0013530C">
        <w:rPr>
          <w:rFonts w:ascii="Times" w:hAnsi="Times"/>
          <w:szCs w:val="24"/>
          <w:vertAlign w:val="superscript"/>
          <w:lang w:eastAsia="x-none"/>
        </w:rPr>
        <w:t>k</w:t>
      </w:r>
      <w:r w:rsidRPr="0013530C">
        <w:rPr>
          <w:rFonts w:ascii="Times" w:hAnsi="Times"/>
          <w:szCs w:val="24"/>
          <w:lang w:eastAsia="x-none"/>
        </w:rPr>
        <w:t xml:space="preserve">xTc. k represents the timing reporting granularity factor. Tc is the basic time unit for NR. </w:t>
      </w:r>
    </w:p>
    <w:p w14:paraId="5842A08B" w14:textId="77777777" w:rsidR="0013530C" w:rsidRPr="0013530C" w:rsidRDefault="0013530C" w:rsidP="0013530C">
      <w:pPr>
        <w:widowControl w:val="0"/>
        <w:numPr>
          <w:ilvl w:val="1"/>
          <w:numId w:val="29"/>
        </w:numPr>
        <w:spacing w:before="0" w:after="80" w:line="240" w:lineRule="auto"/>
        <w:ind w:firstLineChars="0"/>
        <w:jc w:val="left"/>
        <w:rPr>
          <w:rFonts w:ascii="Times" w:hAnsi="Times"/>
          <w:szCs w:val="24"/>
          <w:lang w:eastAsia="x-none"/>
        </w:rPr>
      </w:pPr>
      <w:r w:rsidRPr="0013530C">
        <w:rPr>
          <w:rFonts w:ascii="Times" w:hAnsi="Times"/>
          <w:szCs w:val="24"/>
          <w:lang w:eastAsia="x-none"/>
        </w:rPr>
        <w:t>The corresponding measurement (e.g., power if reported) corresponds to the measurement for the reported Nt' samples.</w:t>
      </w:r>
    </w:p>
    <w:p w14:paraId="0F15CBA4" w14:textId="77777777" w:rsidR="0013530C" w:rsidRPr="0013530C" w:rsidRDefault="0013530C" w:rsidP="0013530C">
      <w:pPr>
        <w:widowControl w:val="0"/>
        <w:numPr>
          <w:ilvl w:val="0"/>
          <w:numId w:val="29"/>
        </w:numPr>
        <w:spacing w:before="0" w:after="80" w:line="240" w:lineRule="auto"/>
        <w:ind w:firstLineChars="0"/>
        <w:jc w:val="left"/>
        <w:rPr>
          <w:rFonts w:ascii="Times" w:hAnsi="Times"/>
          <w:szCs w:val="24"/>
          <w:lang w:eastAsia="x-none"/>
        </w:rPr>
      </w:pPr>
      <w:r w:rsidRPr="0013530C">
        <w:rPr>
          <w:rFonts w:ascii="Times" w:hAnsi="Times"/>
          <w:szCs w:val="24"/>
          <w:lang w:eastAsia="x-none"/>
        </w:rPr>
        <w:t xml:space="preserve">Nt' and k can be signalled </w:t>
      </w:r>
    </w:p>
    <w:p w14:paraId="52320F92" w14:textId="77777777" w:rsidR="0013530C" w:rsidRPr="0013530C" w:rsidRDefault="0013530C" w:rsidP="0013530C">
      <w:pPr>
        <w:widowControl w:val="0"/>
        <w:numPr>
          <w:ilvl w:val="1"/>
          <w:numId w:val="29"/>
        </w:numPr>
        <w:spacing w:before="0" w:after="80" w:line="240" w:lineRule="auto"/>
        <w:ind w:firstLineChars="0"/>
        <w:jc w:val="left"/>
        <w:rPr>
          <w:rFonts w:ascii="Times" w:hAnsi="Times"/>
          <w:szCs w:val="24"/>
          <w:lang w:eastAsia="x-none"/>
        </w:rPr>
      </w:pPr>
      <w:r w:rsidRPr="0013530C">
        <w:rPr>
          <w:rFonts w:ascii="Times" w:hAnsi="Times"/>
          <w:szCs w:val="24"/>
          <w:lang w:eastAsia="x-none"/>
        </w:rPr>
        <w:t>FFS: the value range of Nt'; the value range of integer k for the timing granularity T</w:t>
      </w:r>
      <w:r w:rsidRPr="0013530C">
        <w:rPr>
          <w:rFonts w:ascii="Times" w:hAnsi="Times" w:hint="eastAsia"/>
          <w:szCs w:val="24"/>
          <w:lang w:eastAsia="x-none"/>
        </w:rPr>
        <w:t>.</w:t>
      </w:r>
      <w:r w:rsidRPr="0013530C">
        <w:rPr>
          <w:rFonts w:ascii="Times" w:hAnsi="Times"/>
          <w:szCs w:val="24"/>
          <w:lang w:eastAsia="x-none"/>
        </w:rPr>
        <w:t xml:space="preserve"> </w:t>
      </w:r>
    </w:p>
    <w:p w14:paraId="658C2855" w14:textId="77777777" w:rsidR="0013530C" w:rsidRPr="0013530C" w:rsidRDefault="0013530C" w:rsidP="0013530C">
      <w:pPr>
        <w:widowControl w:val="0"/>
        <w:numPr>
          <w:ilvl w:val="0"/>
          <w:numId w:val="29"/>
        </w:numPr>
        <w:spacing w:before="0" w:after="80" w:line="240" w:lineRule="auto"/>
        <w:ind w:firstLineChars="0"/>
        <w:jc w:val="left"/>
        <w:rPr>
          <w:rFonts w:ascii="Times" w:hAnsi="Times"/>
          <w:szCs w:val="24"/>
          <w:lang w:eastAsia="x-none"/>
        </w:rPr>
      </w:pPr>
      <w:r w:rsidRPr="0013530C">
        <w:rPr>
          <w:rFonts w:ascii="Times" w:hAnsi="Times"/>
          <w:szCs w:val="24"/>
          <w:lang w:eastAsia="x-none"/>
        </w:rPr>
        <w:t xml:space="preserve">The </w:t>
      </w:r>
      <w:r w:rsidRPr="0013530C">
        <w:rPr>
          <w:rFonts w:ascii="Times" w:hAnsi="Times" w:hint="eastAsia"/>
          <w:szCs w:val="24"/>
          <w:lang w:eastAsia="x-none"/>
        </w:rPr>
        <w:t>timing information is</w:t>
      </w:r>
      <w:r w:rsidRPr="0013530C">
        <w:rPr>
          <w:rFonts w:ascii="Times" w:hAnsi="Times"/>
          <w:szCs w:val="24"/>
          <w:lang w:eastAsia="x-none"/>
        </w:rPr>
        <w:t xml:space="preserve"> defined relative to a reference time </w:t>
      </w:r>
    </w:p>
    <w:p w14:paraId="4CF42BFB" w14:textId="77777777" w:rsidR="0013530C" w:rsidRPr="0013530C" w:rsidRDefault="0013530C" w:rsidP="0013530C">
      <w:pPr>
        <w:spacing w:before="0" w:after="0" w:line="240" w:lineRule="auto"/>
        <w:ind w:firstLineChars="0" w:firstLine="0"/>
        <w:jc w:val="left"/>
        <w:rPr>
          <w:rFonts w:ascii="Times" w:hAnsi="Times"/>
          <w:szCs w:val="24"/>
          <w:lang w:eastAsia="x-none"/>
        </w:rPr>
      </w:pPr>
      <w:r w:rsidRPr="0013530C">
        <w:rPr>
          <w:rFonts w:ascii="Times" w:hAnsi="Times"/>
          <w:szCs w:val="24"/>
          <w:lang w:eastAsia="x-none"/>
        </w:rPr>
        <w:t>Further discussion is expected on the determination of Nt' and k (including signaling</w:t>
      </w:r>
      <w:proofErr w:type="gramStart"/>
      <w:r w:rsidRPr="0013530C">
        <w:rPr>
          <w:rFonts w:ascii="Times" w:hAnsi="Times"/>
          <w:szCs w:val="24"/>
          <w:lang w:eastAsia="x-none"/>
        </w:rPr>
        <w:t xml:space="preserve">) </w:t>
      </w:r>
      <w:r w:rsidRPr="0013530C">
        <w:rPr>
          <w:rFonts w:ascii="Times" w:hAnsi="Times" w:hint="eastAsia"/>
          <w:szCs w:val="24"/>
          <w:lang w:eastAsia="x-none"/>
        </w:rPr>
        <w:t>,</w:t>
      </w:r>
      <w:proofErr w:type="gramEnd"/>
      <w:r w:rsidRPr="0013530C">
        <w:rPr>
          <w:rFonts w:ascii="Times" w:hAnsi="Times" w:hint="eastAsia"/>
          <w:szCs w:val="24"/>
          <w:lang w:eastAsia="x-none"/>
        </w:rPr>
        <w:t xml:space="preserve"> and a rule</w:t>
      </w:r>
      <w:r w:rsidRPr="0013530C">
        <w:rPr>
          <w:rFonts w:ascii="Times" w:eastAsia="等线" w:hAnsi="Times" w:hint="eastAsia"/>
          <w:szCs w:val="24"/>
          <w:lang w:eastAsia="zh-CN"/>
        </w:rPr>
        <w:t xml:space="preserve"> to </w:t>
      </w:r>
      <w:r w:rsidRPr="0013530C">
        <w:rPr>
          <w:rFonts w:ascii="Times" w:hAnsi="Times" w:hint="eastAsia"/>
          <w:szCs w:val="24"/>
          <w:lang w:eastAsia="x-none"/>
        </w:rPr>
        <w:t xml:space="preserve">be introduced for selecting </w:t>
      </w:r>
      <w:r w:rsidRPr="0013530C">
        <w:rPr>
          <w:rFonts w:ascii="Times" w:hAnsi="Times"/>
          <w:szCs w:val="24"/>
          <w:lang w:eastAsia="x-none"/>
        </w:rPr>
        <w:t>Nt'</w:t>
      </w:r>
      <w:r w:rsidRPr="0013530C">
        <w:rPr>
          <w:rFonts w:ascii="Times" w:hAnsi="Times" w:hint="eastAsia"/>
          <w:szCs w:val="24"/>
          <w:lang w:eastAsia="x-none"/>
        </w:rPr>
        <w:t xml:space="preserve"> samples.</w:t>
      </w:r>
    </w:p>
    <w:p w14:paraId="4E4813A0" w14:textId="77777777" w:rsidR="0013530C" w:rsidRPr="0013530C" w:rsidRDefault="0013530C" w:rsidP="0013530C">
      <w:pPr>
        <w:spacing w:before="0" w:after="0" w:line="240" w:lineRule="auto"/>
        <w:ind w:firstLineChars="0" w:firstLine="0"/>
        <w:jc w:val="left"/>
        <w:rPr>
          <w:rFonts w:ascii="Times" w:hAnsi="Times"/>
          <w:szCs w:val="24"/>
          <w:lang w:eastAsia="x-none"/>
        </w:rPr>
      </w:pPr>
      <w:r w:rsidRPr="0013530C">
        <w:rPr>
          <w:rFonts w:ascii="Times" w:hAnsi="Times" w:hint="eastAsia"/>
          <w:szCs w:val="24"/>
          <w:lang w:eastAsia="x-none"/>
        </w:rPr>
        <w:t>Note: It doesn</w:t>
      </w:r>
      <w:r w:rsidRPr="0013530C">
        <w:rPr>
          <w:rFonts w:ascii="Times" w:hAnsi="Times"/>
          <w:szCs w:val="24"/>
          <w:lang w:eastAsia="x-none"/>
        </w:rPr>
        <w:t>’</w:t>
      </w:r>
      <w:r w:rsidRPr="0013530C">
        <w:rPr>
          <w:rFonts w:ascii="Times" w:hAnsi="Times" w:hint="eastAsia"/>
          <w:szCs w:val="24"/>
          <w:lang w:eastAsia="x-none"/>
        </w:rPr>
        <w:t xml:space="preserve">t imply the </w:t>
      </w:r>
      <w:r w:rsidRPr="0013530C">
        <w:rPr>
          <w:rFonts w:ascii="Times" w:hAnsi="Times"/>
          <w:szCs w:val="24"/>
          <w:lang w:eastAsia="x-none"/>
        </w:rPr>
        <w:t>definition</w:t>
      </w:r>
      <w:r w:rsidRPr="0013530C">
        <w:rPr>
          <w:rFonts w:ascii="Times" w:hAnsi="Times" w:hint="eastAsia"/>
          <w:szCs w:val="24"/>
          <w:lang w:eastAsia="x-none"/>
        </w:rPr>
        <w:t xml:space="preserve"> of Sample-based measurement will be captured into the spec.</w:t>
      </w:r>
    </w:p>
    <w:p w14:paraId="3E25B9FE" w14:textId="77777777" w:rsidR="0013530C" w:rsidRPr="0013530C" w:rsidRDefault="0013530C" w:rsidP="0013530C">
      <w:pPr>
        <w:spacing w:before="0" w:after="0" w:line="240" w:lineRule="auto"/>
        <w:ind w:firstLineChars="0" w:firstLine="0"/>
        <w:jc w:val="left"/>
        <w:rPr>
          <w:rFonts w:ascii="Times" w:hAnsi="Times"/>
          <w:szCs w:val="24"/>
          <w:lang w:eastAsia="x-none"/>
        </w:rPr>
      </w:pPr>
    </w:p>
    <w:p w14:paraId="485D0915" w14:textId="77777777" w:rsidR="0013530C" w:rsidRPr="0013530C" w:rsidRDefault="0013530C" w:rsidP="0013530C">
      <w:pPr>
        <w:spacing w:before="0" w:after="0" w:line="240" w:lineRule="auto"/>
        <w:ind w:firstLineChars="0" w:firstLine="0"/>
        <w:jc w:val="left"/>
        <w:rPr>
          <w:rFonts w:ascii="Times" w:hAnsi="Times"/>
          <w:szCs w:val="24"/>
          <w:highlight w:val="green"/>
          <w:lang w:eastAsia="x-none"/>
        </w:rPr>
      </w:pPr>
      <w:r w:rsidRPr="0013530C">
        <w:rPr>
          <w:rFonts w:ascii="Times" w:hAnsi="Times" w:hint="eastAsia"/>
          <w:szCs w:val="24"/>
          <w:highlight w:val="green"/>
          <w:lang w:eastAsia="x-none"/>
        </w:rPr>
        <w:t>Agreement</w:t>
      </w:r>
    </w:p>
    <w:p w14:paraId="3432533B" w14:textId="77777777" w:rsidR="0013530C" w:rsidRPr="0013530C" w:rsidRDefault="0013530C" w:rsidP="0013530C">
      <w:pPr>
        <w:spacing w:before="0" w:after="0" w:line="240" w:lineRule="auto"/>
        <w:ind w:firstLineChars="0" w:firstLine="0"/>
        <w:jc w:val="left"/>
        <w:rPr>
          <w:rFonts w:ascii="Times" w:hAnsi="Times"/>
          <w:szCs w:val="24"/>
          <w:lang w:eastAsia="x-none"/>
        </w:rPr>
      </w:pPr>
      <w:r w:rsidRPr="0013530C">
        <w:rPr>
          <w:rFonts w:ascii="Times" w:hAnsi="Times"/>
          <w:szCs w:val="24"/>
          <w:lang w:eastAsia="x-none"/>
        </w:rPr>
        <w:t>Path-based measurement refers to the measurement in the existing specifications (up to Rel-18) including measurement reporting, with potential enhancements on the number of reported paths (if needed).</w:t>
      </w:r>
    </w:p>
    <w:p w14:paraId="09AFC7CB" w14:textId="77777777" w:rsidR="0013530C" w:rsidRPr="0013530C" w:rsidRDefault="0013530C" w:rsidP="0013530C">
      <w:pPr>
        <w:spacing w:before="0" w:after="0" w:line="240" w:lineRule="auto"/>
        <w:ind w:firstLineChars="0" w:firstLine="0"/>
        <w:jc w:val="left"/>
        <w:rPr>
          <w:rFonts w:ascii="Times" w:eastAsia="等线" w:hAnsi="Times"/>
          <w:szCs w:val="24"/>
          <w:lang w:eastAsia="zh-CN"/>
        </w:rPr>
      </w:pPr>
    </w:p>
    <w:p w14:paraId="3790638E"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p>
    <w:p w14:paraId="394809E4" w14:textId="77777777" w:rsidR="0013530C" w:rsidRPr="0013530C" w:rsidRDefault="0013530C" w:rsidP="0013530C">
      <w:pPr>
        <w:spacing w:before="0" w:after="0" w:line="240" w:lineRule="auto"/>
        <w:ind w:firstLineChars="0" w:firstLine="0"/>
        <w:jc w:val="left"/>
        <w:rPr>
          <w:rFonts w:ascii="Times" w:eastAsia="等线" w:hAnsi="Times"/>
          <w:color w:val="FF0000"/>
          <w:szCs w:val="24"/>
          <w:highlight w:val="yellow"/>
          <w:lang w:val="en-GB" w:eastAsia="zh-CN"/>
        </w:rPr>
      </w:pPr>
    </w:p>
    <w:p w14:paraId="1BB0385C" w14:textId="77777777" w:rsidR="0013530C" w:rsidRPr="0013530C" w:rsidRDefault="0013530C" w:rsidP="0013530C">
      <w:pPr>
        <w:spacing w:before="0" w:after="0" w:line="240" w:lineRule="auto"/>
        <w:ind w:firstLineChars="0" w:firstLine="0"/>
        <w:jc w:val="left"/>
        <w:rPr>
          <w:rFonts w:ascii="Times" w:eastAsia="等线" w:hAnsi="Times"/>
          <w:b/>
          <w:szCs w:val="24"/>
          <w:highlight w:val="green"/>
          <w:lang w:val="en-GB" w:eastAsia="zh-CN"/>
        </w:rPr>
      </w:pPr>
      <w:r w:rsidRPr="0013530C">
        <w:rPr>
          <w:rFonts w:ascii="Times" w:eastAsia="等线" w:hAnsi="Times" w:hint="eastAsia"/>
          <w:b/>
          <w:szCs w:val="24"/>
          <w:highlight w:val="green"/>
          <w:lang w:val="en-GB" w:eastAsia="zh-CN"/>
        </w:rPr>
        <w:t>Agreement</w:t>
      </w:r>
    </w:p>
    <w:p w14:paraId="526EF4AB" w14:textId="77777777" w:rsidR="0013530C" w:rsidRPr="0013530C" w:rsidRDefault="0013530C" w:rsidP="0013530C">
      <w:pPr>
        <w:spacing w:before="0" w:after="0" w:line="240" w:lineRule="auto"/>
        <w:ind w:firstLineChars="0" w:firstLine="0"/>
        <w:jc w:val="left"/>
        <w:rPr>
          <w:rFonts w:ascii="Times" w:hAnsi="Times"/>
          <w:szCs w:val="24"/>
          <w:lang w:val="en-GB" w:eastAsia="en-US"/>
        </w:rPr>
      </w:pPr>
      <w:r w:rsidRPr="0013530C">
        <w:rPr>
          <w:rFonts w:ascii="Times" w:hAnsi="Times"/>
          <w:szCs w:val="24"/>
          <w:lang w:val="en-GB" w:eastAsia="en-US"/>
        </w:rPr>
        <w:t xml:space="preserve">For training data collection of AI/ML based positioning, if a training data sample contains both Part A and Part B, RAN1 assumes that Part A and Part B in one training data sample are: </w:t>
      </w:r>
    </w:p>
    <w:p w14:paraId="05AD1665" w14:textId="77777777" w:rsidR="0013530C" w:rsidRPr="0013530C" w:rsidRDefault="0013530C" w:rsidP="0013530C">
      <w:pPr>
        <w:widowControl w:val="0"/>
        <w:numPr>
          <w:ilvl w:val="0"/>
          <w:numId w:val="40"/>
        </w:numPr>
        <w:spacing w:before="0" w:after="80" w:line="240" w:lineRule="auto"/>
        <w:ind w:firstLineChars="0"/>
        <w:jc w:val="left"/>
        <w:rPr>
          <w:rFonts w:ascii="Times" w:hAnsi="Times"/>
          <w:szCs w:val="24"/>
          <w:lang w:eastAsia="x-none"/>
        </w:rPr>
      </w:pPr>
      <w:r w:rsidRPr="0013530C">
        <w:rPr>
          <w:rFonts w:ascii="Times" w:hAnsi="Times"/>
          <w:szCs w:val="24"/>
          <w:lang w:eastAsia="x-none"/>
        </w:rPr>
        <w:t xml:space="preserve">for a same UE (PRU or Non-PRU UE), and </w:t>
      </w:r>
    </w:p>
    <w:p w14:paraId="5C40E519" w14:textId="77777777" w:rsidR="0013530C" w:rsidRPr="0013530C" w:rsidRDefault="0013530C" w:rsidP="0013530C">
      <w:pPr>
        <w:widowControl w:val="0"/>
        <w:numPr>
          <w:ilvl w:val="0"/>
          <w:numId w:val="40"/>
        </w:numPr>
        <w:spacing w:before="0" w:after="80" w:line="240" w:lineRule="auto"/>
        <w:ind w:firstLineChars="0"/>
        <w:jc w:val="left"/>
        <w:rPr>
          <w:rFonts w:ascii="Times" w:hAnsi="Times"/>
          <w:szCs w:val="24"/>
          <w:lang w:eastAsia="x-none"/>
        </w:rPr>
      </w:pPr>
      <w:r w:rsidRPr="0013530C">
        <w:rPr>
          <w:rFonts w:ascii="Times" w:hAnsi="Times"/>
          <w:szCs w:val="24"/>
          <w:lang w:eastAsia="x-none"/>
        </w:rPr>
        <w:t>for a same location associated with Part B.</w:t>
      </w:r>
    </w:p>
    <w:p w14:paraId="40A1EA11" w14:textId="77777777" w:rsidR="0013530C" w:rsidRPr="0013530C" w:rsidRDefault="0013530C" w:rsidP="0013530C">
      <w:pPr>
        <w:widowControl w:val="0"/>
        <w:numPr>
          <w:ilvl w:val="0"/>
          <w:numId w:val="39"/>
        </w:numPr>
        <w:spacing w:before="0" w:after="80" w:line="240" w:lineRule="auto"/>
        <w:ind w:left="0" w:firstLineChars="0" w:firstLine="0"/>
        <w:jc w:val="left"/>
        <w:rPr>
          <w:rFonts w:ascii="Times" w:hAnsi="Times"/>
          <w:szCs w:val="24"/>
          <w:lang w:eastAsia="x-none"/>
        </w:rPr>
      </w:pPr>
      <w:r w:rsidRPr="0013530C">
        <w:rPr>
          <w:rFonts w:ascii="Times" w:eastAsia="等线" w:hAnsi="Times" w:hint="eastAsia"/>
          <w:szCs w:val="24"/>
          <w:lang w:eastAsia="zh-CN"/>
        </w:rPr>
        <w:t>Note: the association can be discussed</w:t>
      </w:r>
    </w:p>
    <w:p w14:paraId="1E9D5CEE" w14:textId="77777777" w:rsidR="0013530C" w:rsidRPr="0013530C" w:rsidRDefault="0013530C" w:rsidP="0013530C">
      <w:pPr>
        <w:spacing w:before="0" w:after="0" w:line="240" w:lineRule="auto"/>
        <w:ind w:firstLineChars="0" w:firstLine="0"/>
        <w:jc w:val="left"/>
        <w:rPr>
          <w:rFonts w:ascii="Times" w:eastAsia="等线" w:hAnsi="Times"/>
          <w:color w:val="FF0000"/>
          <w:szCs w:val="24"/>
          <w:highlight w:val="yellow"/>
          <w:lang w:val="en-GB" w:eastAsia="zh-CN"/>
        </w:rPr>
      </w:pPr>
    </w:p>
    <w:p w14:paraId="1602C645" w14:textId="77777777" w:rsidR="0013530C" w:rsidRPr="0013530C" w:rsidRDefault="0013530C" w:rsidP="0013530C">
      <w:pPr>
        <w:spacing w:before="0" w:after="0" w:line="240" w:lineRule="auto"/>
        <w:ind w:firstLineChars="0" w:firstLine="0"/>
        <w:jc w:val="left"/>
        <w:rPr>
          <w:rFonts w:ascii="Times" w:eastAsia="等线" w:hAnsi="Times"/>
          <w:szCs w:val="24"/>
          <w:highlight w:val="green"/>
          <w:lang w:val="en-GB" w:eastAsia="zh-CN"/>
        </w:rPr>
      </w:pPr>
      <w:r w:rsidRPr="0013530C">
        <w:rPr>
          <w:rFonts w:ascii="Times" w:eastAsia="等线" w:hAnsi="Times" w:hint="eastAsia"/>
          <w:szCs w:val="24"/>
          <w:highlight w:val="green"/>
          <w:lang w:val="en-GB" w:eastAsia="zh-CN"/>
        </w:rPr>
        <w:t>Agreement</w:t>
      </w:r>
    </w:p>
    <w:p w14:paraId="037CF433"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r w:rsidRPr="0013530C">
        <w:rPr>
          <w:rFonts w:ascii="Times" w:eastAsia="等线" w:hAnsi="Times" w:hint="eastAsia"/>
          <w:szCs w:val="24"/>
          <w:lang w:val="en-GB" w:eastAsia="zh-CN"/>
        </w:rPr>
        <w:t xml:space="preserve">Draft LS R1-2405577 is endorsed in principle by adding the latest agreements made in this meeting </w:t>
      </w:r>
      <w:r w:rsidRPr="0013530C">
        <w:rPr>
          <w:rFonts w:ascii="Times" w:eastAsia="等线" w:hAnsi="Times"/>
          <w:szCs w:val="24"/>
          <w:lang w:val="en-GB" w:eastAsia="zh-CN"/>
        </w:rPr>
        <w:t>and</w:t>
      </w:r>
      <w:r w:rsidRPr="0013530C">
        <w:rPr>
          <w:rFonts w:ascii="Times" w:eastAsia="等线" w:hAnsi="Times" w:hint="eastAsia"/>
          <w:szCs w:val="24"/>
          <w:lang w:val="en-GB" w:eastAsia="zh-CN"/>
        </w:rPr>
        <w:t xml:space="preserve"> adding </w:t>
      </w:r>
      <w:r w:rsidRPr="0013530C">
        <w:rPr>
          <w:rFonts w:ascii="Times" w:eastAsia="等线" w:hAnsi="Times"/>
          <w:szCs w:val="24"/>
          <w:lang w:val="en-GB" w:eastAsia="zh-CN"/>
        </w:rPr>
        <w:t>“</w:t>
      </w:r>
      <w:r w:rsidRPr="0013530C">
        <w:rPr>
          <w:rFonts w:ascii="Times" w:eastAsia="等线" w:hAnsi="Times" w:hint="eastAsia"/>
          <w:szCs w:val="24"/>
          <w:lang w:val="en-GB" w:eastAsia="zh-CN"/>
        </w:rPr>
        <w:t>agreements</w:t>
      </w:r>
      <w:r w:rsidRPr="0013530C">
        <w:rPr>
          <w:rFonts w:ascii="Times" w:eastAsia="等线" w:hAnsi="Times"/>
          <w:szCs w:val="24"/>
          <w:lang w:val="en-GB" w:eastAsia="zh-CN"/>
        </w:rPr>
        <w:t>”</w:t>
      </w:r>
      <w:r w:rsidRPr="0013530C">
        <w:rPr>
          <w:rFonts w:ascii="Times" w:eastAsia="等线" w:hAnsi="Times" w:hint="eastAsia"/>
          <w:szCs w:val="24"/>
          <w:lang w:val="en-GB" w:eastAsia="zh-CN"/>
        </w:rPr>
        <w:t xml:space="preserve"> to </w:t>
      </w:r>
      <w:r w:rsidRPr="0013530C">
        <w:rPr>
          <w:rFonts w:ascii="Times" w:eastAsia="等线" w:hAnsi="Times"/>
          <w:szCs w:val="24"/>
          <w:lang w:val="en-GB" w:eastAsia="zh-CN"/>
        </w:rPr>
        <w:t>“</w:t>
      </w:r>
      <w:r w:rsidRPr="0013530C">
        <w:rPr>
          <w:rFonts w:ascii="Times" w:hAnsi="Times"/>
          <w:lang w:val="en-GB" w:eastAsia="en-US"/>
        </w:rPr>
        <w:t>Note: the working assumptions above are based on RAN1 understanding for RAN work item (NR_AIML_air).</w:t>
      </w:r>
      <w:r w:rsidRPr="0013530C">
        <w:rPr>
          <w:rFonts w:ascii="Times" w:eastAsia="等线" w:hAnsi="Times"/>
          <w:szCs w:val="24"/>
          <w:lang w:val="en-GB" w:eastAsia="zh-CN"/>
        </w:rPr>
        <w:t>”</w:t>
      </w:r>
    </w:p>
    <w:p w14:paraId="6BB105AB"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p>
    <w:p w14:paraId="0133535B" w14:textId="77777777" w:rsidR="0013530C" w:rsidRPr="0013530C" w:rsidRDefault="0013530C" w:rsidP="0013530C">
      <w:pPr>
        <w:spacing w:before="0" w:after="0" w:line="240" w:lineRule="auto"/>
        <w:ind w:firstLineChars="0" w:firstLine="0"/>
        <w:jc w:val="left"/>
        <w:rPr>
          <w:rFonts w:ascii="Times" w:eastAsia="等线" w:hAnsi="Times"/>
          <w:szCs w:val="24"/>
          <w:highlight w:val="green"/>
          <w:lang w:val="en-GB" w:eastAsia="zh-CN"/>
        </w:rPr>
      </w:pPr>
      <w:r w:rsidRPr="0013530C">
        <w:rPr>
          <w:rFonts w:ascii="Times" w:eastAsia="等线" w:hAnsi="Times" w:hint="eastAsia"/>
          <w:szCs w:val="24"/>
          <w:highlight w:val="green"/>
          <w:lang w:val="en-GB" w:eastAsia="zh-CN"/>
        </w:rPr>
        <w:t>Agreement</w:t>
      </w:r>
    </w:p>
    <w:p w14:paraId="291182A2"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r w:rsidRPr="0013530C">
        <w:rPr>
          <w:rFonts w:ascii="Times" w:eastAsia="等线" w:hAnsi="Times" w:hint="eastAsia"/>
          <w:szCs w:val="24"/>
          <w:lang w:val="en-GB" w:eastAsia="zh-CN"/>
        </w:rPr>
        <w:t>Final LS R1-2405578 is endorsed.</w:t>
      </w:r>
    </w:p>
    <w:p w14:paraId="1FCD39A7"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p>
    <w:p w14:paraId="5D6BE831" w14:textId="3EB96931" w:rsidR="0013530C" w:rsidRPr="005B7FE5" w:rsidRDefault="005B7FE5" w:rsidP="005B7FE5">
      <w:pPr>
        <w:pStyle w:val="Heading1"/>
        <w:pBdr>
          <w:top w:val="single" w:sz="12" w:space="6" w:color="auto"/>
        </w:pBdr>
        <w:spacing w:before="360"/>
        <w:ind w:left="431" w:hanging="431"/>
        <w:rPr>
          <w:rFonts w:ascii="Times New Roman" w:hAnsi="Times New Roman"/>
          <w:sz w:val="32"/>
          <w:lang w:val="en-US" w:eastAsia="ko-KR"/>
        </w:rPr>
      </w:pPr>
      <w:r w:rsidRPr="005B7FE5">
        <w:rPr>
          <w:rFonts w:ascii="Times New Roman" w:hAnsi="Times New Roman" w:hint="eastAsia"/>
          <w:sz w:val="32"/>
          <w:lang w:val="en-US" w:eastAsia="ko-KR"/>
        </w:rPr>
        <w:t>A</w:t>
      </w:r>
      <w:r w:rsidRPr="005B7FE5">
        <w:rPr>
          <w:rFonts w:ascii="Times New Roman" w:hAnsi="Times New Roman"/>
          <w:sz w:val="32"/>
          <w:lang w:val="en-US" w:eastAsia="ko-KR"/>
        </w:rPr>
        <w:t>greement in RAN1#118</w:t>
      </w:r>
    </w:p>
    <w:p w14:paraId="5DABDA93" w14:textId="77777777" w:rsidR="005B7FE5" w:rsidRPr="005B7FE5" w:rsidRDefault="005B7FE5" w:rsidP="005B7FE5">
      <w:pPr>
        <w:spacing w:before="0" w:after="0" w:line="240" w:lineRule="auto"/>
        <w:ind w:firstLineChars="0" w:firstLine="0"/>
        <w:jc w:val="left"/>
        <w:rPr>
          <w:rFonts w:ascii="Times" w:eastAsia="等线" w:hAnsi="Times"/>
          <w:szCs w:val="24"/>
          <w:highlight w:val="green"/>
          <w:lang w:eastAsia="zh-CN"/>
        </w:rPr>
      </w:pPr>
      <w:r w:rsidRPr="005B7FE5">
        <w:rPr>
          <w:rFonts w:ascii="Times" w:eastAsia="等线" w:hAnsi="Times" w:hint="eastAsia"/>
          <w:szCs w:val="24"/>
          <w:highlight w:val="green"/>
          <w:lang w:eastAsia="zh-CN"/>
        </w:rPr>
        <w:t>Agreement</w:t>
      </w:r>
    </w:p>
    <w:p w14:paraId="24ED27D9" w14:textId="77777777" w:rsidR="005B7FE5" w:rsidRPr="005B7FE5" w:rsidRDefault="005B7FE5" w:rsidP="005B7FE5">
      <w:pPr>
        <w:spacing w:before="0" w:after="0" w:line="240" w:lineRule="auto"/>
        <w:ind w:firstLineChars="0" w:firstLine="0"/>
        <w:jc w:val="left"/>
        <w:rPr>
          <w:rFonts w:ascii="Times" w:eastAsia="等线" w:hAnsi="Times"/>
          <w:szCs w:val="24"/>
          <w:lang w:val="en-GB" w:eastAsia="zh-CN"/>
        </w:rPr>
      </w:pPr>
      <w:r w:rsidRPr="005B7FE5">
        <w:rPr>
          <w:rFonts w:ascii="Times" w:hAnsi="Times"/>
          <w:szCs w:val="24"/>
          <w:lang w:val="en-GB" w:eastAsia="en-US"/>
        </w:rPr>
        <w:t>For AI/ML positioning Case 3a, for</w:t>
      </w:r>
      <w:r w:rsidRPr="005B7FE5">
        <w:rPr>
          <w:rFonts w:ascii="Times" w:eastAsia="等线" w:hAnsi="Times" w:hint="eastAsia"/>
          <w:szCs w:val="24"/>
          <w:lang w:val="en-GB" w:eastAsia="zh-CN"/>
        </w:rPr>
        <w:t xml:space="preserve"> </w:t>
      </w:r>
      <w:r w:rsidRPr="005B7FE5">
        <w:rPr>
          <w:rFonts w:ascii="Times" w:hAnsi="Times"/>
          <w:szCs w:val="24"/>
          <w:lang w:val="en-GB" w:eastAsia="en-US"/>
        </w:rPr>
        <w:t>performance monitoring metric calculation in label-based monitoring, from RAN1 perspective, Option A and Option B are feasible</w:t>
      </w:r>
      <w:r w:rsidRPr="005B7FE5">
        <w:rPr>
          <w:rFonts w:ascii="Times" w:eastAsia="等线" w:hAnsi="Times" w:hint="eastAsia"/>
          <w:szCs w:val="24"/>
          <w:lang w:val="en-GB" w:eastAsia="zh-CN"/>
        </w:rPr>
        <w:t>,</w:t>
      </w:r>
    </w:p>
    <w:p w14:paraId="391E7FA2" w14:textId="77777777" w:rsidR="005B7FE5" w:rsidRPr="005B7FE5" w:rsidRDefault="005B7FE5" w:rsidP="005B7FE5">
      <w:pPr>
        <w:numPr>
          <w:ilvl w:val="0"/>
          <w:numId w:val="46"/>
        </w:numPr>
        <w:suppressAutoHyphens/>
        <w:spacing w:before="0" w:after="80" w:line="276" w:lineRule="auto"/>
        <w:ind w:firstLineChars="0"/>
        <w:jc w:val="left"/>
        <w:rPr>
          <w:rFonts w:ascii="Times" w:hAnsi="Times"/>
          <w:szCs w:val="24"/>
          <w:lang w:eastAsia="x-none"/>
        </w:rPr>
      </w:pPr>
      <w:r w:rsidRPr="005B7FE5">
        <w:rPr>
          <w:rFonts w:ascii="Times" w:hAnsi="Times"/>
          <w:szCs w:val="24"/>
          <w:lang w:eastAsia="x-none"/>
        </w:rPr>
        <w:t>Option A.</w:t>
      </w:r>
      <w:r w:rsidRPr="005B7FE5">
        <w:rPr>
          <w:rFonts w:ascii="Times" w:hAnsi="Times"/>
          <w:szCs w:val="24"/>
          <w:lang w:eastAsia="x-none"/>
        </w:rPr>
        <w:tab/>
        <w:t>NG-RAN node performs monitoring metric calculation for its own model.</w:t>
      </w:r>
    </w:p>
    <w:p w14:paraId="62132E7C" w14:textId="77777777" w:rsidR="005B7FE5" w:rsidRPr="005B7FE5" w:rsidRDefault="005B7FE5" w:rsidP="005B7FE5">
      <w:pPr>
        <w:numPr>
          <w:ilvl w:val="0"/>
          <w:numId w:val="46"/>
        </w:numPr>
        <w:suppressAutoHyphens/>
        <w:spacing w:before="0" w:after="80" w:line="276" w:lineRule="auto"/>
        <w:ind w:firstLineChars="0"/>
        <w:jc w:val="left"/>
        <w:rPr>
          <w:rFonts w:ascii="Times" w:hAnsi="Times"/>
          <w:szCs w:val="24"/>
          <w:lang w:eastAsia="x-none"/>
        </w:rPr>
      </w:pPr>
      <w:r w:rsidRPr="005B7FE5">
        <w:rPr>
          <w:rFonts w:ascii="Times" w:hAnsi="Times"/>
          <w:szCs w:val="24"/>
          <w:lang w:eastAsia="x-none"/>
        </w:rPr>
        <w:t>Option B.</w:t>
      </w:r>
      <w:r w:rsidRPr="005B7FE5">
        <w:rPr>
          <w:rFonts w:ascii="Times" w:hAnsi="Times"/>
          <w:szCs w:val="24"/>
          <w:lang w:eastAsia="x-none"/>
        </w:rPr>
        <w:tab/>
        <w:t>LMF performs monitoring metric calculation for the model located at the NG-RAN node.</w:t>
      </w:r>
    </w:p>
    <w:p w14:paraId="14EB3393" w14:textId="77777777" w:rsidR="005B7FE5" w:rsidRPr="005B7FE5" w:rsidRDefault="005B7FE5" w:rsidP="005B7FE5">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 xml:space="preserve">Note: Final selection of Option A and Option B is out of RAN1 scope. Potential support of Option A and/or Option B is pending RAN3 confirmation. </w:t>
      </w:r>
    </w:p>
    <w:p w14:paraId="1E2650CB" w14:textId="77777777" w:rsidR="005B7FE5" w:rsidRPr="005B7FE5" w:rsidRDefault="005B7FE5" w:rsidP="005B7FE5">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 xml:space="preserve">Note: Exact method </w:t>
      </w:r>
      <w:r w:rsidRPr="005B7FE5">
        <w:rPr>
          <w:rFonts w:ascii="Times" w:eastAsia="等线" w:hAnsi="Times" w:hint="eastAsia"/>
          <w:szCs w:val="24"/>
          <w:lang w:val="en-GB" w:eastAsia="zh-CN"/>
        </w:rPr>
        <w:t xml:space="preserve">to perform </w:t>
      </w:r>
      <w:r w:rsidRPr="005B7FE5">
        <w:rPr>
          <w:rFonts w:ascii="Times" w:hAnsi="Times"/>
          <w:szCs w:val="24"/>
          <w:lang w:val="en-GB" w:eastAsia="en-US"/>
        </w:rPr>
        <w:t xml:space="preserve">monitoring metric </w:t>
      </w:r>
      <w:r w:rsidRPr="005B7FE5">
        <w:rPr>
          <w:rFonts w:ascii="Times" w:eastAsia="等线" w:hAnsi="Times" w:hint="eastAsia"/>
          <w:szCs w:val="24"/>
          <w:lang w:val="en-GB" w:eastAsia="zh-CN"/>
        </w:rPr>
        <w:t xml:space="preserve">calculation is </w:t>
      </w:r>
      <w:r w:rsidRPr="005B7FE5">
        <w:rPr>
          <w:rFonts w:ascii="Times" w:hAnsi="Times"/>
          <w:szCs w:val="24"/>
          <w:lang w:val="en-GB" w:eastAsia="en-US"/>
        </w:rPr>
        <w:t>up to implementation.</w:t>
      </w:r>
    </w:p>
    <w:p w14:paraId="3EF62CAD" w14:textId="77777777" w:rsidR="005B7FE5" w:rsidRPr="005B7FE5" w:rsidRDefault="005B7FE5" w:rsidP="005B7FE5">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 xml:space="preserve">Note: For Option A, RAN1 assumes that user data privacy </w:t>
      </w:r>
      <w:r w:rsidRPr="005B7FE5">
        <w:rPr>
          <w:rFonts w:ascii="Times" w:eastAsia="等线" w:hAnsi="Times" w:hint="eastAsia"/>
          <w:szCs w:val="24"/>
          <w:lang w:val="en-GB" w:eastAsia="zh-CN"/>
        </w:rPr>
        <w:t>needs to</w:t>
      </w:r>
      <w:r w:rsidRPr="005B7FE5">
        <w:rPr>
          <w:rFonts w:ascii="Times" w:hAnsi="Times"/>
          <w:szCs w:val="24"/>
          <w:lang w:val="en-GB" w:eastAsia="en-US"/>
        </w:rPr>
        <w:t xml:space="preserve"> be preserved.</w:t>
      </w:r>
    </w:p>
    <w:p w14:paraId="051CB3C8" w14:textId="77777777" w:rsidR="005B7FE5" w:rsidRPr="005B7FE5" w:rsidRDefault="005B7FE5" w:rsidP="005B7FE5">
      <w:pPr>
        <w:spacing w:before="0" w:after="0" w:line="240" w:lineRule="auto"/>
        <w:ind w:firstLineChars="0" w:firstLine="0"/>
        <w:jc w:val="left"/>
        <w:rPr>
          <w:rFonts w:ascii="Times" w:eastAsia="等线" w:hAnsi="Times"/>
          <w:szCs w:val="24"/>
          <w:lang w:val="en-GB" w:eastAsia="zh-CN"/>
        </w:rPr>
      </w:pPr>
    </w:p>
    <w:p w14:paraId="3929A559" w14:textId="77777777" w:rsidR="005B7FE5" w:rsidRPr="005B7FE5" w:rsidRDefault="005B7FE5" w:rsidP="005B7FE5">
      <w:pPr>
        <w:spacing w:before="0" w:after="0" w:line="240" w:lineRule="auto"/>
        <w:ind w:firstLineChars="0" w:firstLine="0"/>
        <w:jc w:val="left"/>
        <w:rPr>
          <w:rFonts w:ascii="Times" w:eastAsia="等线" w:hAnsi="Times"/>
          <w:szCs w:val="24"/>
          <w:lang w:val="en-GB" w:eastAsia="zh-CN"/>
        </w:rPr>
      </w:pPr>
      <w:r w:rsidRPr="005B7FE5">
        <w:rPr>
          <w:rFonts w:ascii="Times" w:eastAsia="等线" w:hAnsi="Times" w:hint="eastAsia"/>
          <w:szCs w:val="24"/>
          <w:lang w:val="en-GB" w:eastAsia="zh-CN"/>
        </w:rPr>
        <w:t>Conclusion</w:t>
      </w:r>
    </w:p>
    <w:p w14:paraId="0DB908D3" w14:textId="77777777" w:rsidR="005B7FE5" w:rsidRPr="005B7FE5" w:rsidRDefault="005B7FE5" w:rsidP="005B7FE5">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For model performance monitoring of AI/ML positioning Case 1, for model performance monitoring metric calculation in label-based model monitoring,</w:t>
      </w:r>
    </w:p>
    <w:p w14:paraId="0E9430B1" w14:textId="77777777" w:rsidR="005B7FE5" w:rsidRPr="005B7FE5" w:rsidRDefault="005B7FE5" w:rsidP="005B7FE5">
      <w:pPr>
        <w:numPr>
          <w:ilvl w:val="0"/>
          <w:numId w:val="47"/>
        </w:numPr>
        <w:suppressAutoHyphens/>
        <w:spacing w:before="0" w:after="160" w:line="276" w:lineRule="auto"/>
        <w:ind w:firstLineChars="0"/>
        <w:jc w:val="left"/>
        <w:rPr>
          <w:rFonts w:ascii="Times" w:hAnsi="Times"/>
          <w:szCs w:val="24"/>
          <w:lang w:val="en-GB" w:eastAsia="x-none"/>
        </w:rPr>
      </w:pPr>
      <w:r w:rsidRPr="005B7FE5">
        <w:rPr>
          <w:rFonts w:ascii="Times" w:eastAsia="Calibri" w:hAnsi="Times"/>
          <w:szCs w:val="24"/>
          <w:lang w:val="de-DE" w:eastAsia="x-none"/>
        </w:rPr>
        <w:t>Option A-4 can be realized by implementation in a manner transparent to specification</w:t>
      </w:r>
      <w:r w:rsidRPr="005B7FE5">
        <w:rPr>
          <w:rFonts w:ascii="Times" w:hAnsi="Times"/>
          <w:szCs w:val="24"/>
          <w:lang w:eastAsia="x-none"/>
        </w:rPr>
        <w:t xml:space="preserve"> </w:t>
      </w:r>
      <w:r w:rsidRPr="005B7FE5">
        <w:rPr>
          <w:rFonts w:ascii="Times" w:eastAsia="Calibri" w:hAnsi="Times"/>
          <w:szCs w:val="24"/>
          <w:lang w:val="de-DE" w:eastAsia="x-none"/>
        </w:rPr>
        <w:t>specification if the PRU sends information to the target UE side in a proprietary method. No further discussion on</w:t>
      </w:r>
      <w:r w:rsidRPr="005B7FE5">
        <w:rPr>
          <w:rFonts w:ascii="Times" w:hAnsi="Times"/>
          <w:szCs w:val="24"/>
          <w:lang w:eastAsia="x-none"/>
        </w:rPr>
        <w:t xml:space="preserve"> Option A-4.</w:t>
      </w:r>
    </w:p>
    <w:p w14:paraId="661CA5F4" w14:textId="77777777" w:rsidR="005B7FE5" w:rsidRPr="005B7FE5" w:rsidRDefault="005B7FE5" w:rsidP="005B7FE5">
      <w:pPr>
        <w:spacing w:before="0" w:after="0" w:line="240" w:lineRule="auto"/>
        <w:ind w:firstLineChars="0" w:firstLine="0"/>
        <w:jc w:val="left"/>
        <w:rPr>
          <w:rFonts w:ascii="Times" w:eastAsia="等线" w:hAnsi="Times"/>
          <w:szCs w:val="24"/>
          <w:highlight w:val="green"/>
          <w:lang w:val="en-GB" w:eastAsia="zh-CN"/>
        </w:rPr>
      </w:pPr>
      <w:r w:rsidRPr="005B7FE5">
        <w:rPr>
          <w:rFonts w:ascii="Times" w:eastAsia="等线" w:hAnsi="Times" w:hint="eastAsia"/>
          <w:szCs w:val="24"/>
          <w:highlight w:val="green"/>
          <w:lang w:val="en-GB" w:eastAsia="zh-CN"/>
        </w:rPr>
        <w:lastRenderedPageBreak/>
        <w:t>Agreement</w:t>
      </w:r>
    </w:p>
    <w:p w14:paraId="74176F8F" w14:textId="77777777" w:rsidR="005B7FE5" w:rsidRPr="005B7FE5" w:rsidRDefault="005B7FE5" w:rsidP="005B7FE5">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For training data collection of AI/ML based positioning</w:t>
      </w:r>
      <w:r w:rsidRPr="005B7FE5">
        <w:rPr>
          <w:rFonts w:ascii="Times" w:eastAsia="等线" w:hAnsi="Times" w:hint="eastAsia"/>
          <w:szCs w:val="24"/>
          <w:lang w:val="en-GB" w:eastAsia="zh-CN"/>
        </w:rPr>
        <w:t xml:space="preserve"> case 3b</w:t>
      </w:r>
      <w:r w:rsidRPr="005B7FE5">
        <w:rPr>
          <w:rFonts w:ascii="Times" w:hAnsi="Times"/>
          <w:szCs w:val="24"/>
          <w:lang w:val="en-GB" w:eastAsia="en-US"/>
        </w:rPr>
        <w:t xml:space="preserve">, for time stamp of channel measurement, </w:t>
      </w:r>
    </w:p>
    <w:p w14:paraId="421FACB2" w14:textId="77777777" w:rsidR="005B7FE5" w:rsidRPr="005B7FE5" w:rsidRDefault="005B7FE5" w:rsidP="005B7FE5">
      <w:pPr>
        <w:numPr>
          <w:ilvl w:val="0"/>
          <w:numId w:val="45"/>
        </w:numPr>
        <w:suppressAutoHyphens/>
        <w:spacing w:before="0" w:after="160" w:line="276" w:lineRule="auto"/>
        <w:ind w:firstLineChars="0"/>
        <w:jc w:val="left"/>
        <w:rPr>
          <w:rFonts w:ascii="Times" w:hAnsi="Times"/>
          <w:szCs w:val="24"/>
          <w:lang w:eastAsia="x-none"/>
        </w:rPr>
      </w:pPr>
      <w:r w:rsidRPr="005B7FE5">
        <w:rPr>
          <w:rFonts w:ascii="Times" w:hAnsi="Times"/>
          <w:szCs w:val="24"/>
          <w:lang w:eastAsia="x-none"/>
        </w:rPr>
        <w:t>For channel measurement generated by TRP/</w:t>
      </w:r>
      <w:proofErr w:type="spellStart"/>
      <w:r w:rsidRPr="005B7FE5">
        <w:rPr>
          <w:rFonts w:ascii="Times" w:hAnsi="Times"/>
          <w:szCs w:val="24"/>
          <w:lang w:eastAsia="x-none"/>
        </w:rPr>
        <w:t>gNB</w:t>
      </w:r>
      <w:proofErr w:type="spellEnd"/>
      <w:r w:rsidRPr="005B7FE5">
        <w:rPr>
          <w:rFonts w:ascii="Times" w:hAnsi="Times"/>
          <w:szCs w:val="24"/>
          <w:lang w:eastAsia="x-none"/>
        </w:rPr>
        <w:t>, existing IE “Time Stamp” in TS 38.455</w:t>
      </w:r>
      <w:r w:rsidRPr="005B7FE5">
        <w:rPr>
          <w:rFonts w:ascii="Times" w:eastAsia="等线" w:hAnsi="Times" w:hint="eastAsia"/>
          <w:szCs w:val="24"/>
          <w:lang w:eastAsia="zh-CN"/>
        </w:rPr>
        <w:t xml:space="preserve"> can be reused from RAN1 perspective</w:t>
      </w:r>
    </w:p>
    <w:p w14:paraId="54310A4B" w14:textId="77777777" w:rsidR="005B7FE5" w:rsidRPr="005B7FE5" w:rsidRDefault="005B7FE5" w:rsidP="005B7FE5">
      <w:pPr>
        <w:numPr>
          <w:ilvl w:val="0"/>
          <w:numId w:val="48"/>
        </w:numPr>
        <w:spacing w:before="0" w:after="180" w:line="240" w:lineRule="auto"/>
        <w:ind w:firstLineChars="0"/>
        <w:jc w:val="left"/>
        <w:rPr>
          <w:rFonts w:ascii="Times" w:hAnsi="Times"/>
          <w:szCs w:val="24"/>
          <w:lang w:val="en-GB" w:eastAsia="zh-CN"/>
        </w:rPr>
      </w:pPr>
      <w:r w:rsidRPr="005B7FE5">
        <w:rPr>
          <w:rFonts w:ascii="Times" w:hAnsi="Times"/>
          <w:szCs w:val="24"/>
          <w:lang w:val="en-GB" w:eastAsia="zh-CN"/>
        </w:rPr>
        <w:t xml:space="preserve">Note: Purpose, such as above </w:t>
      </w:r>
      <w:r w:rsidRPr="005B7FE5">
        <w:rPr>
          <w:rFonts w:ascii="Times" w:eastAsia="等线" w:hAnsi="Times"/>
          <w:szCs w:val="24"/>
          <w:lang w:eastAsia="zh-CN"/>
        </w:rPr>
        <w:t>“</w:t>
      </w:r>
      <w:r w:rsidRPr="005B7FE5">
        <w:rPr>
          <w:rFonts w:ascii="Times" w:hAnsi="Times"/>
          <w:szCs w:val="24"/>
          <w:lang w:val="en-GB" w:eastAsia="x-none"/>
        </w:rPr>
        <w:t>training data collection</w:t>
      </w:r>
      <w:r w:rsidRPr="005B7FE5">
        <w:rPr>
          <w:rFonts w:ascii="Times" w:eastAsia="等线" w:hAnsi="Times" w:hint="eastAsia"/>
          <w:szCs w:val="24"/>
          <w:lang w:val="en-GB" w:eastAsia="zh-CN"/>
        </w:rPr>
        <w:t>"</w:t>
      </w:r>
      <w:r w:rsidRPr="005B7FE5">
        <w:rPr>
          <w:rFonts w:ascii="Times" w:hAnsi="Times"/>
          <w:szCs w:val="24"/>
          <w:lang w:val="en-GB" w:eastAsia="zh-CN"/>
        </w:rPr>
        <w:t xml:space="preserve">, will not </w:t>
      </w:r>
      <w:r w:rsidRPr="005B7FE5">
        <w:rPr>
          <w:rFonts w:ascii="Times" w:eastAsia="等线" w:hAnsi="Times" w:hint="eastAsia"/>
          <w:szCs w:val="24"/>
          <w:lang w:val="en-GB" w:eastAsia="zh-CN"/>
        </w:rPr>
        <w:t xml:space="preserve">necessarily </w:t>
      </w:r>
      <w:r w:rsidRPr="005B7FE5">
        <w:rPr>
          <w:rFonts w:ascii="Times" w:hAnsi="Times"/>
          <w:szCs w:val="24"/>
          <w:lang w:val="en-GB" w:eastAsia="zh-CN"/>
        </w:rPr>
        <w:t>be specified in RAN 1 specifications</w:t>
      </w:r>
    </w:p>
    <w:p w14:paraId="7864D315" w14:textId="77777777" w:rsidR="005B7FE5" w:rsidRPr="005B7FE5" w:rsidRDefault="005B7FE5" w:rsidP="005B7FE5">
      <w:pPr>
        <w:spacing w:before="0" w:after="0" w:line="240" w:lineRule="auto"/>
        <w:ind w:firstLineChars="0" w:firstLine="0"/>
        <w:jc w:val="left"/>
        <w:rPr>
          <w:rFonts w:ascii="Times" w:eastAsia="等线" w:hAnsi="Times"/>
          <w:szCs w:val="24"/>
          <w:highlight w:val="green"/>
          <w:lang w:val="en-GB" w:eastAsia="zh-CN"/>
        </w:rPr>
      </w:pPr>
      <w:r w:rsidRPr="005B7FE5">
        <w:rPr>
          <w:rFonts w:ascii="Times" w:eastAsia="等线" w:hAnsi="Times" w:hint="eastAsia"/>
          <w:szCs w:val="24"/>
          <w:highlight w:val="green"/>
          <w:lang w:val="en-GB" w:eastAsia="zh-CN"/>
        </w:rPr>
        <w:t>Agreement</w:t>
      </w:r>
    </w:p>
    <w:p w14:paraId="4F02C5CA" w14:textId="77777777" w:rsidR="005B7FE5" w:rsidRPr="005B7FE5" w:rsidRDefault="005B7FE5" w:rsidP="005B7FE5">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For training data collection of Case 1 and 2a, in terms of DL PRS configuration for collecting training data, RAN1 study the following options on assistance data, using legacy mechanisms as a starting point:</w:t>
      </w:r>
    </w:p>
    <w:p w14:paraId="386AA548" w14:textId="77777777" w:rsidR="005B7FE5" w:rsidRPr="005B7FE5" w:rsidRDefault="005B7FE5" w:rsidP="005B7FE5">
      <w:pPr>
        <w:snapToGrid w:val="0"/>
        <w:spacing w:before="0" w:after="0" w:line="240" w:lineRule="auto"/>
        <w:ind w:left="1440" w:firstLineChars="0" w:hanging="1080"/>
        <w:jc w:val="left"/>
        <w:rPr>
          <w:rFonts w:ascii="Times" w:hAnsi="Times" w:cs="Arial"/>
          <w:szCs w:val="24"/>
          <w:lang w:val="en-GB" w:eastAsia="en-US"/>
        </w:rPr>
      </w:pPr>
      <w:r w:rsidRPr="005B7FE5">
        <w:rPr>
          <w:rFonts w:ascii="Times" w:hAnsi="Times" w:cs="Arial"/>
          <w:szCs w:val="24"/>
          <w:lang w:val="en-GB" w:eastAsia="en-US"/>
        </w:rPr>
        <w:t xml:space="preserve">Option A. </w:t>
      </w:r>
      <w:r w:rsidRPr="005B7FE5">
        <w:rPr>
          <w:rFonts w:ascii="Times" w:hAnsi="Times" w:cs="Arial"/>
          <w:szCs w:val="24"/>
          <w:lang w:val="en-GB" w:eastAsia="en-US"/>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6E539F42" w14:textId="77777777" w:rsidR="005B7FE5" w:rsidRPr="005B7FE5" w:rsidRDefault="005B7FE5" w:rsidP="005B7FE5">
      <w:pPr>
        <w:snapToGrid w:val="0"/>
        <w:spacing w:before="0" w:after="0" w:line="240" w:lineRule="auto"/>
        <w:ind w:left="1440" w:firstLineChars="0" w:hanging="1080"/>
        <w:jc w:val="left"/>
        <w:rPr>
          <w:rFonts w:ascii="Times" w:hAnsi="Times" w:cs="Arial"/>
          <w:szCs w:val="24"/>
          <w:lang w:val="en-GB" w:eastAsia="en-US"/>
        </w:rPr>
      </w:pPr>
      <w:r w:rsidRPr="005B7FE5">
        <w:rPr>
          <w:rFonts w:ascii="Times" w:hAnsi="Times" w:cs="Arial"/>
          <w:szCs w:val="24"/>
          <w:lang w:val="en-GB" w:eastAsia="en-US"/>
        </w:rPr>
        <w:t xml:space="preserve">Option B. </w:t>
      </w:r>
      <w:r w:rsidRPr="005B7FE5">
        <w:rPr>
          <w:rFonts w:ascii="Times" w:hAnsi="Times" w:cs="Arial"/>
          <w:szCs w:val="24"/>
          <w:lang w:val="en-GB" w:eastAsia="en-US"/>
        </w:rPr>
        <w:tab/>
        <w:t>(LMF initiated) LMF determines the DL PRS configuration for training data collection and provides the assistance data to the UE.</w:t>
      </w:r>
    </w:p>
    <w:p w14:paraId="19119A98" w14:textId="77777777" w:rsidR="005B7FE5" w:rsidRPr="005B7FE5" w:rsidRDefault="005B7FE5" w:rsidP="005B7FE5">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 xml:space="preserve">Note: the UE can be a PRU and/or a </w:t>
      </w:r>
      <w:proofErr w:type="gramStart"/>
      <w:r w:rsidRPr="005B7FE5">
        <w:rPr>
          <w:rFonts w:ascii="Times" w:hAnsi="Times"/>
          <w:szCs w:val="24"/>
          <w:lang w:val="en-GB" w:eastAsia="en-US"/>
        </w:rPr>
        <w:t>Non-PRU UE</w:t>
      </w:r>
      <w:proofErr w:type="gramEnd"/>
      <w:r w:rsidRPr="005B7FE5">
        <w:rPr>
          <w:rFonts w:ascii="Times" w:hAnsi="Times"/>
          <w:szCs w:val="24"/>
          <w:lang w:val="en-GB" w:eastAsia="en-US"/>
        </w:rPr>
        <w:t>.</w:t>
      </w:r>
    </w:p>
    <w:p w14:paraId="5364772F" w14:textId="77777777" w:rsidR="005B7FE5" w:rsidRPr="005B7FE5" w:rsidRDefault="005B7FE5" w:rsidP="005B7FE5">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 xml:space="preserve">Note: as in existing specification, the DL PRS configurations in the assistance data from LMF to UE are based on DL PRS configuration coordinated between LMF and </w:t>
      </w:r>
      <w:proofErr w:type="spellStart"/>
      <w:r w:rsidRPr="005B7FE5">
        <w:rPr>
          <w:rFonts w:ascii="Times" w:hAnsi="Times"/>
          <w:szCs w:val="24"/>
          <w:lang w:val="en-GB" w:eastAsia="en-US"/>
        </w:rPr>
        <w:t>gNB</w:t>
      </w:r>
      <w:proofErr w:type="spellEnd"/>
      <w:r w:rsidRPr="005B7FE5">
        <w:rPr>
          <w:rFonts w:ascii="Times" w:hAnsi="Times"/>
          <w:szCs w:val="24"/>
          <w:lang w:val="en-GB" w:eastAsia="en-US"/>
        </w:rPr>
        <w:t>.</w:t>
      </w:r>
    </w:p>
    <w:p w14:paraId="503D283B" w14:textId="77777777" w:rsidR="005B7FE5" w:rsidRPr="005B7FE5" w:rsidRDefault="005B7FE5" w:rsidP="005B7FE5">
      <w:pPr>
        <w:spacing w:before="0" w:after="0" w:line="240" w:lineRule="auto"/>
        <w:ind w:firstLineChars="0" w:firstLine="0"/>
        <w:jc w:val="left"/>
        <w:rPr>
          <w:rFonts w:ascii="Times" w:eastAsia="等线" w:hAnsi="Times"/>
          <w:szCs w:val="24"/>
          <w:lang w:val="en-GB" w:eastAsia="zh-CN"/>
        </w:rPr>
      </w:pPr>
    </w:p>
    <w:p w14:paraId="553D3753" w14:textId="77777777" w:rsidR="005B7FE5" w:rsidRPr="005B7FE5" w:rsidRDefault="005B7FE5" w:rsidP="005B7FE5">
      <w:pPr>
        <w:spacing w:before="0" w:after="0" w:line="240" w:lineRule="auto"/>
        <w:ind w:firstLineChars="0" w:firstLine="0"/>
        <w:jc w:val="left"/>
        <w:rPr>
          <w:rFonts w:ascii="Times" w:eastAsia="等线" w:hAnsi="Times"/>
          <w:szCs w:val="24"/>
          <w:highlight w:val="green"/>
          <w:lang w:val="en-GB" w:eastAsia="zh-CN"/>
        </w:rPr>
      </w:pPr>
      <w:r w:rsidRPr="005B7FE5">
        <w:rPr>
          <w:rFonts w:ascii="Times" w:eastAsia="等线" w:hAnsi="Times" w:hint="eastAsia"/>
          <w:szCs w:val="24"/>
          <w:highlight w:val="green"/>
          <w:lang w:val="en-GB" w:eastAsia="zh-CN"/>
        </w:rPr>
        <w:t>Agreement</w:t>
      </w:r>
    </w:p>
    <w:p w14:paraId="28804777" w14:textId="77777777" w:rsidR="005B7FE5" w:rsidRPr="005B7FE5" w:rsidRDefault="005B7FE5" w:rsidP="005B7FE5">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 xml:space="preserve">For the definition of sample-based measurement, select </w:t>
      </w:r>
      <w:proofErr w:type="spellStart"/>
      <w:r w:rsidRPr="005B7FE5">
        <w:rPr>
          <w:rFonts w:ascii="Times" w:hAnsi="Times"/>
          <w:szCs w:val="24"/>
          <w:lang w:val="en-GB" w:eastAsia="en-US"/>
        </w:rPr>
        <w:t>N</w:t>
      </w:r>
      <w:r w:rsidRPr="005B7FE5">
        <w:rPr>
          <w:rFonts w:ascii="Times" w:hAnsi="Times"/>
          <w:szCs w:val="24"/>
          <w:vertAlign w:val="subscript"/>
          <w:lang w:val="en-GB" w:eastAsia="en-US"/>
        </w:rPr>
        <w:t>t</w:t>
      </w:r>
      <w:proofErr w:type="spellEnd"/>
      <w:r w:rsidRPr="005B7FE5">
        <w:rPr>
          <w:rFonts w:ascii="Times" w:hAnsi="Times"/>
          <w:szCs w:val="24"/>
          <w:lang w:val="en-GB" w:eastAsia="en-US"/>
        </w:rPr>
        <w:t xml:space="preserve">’ samples out of a list of </w:t>
      </w:r>
      <w:proofErr w:type="spellStart"/>
      <w:r w:rsidRPr="005B7FE5">
        <w:rPr>
          <w:rFonts w:ascii="Times" w:hAnsi="Times"/>
          <w:szCs w:val="24"/>
          <w:lang w:val="en-GB" w:eastAsia="en-US"/>
        </w:rPr>
        <w:t>N</w:t>
      </w:r>
      <w:r w:rsidRPr="005B7FE5">
        <w:rPr>
          <w:rFonts w:ascii="Times" w:hAnsi="Times"/>
          <w:szCs w:val="24"/>
          <w:vertAlign w:val="subscript"/>
          <w:lang w:val="en-GB" w:eastAsia="en-US"/>
        </w:rPr>
        <w:t>t</w:t>
      </w:r>
      <w:proofErr w:type="spellEnd"/>
      <w:r w:rsidRPr="005B7FE5">
        <w:rPr>
          <w:rFonts w:ascii="Times" w:eastAsia="等线" w:hAnsi="Times"/>
          <w:szCs w:val="24"/>
          <w:lang w:val="en-GB" w:eastAsia="en-US"/>
        </w:rPr>
        <w:t xml:space="preserve"> consecutive samples</w:t>
      </w:r>
    </w:p>
    <w:p w14:paraId="5C4271AD" w14:textId="77777777" w:rsidR="005B7FE5" w:rsidRPr="005B7FE5" w:rsidRDefault="005B7FE5" w:rsidP="005B7FE5">
      <w:pPr>
        <w:numPr>
          <w:ilvl w:val="0"/>
          <w:numId w:val="45"/>
        </w:numPr>
        <w:tabs>
          <w:tab w:val="left" w:pos="0"/>
        </w:tabs>
        <w:suppressAutoHyphens/>
        <w:spacing w:before="0" w:after="160" w:line="276" w:lineRule="auto"/>
        <w:ind w:firstLineChars="0"/>
        <w:jc w:val="left"/>
        <w:rPr>
          <w:rFonts w:ascii="Times" w:hAnsi="Times"/>
          <w:szCs w:val="24"/>
          <w:lang w:eastAsia="x-none"/>
        </w:rPr>
      </w:pPr>
      <w:r w:rsidRPr="005B7FE5">
        <w:rPr>
          <w:rFonts w:ascii="Times" w:hAnsi="Times"/>
          <w:szCs w:val="24"/>
          <w:lang w:eastAsia="x-none"/>
        </w:rPr>
        <w:t xml:space="preserve">The </w:t>
      </w:r>
      <w:proofErr w:type="spellStart"/>
      <w:r w:rsidRPr="005B7FE5">
        <w:rPr>
          <w:rFonts w:ascii="Times" w:hAnsi="Times"/>
          <w:szCs w:val="24"/>
          <w:lang w:eastAsia="x-none"/>
        </w:rPr>
        <w:t>N</w:t>
      </w:r>
      <w:r w:rsidRPr="005B7FE5">
        <w:rPr>
          <w:rFonts w:ascii="Times" w:hAnsi="Times"/>
          <w:szCs w:val="24"/>
          <w:vertAlign w:val="subscript"/>
          <w:lang w:eastAsia="x-none"/>
        </w:rPr>
        <w:t>t</w:t>
      </w:r>
      <w:proofErr w:type="spellEnd"/>
      <w:r w:rsidRPr="005B7FE5">
        <w:rPr>
          <w:rFonts w:ascii="Times" w:eastAsia="等线" w:hAnsi="Times"/>
          <w:szCs w:val="24"/>
          <w:lang w:eastAsia="x-none"/>
        </w:rPr>
        <w:t xml:space="preserve"> samples have timing granularity</w:t>
      </w:r>
      <w:r w:rsidRPr="005B7FE5">
        <w:rPr>
          <w:rFonts w:ascii="Times" w:hAnsi="Times"/>
          <w:szCs w:val="24"/>
          <w:lang w:eastAsia="x-none"/>
        </w:rPr>
        <w:t xml:space="preserve"> T. </w:t>
      </w:r>
    </w:p>
    <w:p w14:paraId="7C0FE4B1" w14:textId="77777777" w:rsidR="005B7FE5" w:rsidRPr="005B7FE5" w:rsidRDefault="005B7FE5" w:rsidP="005B7FE5">
      <w:pPr>
        <w:numPr>
          <w:ilvl w:val="0"/>
          <w:numId w:val="45"/>
        </w:numPr>
        <w:tabs>
          <w:tab w:val="left" w:pos="0"/>
        </w:tabs>
        <w:suppressAutoHyphens/>
        <w:spacing w:before="0" w:after="160" w:line="276" w:lineRule="auto"/>
        <w:ind w:firstLineChars="0"/>
        <w:jc w:val="left"/>
        <w:rPr>
          <w:rFonts w:ascii="Times" w:hAnsi="Times"/>
          <w:szCs w:val="24"/>
          <w:lang w:eastAsia="x-none"/>
        </w:rPr>
      </w:pPr>
      <w:r w:rsidRPr="005B7FE5">
        <w:rPr>
          <w:rFonts w:ascii="Times" w:eastAsia="等线" w:hAnsi="Times"/>
          <w:szCs w:val="24"/>
          <w:lang w:eastAsia="x-none"/>
        </w:rPr>
        <w:t xml:space="preserve">FFS: the starting time of the list of </w:t>
      </w:r>
      <w:proofErr w:type="spellStart"/>
      <w:r w:rsidRPr="005B7FE5">
        <w:rPr>
          <w:rFonts w:ascii="Times" w:hAnsi="Times"/>
          <w:szCs w:val="24"/>
          <w:lang w:eastAsia="x-none"/>
        </w:rPr>
        <w:t>N</w:t>
      </w:r>
      <w:r w:rsidRPr="005B7FE5">
        <w:rPr>
          <w:rFonts w:ascii="Times" w:hAnsi="Times"/>
          <w:szCs w:val="24"/>
          <w:vertAlign w:val="subscript"/>
          <w:lang w:eastAsia="x-none"/>
        </w:rPr>
        <w:t>t</w:t>
      </w:r>
      <w:proofErr w:type="spellEnd"/>
      <w:r w:rsidRPr="005B7FE5">
        <w:rPr>
          <w:rFonts w:ascii="Times" w:eastAsia="等线" w:hAnsi="Times"/>
          <w:szCs w:val="24"/>
          <w:lang w:eastAsia="x-none"/>
        </w:rPr>
        <w:t xml:space="preserve"> samples </w:t>
      </w:r>
    </w:p>
    <w:p w14:paraId="08C55B42" w14:textId="77777777" w:rsidR="005B7FE5" w:rsidRPr="005B7FE5" w:rsidRDefault="005B7FE5" w:rsidP="005B7FE5">
      <w:pPr>
        <w:numPr>
          <w:ilvl w:val="0"/>
          <w:numId w:val="45"/>
        </w:numPr>
        <w:tabs>
          <w:tab w:val="left" w:pos="0"/>
        </w:tabs>
        <w:suppressAutoHyphens/>
        <w:spacing w:before="0" w:after="160" w:line="276" w:lineRule="auto"/>
        <w:ind w:firstLineChars="0"/>
        <w:jc w:val="left"/>
        <w:rPr>
          <w:rFonts w:ascii="Times" w:hAnsi="Times"/>
          <w:szCs w:val="24"/>
          <w:lang w:eastAsia="x-none"/>
        </w:rPr>
      </w:pPr>
      <w:r w:rsidRPr="005B7FE5">
        <w:rPr>
          <w:rFonts w:ascii="Times" w:hAnsi="Times"/>
          <w:szCs w:val="24"/>
          <w:lang w:eastAsia="x-none"/>
        </w:rPr>
        <w:t xml:space="preserve">FFS: the value range of </w:t>
      </w:r>
      <w:proofErr w:type="spellStart"/>
      <w:r w:rsidRPr="005B7FE5">
        <w:rPr>
          <w:rFonts w:ascii="Times" w:hAnsi="Times"/>
          <w:szCs w:val="24"/>
          <w:lang w:eastAsia="x-none"/>
        </w:rPr>
        <w:t>N</w:t>
      </w:r>
      <w:r w:rsidRPr="005B7FE5">
        <w:rPr>
          <w:rFonts w:ascii="Times" w:hAnsi="Times"/>
          <w:szCs w:val="24"/>
          <w:vertAlign w:val="subscript"/>
          <w:lang w:eastAsia="x-none"/>
        </w:rPr>
        <w:t>t</w:t>
      </w:r>
      <w:proofErr w:type="spellEnd"/>
      <w:r w:rsidRPr="005B7FE5">
        <w:rPr>
          <w:rFonts w:ascii="Times" w:hAnsi="Times"/>
          <w:szCs w:val="24"/>
          <w:lang w:eastAsia="x-none"/>
        </w:rPr>
        <w:t xml:space="preserve"> </w:t>
      </w:r>
    </w:p>
    <w:p w14:paraId="164A9752" w14:textId="77777777" w:rsidR="005B7FE5" w:rsidRPr="005B7FE5" w:rsidRDefault="005B7FE5" w:rsidP="005B7FE5">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 xml:space="preserve">For the sample-based measurement (if accepted in Rel-19), </w:t>
      </w:r>
    </w:p>
    <w:p w14:paraId="469BDBF0" w14:textId="77777777" w:rsidR="005B7FE5" w:rsidRPr="005B7FE5" w:rsidRDefault="005B7FE5" w:rsidP="005B7FE5">
      <w:pPr>
        <w:numPr>
          <w:ilvl w:val="0"/>
          <w:numId w:val="49"/>
        </w:numPr>
        <w:tabs>
          <w:tab w:val="left" w:pos="0"/>
        </w:tabs>
        <w:suppressAutoHyphens/>
        <w:spacing w:before="0" w:after="160" w:line="276" w:lineRule="auto"/>
        <w:ind w:firstLineChars="0"/>
        <w:jc w:val="left"/>
        <w:rPr>
          <w:rFonts w:ascii="Times" w:hAnsi="Times"/>
          <w:szCs w:val="24"/>
          <w:lang w:val="en-GB" w:eastAsia="x-none"/>
        </w:rPr>
      </w:pPr>
      <w:r w:rsidRPr="005B7FE5">
        <w:rPr>
          <w:rFonts w:ascii="Times" w:hAnsi="Times"/>
          <w:szCs w:val="24"/>
          <w:lang w:eastAsia="x-none"/>
        </w:rPr>
        <w:t>For measurement by TRP/</w:t>
      </w:r>
      <w:proofErr w:type="spellStart"/>
      <w:r w:rsidRPr="005B7FE5">
        <w:rPr>
          <w:rFonts w:ascii="Times" w:hAnsi="Times"/>
          <w:szCs w:val="24"/>
          <w:lang w:eastAsia="x-none"/>
        </w:rPr>
        <w:t>gNB</w:t>
      </w:r>
      <w:proofErr w:type="spellEnd"/>
      <w:r w:rsidRPr="005B7FE5">
        <w:rPr>
          <w:rFonts w:ascii="Times" w:hAnsi="Times"/>
          <w:szCs w:val="24"/>
          <w:lang w:eastAsia="x-none"/>
        </w:rPr>
        <w:t>, t</w:t>
      </w:r>
      <w:r w:rsidRPr="005B7FE5">
        <w:rPr>
          <w:rFonts w:ascii="Times" w:eastAsia="等线" w:hAnsi="Times"/>
          <w:szCs w:val="24"/>
          <w:lang w:eastAsia="x-none"/>
        </w:rPr>
        <w:t xml:space="preserve">he </w:t>
      </w:r>
      <w:proofErr w:type="spellStart"/>
      <w:r w:rsidRPr="005B7FE5">
        <w:rPr>
          <w:rFonts w:ascii="Times" w:hAnsi="Times"/>
          <w:szCs w:val="24"/>
          <w:lang w:val="en-GB" w:eastAsia="x-none"/>
        </w:rPr>
        <w:t>N</w:t>
      </w:r>
      <w:r w:rsidRPr="005B7FE5">
        <w:rPr>
          <w:rFonts w:ascii="Times" w:hAnsi="Times"/>
          <w:szCs w:val="24"/>
          <w:vertAlign w:val="subscript"/>
          <w:lang w:val="en-GB" w:eastAsia="x-none"/>
        </w:rPr>
        <w:t>t</w:t>
      </w:r>
      <w:proofErr w:type="spellEnd"/>
      <w:r w:rsidRPr="005B7FE5">
        <w:rPr>
          <w:rFonts w:ascii="Times" w:hAnsi="Times"/>
          <w:szCs w:val="24"/>
          <w:lang w:val="en-GB" w:eastAsia="x-none"/>
        </w:rPr>
        <w:t xml:space="preserve">’ </w:t>
      </w:r>
      <w:r w:rsidRPr="005B7FE5">
        <w:rPr>
          <w:rFonts w:ascii="Times" w:hAnsi="Times"/>
          <w:szCs w:val="24"/>
          <w:lang w:eastAsia="x-none"/>
        </w:rPr>
        <w:t xml:space="preserve">selected </w:t>
      </w:r>
      <w:r w:rsidRPr="005B7FE5">
        <w:rPr>
          <w:rFonts w:ascii="Times" w:hAnsi="Times"/>
          <w:szCs w:val="24"/>
          <w:lang w:val="en-GB" w:eastAsia="x-none"/>
        </w:rPr>
        <w:t xml:space="preserve">samples </w:t>
      </w:r>
      <w:r w:rsidRPr="005B7FE5">
        <w:rPr>
          <w:rFonts w:ascii="Times" w:hAnsi="Times"/>
          <w:szCs w:val="24"/>
          <w:lang w:eastAsia="x-none"/>
        </w:rPr>
        <w:t xml:space="preserve">are </w:t>
      </w:r>
      <w:r w:rsidRPr="005B7FE5">
        <w:rPr>
          <w:rFonts w:ascii="Times" w:eastAsia="等线" w:hAnsi="Times"/>
          <w:szCs w:val="24"/>
          <w:lang w:eastAsia="x-none"/>
        </w:rPr>
        <w:t xml:space="preserve">expected to be </w:t>
      </w:r>
      <w:r w:rsidRPr="005B7FE5">
        <w:rPr>
          <w:rFonts w:ascii="Times" w:hAnsi="Times"/>
          <w:szCs w:val="24"/>
          <w:lang w:eastAsia="x-none"/>
        </w:rPr>
        <w:t xml:space="preserve">those </w:t>
      </w:r>
      <w:r w:rsidRPr="005B7FE5">
        <w:rPr>
          <w:rFonts w:ascii="Times" w:hAnsi="Times"/>
          <w:szCs w:val="24"/>
          <w:lang w:val="en-GB" w:eastAsia="x-none"/>
        </w:rPr>
        <w:t>with the highest power</w:t>
      </w:r>
      <w:r w:rsidRPr="005B7FE5">
        <w:rPr>
          <w:rFonts w:ascii="Times" w:hAnsi="Times"/>
          <w:szCs w:val="24"/>
          <w:lang w:eastAsia="x-none"/>
        </w:rPr>
        <w:t>.</w:t>
      </w:r>
    </w:p>
    <w:p w14:paraId="64515409" w14:textId="77777777" w:rsidR="005B7FE5" w:rsidRPr="005B7FE5" w:rsidRDefault="005B7FE5" w:rsidP="005B7FE5">
      <w:pPr>
        <w:numPr>
          <w:ilvl w:val="0"/>
          <w:numId w:val="49"/>
        </w:numPr>
        <w:tabs>
          <w:tab w:val="left" w:pos="0"/>
        </w:tabs>
        <w:suppressAutoHyphens/>
        <w:spacing w:before="0" w:after="160" w:line="276" w:lineRule="auto"/>
        <w:ind w:firstLineChars="0"/>
        <w:jc w:val="left"/>
        <w:rPr>
          <w:rFonts w:ascii="Times" w:hAnsi="Times"/>
          <w:szCs w:val="24"/>
          <w:lang w:val="en-GB" w:eastAsia="x-none"/>
        </w:rPr>
      </w:pPr>
      <w:r w:rsidRPr="005B7FE5">
        <w:rPr>
          <w:rFonts w:ascii="Times" w:hAnsi="Times"/>
          <w:szCs w:val="24"/>
          <w:lang w:val="en-GB" w:eastAsia="x-none"/>
        </w:rPr>
        <w:t xml:space="preserve">Note: Choice of the maximum value of </w:t>
      </w:r>
      <w:proofErr w:type="spellStart"/>
      <w:r w:rsidRPr="005B7FE5">
        <w:rPr>
          <w:rFonts w:ascii="Times" w:hAnsi="Times"/>
          <w:szCs w:val="24"/>
          <w:lang w:val="en-GB" w:eastAsia="x-none"/>
        </w:rPr>
        <w:t>Nt</w:t>
      </w:r>
      <w:proofErr w:type="spellEnd"/>
      <w:r w:rsidRPr="005B7FE5">
        <w:rPr>
          <w:rFonts w:ascii="Times" w:hAnsi="Times"/>
          <w:szCs w:val="24"/>
          <w:lang w:val="en-GB" w:eastAsia="x-none"/>
        </w:rPr>
        <w:t xml:space="preserve">, </w:t>
      </w:r>
      <w:proofErr w:type="spellStart"/>
      <w:r w:rsidRPr="005B7FE5">
        <w:rPr>
          <w:rFonts w:ascii="Times" w:hAnsi="Times"/>
          <w:szCs w:val="24"/>
          <w:lang w:val="en-GB" w:eastAsia="x-none"/>
        </w:rPr>
        <w:t>Nt</w:t>
      </w:r>
      <w:proofErr w:type="spellEnd"/>
      <w:r w:rsidRPr="005B7FE5">
        <w:rPr>
          <w:rFonts w:ascii="Times" w:hAnsi="Times"/>
          <w:szCs w:val="24"/>
          <w:lang w:val="en-GB" w:eastAsia="x-none"/>
        </w:rPr>
        <w:t xml:space="preserve">’ </w:t>
      </w:r>
      <w:r w:rsidRPr="005B7FE5">
        <w:rPr>
          <w:rFonts w:ascii="Times" w:hAnsi="Times"/>
          <w:szCs w:val="24"/>
          <w:lang w:eastAsia="x-none"/>
        </w:rPr>
        <w:t xml:space="preserve">should </w:t>
      </w:r>
      <w:r w:rsidRPr="005B7FE5">
        <w:rPr>
          <w:rFonts w:ascii="Times" w:hAnsi="Times"/>
          <w:szCs w:val="24"/>
          <w:lang w:val="en-GB" w:eastAsia="x-none"/>
        </w:rPr>
        <w:t>take into account the need to preserve proprietary implementation.</w:t>
      </w:r>
    </w:p>
    <w:p w14:paraId="1F11D2E9" w14:textId="77777777" w:rsidR="005B7FE5" w:rsidRPr="005B7FE5" w:rsidRDefault="005B7FE5" w:rsidP="005B7FE5">
      <w:pPr>
        <w:numPr>
          <w:ilvl w:val="0"/>
          <w:numId w:val="39"/>
        </w:numPr>
        <w:tabs>
          <w:tab w:val="left" w:pos="0"/>
        </w:tabs>
        <w:suppressAutoHyphens/>
        <w:spacing w:before="0" w:after="160" w:line="276" w:lineRule="auto"/>
        <w:ind w:left="840" w:firstLineChars="0" w:firstLine="0"/>
        <w:jc w:val="left"/>
        <w:rPr>
          <w:rFonts w:ascii="Times" w:eastAsia="等线" w:hAnsi="Times"/>
          <w:szCs w:val="24"/>
          <w:lang w:val="en-GB" w:eastAsia="zh-CN"/>
        </w:rPr>
      </w:pPr>
    </w:p>
    <w:p w14:paraId="09D4EEDE" w14:textId="77777777" w:rsidR="005B7FE5" w:rsidRPr="005B7FE5" w:rsidRDefault="005B7FE5" w:rsidP="005B7FE5">
      <w:pPr>
        <w:spacing w:before="0" w:after="0" w:line="240" w:lineRule="auto"/>
        <w:ind w:firstLineChars="0" w:firstLine="0"/>
        <w:jc w:val="left"/>
        <w:rPr>
          <w:rFonts w:ascii="Times" w:eastAsia="等线" w:hAnsi="Times"/>
          <w:szCs w:val="24"/>
          <w:lang w:val="en-GB" w:eastAsia="zh-CN"/>
        </w:rPr>
      </w:pPr>
    </w:p>
    <w:p w14:paraId="48DC734B" w14:textId="77777777" w:rsidR="005B7FE5" w:rsidRPr="005B7FE5" w:rsidRDefault="005B7FE5" w:rsidP="005B7FE5">
      <w:pPr>
        <w:spacing w:before="0" w:after="0" w:line="240" w:lineRule="auto"/>
        <w:ind w:firstLineChars="0" w:firstLine="0"/>
        <w:jc w:val="left"/>
        <w:rPr>
          <w:rFonts w:ascii="Times" w:eastAsia="等线" w:hAnsi="Times"/>
          <w:szCs w:val="24"/>
          <w:highlight w:val="green"/>
          <w:lang w:val="en-GB" w:eastAsia="zh-CN"/>
        </w:rPr>
      </w:pPr>
      <w:r w:rsidRPr="005B7FE5">
        <w:rPr>
          <w:rFonts w:ascii="Times" w:eastAsia="等线" w:hAnsi="Times" w:hint="eastAsia"/>
          <w:szCs w:val="24"/>
          <w:highlight w:val="green"/>
          <w:lang w:val="en-GB" w:eastAsia="zh-CN"/>
        </w:rPr>
        <w:t>Agreement</w:t>
      </w:r>
    </w:p>
    <w:p w14:paraId="4C3FEA5F" w14:textId="77777777" w:rsidR="005B7FE5" w:rsidRPr="005B7FE5" w:rsidRDefault="005B7FE5" w:rsidP="005B7FE5">
      <w:pPr>
        <w:spacing w:before="0" w:after="0" w:line="240" w:lineRule="auto"/>
        <w:ind w:firstLineChars="0" w:firstLine="0"/>
        <w:jc w:val="left"/>
        <w:rPr>
          <w:rFonts w:ascii="Times" w:hAnsi="Times"/>
          <w:lang w:val="en-GB" w:eastAsia="en-US"/>
        </w:rPr>
      </w:pPr>
      <w:r w:rsidRPr="005B7FE5">
        <w:rPr>
          <w:rFonts w:ascii="Times" w:hAnsi="Times"/>
          <w:lang w:val="en-GB" w:eastAsia="en-US"/>
        </w:rPr>
        <w:t>For AI/ML positioning Case 2b and 3b, regarding the power information for determining the model input,</w:t>
      </w:r>
    </w:p>
    <w:p w14:paraId="4B0F2E74" w14:textId="77777777" w:rsidR="005B7FE5" w:rsidRPr="005B7FE5" w:rsidRDefault="005B7FE5" w:rsidP="005B7FE5">
      <w:pPr>
        <w:numPr>
          <w:ilvl w:val="0"/>
          <w:numId w:val="45"/>
        </w:numPr>
        <w:tabs>
          <w:tab w:val="left" w:pos="0"/>
        </w:tabs>
        <w:suppressAutoHyphens/>
        <w:spacing w:before="0" w:after="160" w:line="276" w:lineRule="auto"/>
        <w:ind w:firstLineChars="0"/>
        <w:jc w:val="left"/>
        <w:rPr>
          <w:rFonts w:ascii="Times" w:hAnsi="Times"/>
          <w:lang w:eastAsia="x-none"/>
        </w:rPr>
      </w:pPr>
      <w:r w:rsidRPr="005B7FE5">
        <w:rPr>
          <w:rFonts w:ascii="Times" w:hAnsi="Times"/>
          <w:lang w:eastAsia="x-none"/>
        </w:rPr>
        <w:t>For downlink power measurement, use DL PRS-RSRPP defined in TS 38.215 as a starting point.</w:t>
      </w:r>
    </w:p>
    <w:p w14:paraId="20760038" w14:textId="77777777" w:rsidR="005B7FE5" w:rsidRPr="005B7FE5" w:rsidRDefault="005B7FE5" w:rsidP="005B7FE5">
      <w:pPr>
        <w:numPr>
          <w:ilvl w:val="1"/>
          <w:numId w:val="45"/>
        </w:numPr>
        <w:tabs>
          <w:tab w:val="left" w:pos="0"/>
        </w:tabs>
        <w:suppressAutoHyphens/>
        <w:spacing w:before="0" w:after="160" w:line="276" w:lineRule="auto"/>
        <w:ind w:firstLineChars="0"/>
        <w:jc w:val="left"/>
        <w:rPr>
          <w:rFonts w:ascii="Times" w:hAnsi="Times"/>
          <w:lang w:eastAsia="x-none"/>
        </w:rPr>
      </w:pPr>
      <w:r w:rsidRPr="005B7FE5">
        <w:rPr>
          <w:rFonts w:ascii="Times" w:hAnsi="Times"/>
          <w:lang w:eastAsia="x-none"/>
        </w:rPr>
        <w:t>For measurement report of DL PRS-RSRPP, use the existing m</w:t>
      </w:r>
      <w:r w:rsidRPr="005B7FE5">
        <w:rPr>
          <w:rFonts w:ascii="Times" w:hAnsi="Times"/>
          <w:szCs w:val="24"/>
          <w:lang w:eastAsia="x-none"/>
        </w:rPr>
        <w:t xml:space="preserve">easurement report mapping table for PRS-RSRPP in 38.133 </w:t>
      </w:r>
      <w:r w:rsidRPr="005B7FE5">
        <w:rPr>
          <w:rFonts w:ascii="Times" w:hAnsi="Times"/>
          <w:lang w:eastAsia="x-none"/>
        </w:rPr>
        <w:t>as a starting point</w:t>
      </w:r>
      <w:r w:rsidRPr="005B7FE5">
        <w:rPr>
          <w:rFonts w:ascii="Times" w:hAnsi="Times"/>
          <w:szCs w:val="24"/>
          <w:lang w:eastAsia="x-none"/>
        </w:rPr>
        <w:t>.</w:t>
      </w:r>
    </w:p>
    <w:p w14:paraId="69F32348" w14:textId="77777777" w:rsidR="005B7FE5" w:rsidRPr="005B7FE5" w:rsidRDefault="005B7FE5" w:rsidP="005B7FE5">
      <w:pPr>
        <w:numPr>
          <w:ilvl w:val="0"/>
          <w:numId w:val="45"/>
        </w:numPr>
        <w:tabs>
          <w:tab w:val="left" w:pos="0"/>
        </w:tabs>
        <w:suppressAutoHyphens/>
        <w:spacing w:before="0" w:after="160" w:line="276" w:lineRule="auto"/>
        <w:ind w:firstLineChars="0"/>
        <w:jc w:val="left"/>
        <w:rPr>
          <w:rFonts w:ascii="Times" w:hAnsi="Times"/>
          <w:lang w:eastAsia="x-none"/>
        </w:rPr>
      </w:pPr>
      <w:r w:rsidRPr="005B7FE5">
        <w:rPr>
          <w:rFonts w:ascii="Times" w:hAnsi="Times"/>
          <w:lang w:eastAsia="x-none"/>
        </w:rPr>
        <w:t>For uplink power measurement, use UL SRS-RSRPP defined in TS 38.215 as a starting point.</w:t>
      </w:r>
    </w:p>
    <w:p w14:paraId="2F9D712D" w14:textId="77777777" w:rsidR="005B7FE5" w:rsidRPr="005B7FE5" w:rsidRDefault="005B7FE5" w:rsidP="005B7FE5">
      <w:pPr>
        <w:numPr>
          <w:ilvl w:val="1"/>
          <w:numId w:val="45"/>
        </w:numPr>
        <w:tabs>
          <w:tab w:val="left" w:pos="0"/>
        </w:tabs>
        <w:suppressAutoHyphens/>
        <w:spacing w:before="0" w:after="160" w:line="276" w:lineRule="auto"/>
        <w:ind w:firstLineChars="0"/>
        <w:jc w:val="left"/>
        <w:rPr>
          <w:rFonts w:ascii="Times" w:hAnsi="Times"/>
          <w:lang w:eastAsia="x-none"/>
        </w:rPr>
      </w:pPr>
      <w:r w:rsidRPr="005B7FE5">
        <w:rPr>
          <w:rFonts w:ascii="Times" w:hAnsi="Times"/>
          <w:lang w:eastAsia="x-none"/>
        </w:rPr>
        <w:t>For measurement report of UL SRS-RSRPP, use the existing m</w:t>
      </w:r>
      <w:r w:rsidRPr="005B7FE5">
        <w:rPr>
          <w:rFonts w:ascii="Times" w:hAnsi="Times"/>
          <w:szCs w:val="24"/>
          <w:lang w:eastAsia="x-none"/>
        </w:rPr>
        <w:t xml:space="preserve">easurement report mapping table for SRS-RSRPP in 38.133 </w:t>
      </w:r>
      <w:r w:rsidRPr="005B7FE5">
        <w:rPr>
          <w:rFonts w:ascii="Times" w:hAnsi="Times"/>
          <w:lang w:eastAsia="x-none"/>
        </w:rPr>
        <w:t>as a starting point</w:t>
      </w:r>
      <w:r w:rsidRPr="005B7FE5">
        <w:rPr>
          <w:rFonts w:ascii="Times" w:hAnsi="Times"/>
          <w:szCs w:val="24"/>
          <w:lang w:eastAsia="x-none"/>
        </w:rPr>
        <w:t>.</w:t>
      </w:r>
    </w:p>
    <w:p w14:paraId="460B9407" w14:textId="77777777" w:rsidR="005B7FE5" w:rsidRPr="005B7FE5" w:rsidRDefault="005B7FE5" w:rsidP="005B7FE5">
      <w:pPr>
        <w:spacing w:before="0" w:after="0" w:line="240" w:lineRule="auto"/>
        <w:ind w:firstLineChars="0" w:firstLine="0"/>
        <w:jc w:val="left"/>
        <w:rPr>
          <w:rFonts w:ascii="Times" w:eastAsia="等线" w:hAnsi="Times"/>
          <w:szCs w:val="24"/>
          <w:lang w:val="en-GB" w:eastAsia="zh-CN"/>
        </w:rPr>
      </w:pPr>
    </w:p>
    <w:p w14:paraId="453AB1BA" w14:textId="77777777" w:rsidR="005B7FE5" w:rsidRPr="005B7FE5" w:rsidRDefault="005B7FE5" w:rsidP="005B7FE5">
      <w:pPr>
        <w:spacing w:before="0" w:after="0" w:line="240" w:lineRule="auto"/>
        <w:ind w:firstLineChars="0" w:firstLine="0"/>
        <w:jc w:val="left"/>
        <w:rPr>
          <w:rFonts w:ascii="Times" w:eastAsia="等线" w:hAnsi="Times"/>
          <w:szCs w:val="24"/>
          <w:lang w:val="en-GB" w:eastAsia="zh-CN"/>
        </w:rPr>
      </w:pPr>
      <w:r w:rsidRPr="005B7FE5">
        <w:rPr>
          <w:rFonts w:ascii="Times" w:eastAsia="等线" w:hAnsi="Times" w:hint="eastAsia"/>
          <w:szCs w:val="24"/>
          <w:lang w:val="en-GB" w:eastAsia="zh-CN"/>
        </w:rPr>
        <w:t>Conclusion</w:t>
      </w:r>
    </w:p>
    <w:p w14:paraId="77C0F699" w14:textId="77777777" w:rsidR="005B7FE5" w:rsidRPr="005B7FE5" w:rsidRDefault="005B7FE5" w:rsidP="005B7FE5">
      <w:pPr>
        <w:spacing w:before="0" w:after="0" w:line="240" w:lineRule="auto"/>
        <w:ind w:firstLineChars="0" w:firstLine="0"/>
        <w:jc w:val="left"/>
        <w:rPr>
          <w:rFonts w:ascii="Times" w:hAnsi="Times"/>
          <w:lang w:val="en-GB" w:eastAsia="en-US"/>
        </w:rPr>
      </w:pPr>
      <w:r w:rsidRPr="005B7FE5">
        <w:rPr>
          <w:rFonts w:ascii="Times" w:eastAsia="Calibri" w:hAnsi="Times"/>
          <w:szCs w:val="24"/>
          <w:lang w:val="en-GB" w:eastAsia="en-US"/>
        </w:rPr>
        <w:t>From RAN1 perspective,</w:t>
      </w:r>
      <w:r w:rsidRPr="005B7FE5">
        <w:rPr>
          <w:rFonts w:ascii="Times" w:hAnsi="Times"/>
          <w:lang w:val="en-GB" w:eastAsia="en-US"/>
        </w:rPr>
        <w:t xml:space="preserve"> for Case 3a measurements,  </w:t>
      </w:r>
    </w:p>
    <w:p w14:paraId="40C1371B" w14:textId="77777777" w:rsidR="005B7FE5" w:rsidRPr="005B7FE5" w:rsidRDefault="005B7FE5" w:rsidP="005B7FE5">
      <w:pPr>
        <w:numPr>
          <w:ilvl w:val="0"/>
          <w:numId w:val="50"/>
        </w:numPr>
        <w:suppressAutoHyphens/>
        <w:spacing w:before="0" w:after="80" w:line="276" w:lineRule="auto"/>
        <w:ind w:firstLineChars="0"/>
        <w:jc w:val="left"/>
        <w:rPr>
          <w:rFonts w:ascii="Times" w:hAnsi="Times"/>
          <w:lang w:val="en-GB" w:eastAsia="x-none"/>
        </w:rPr>
      </w:pPr>
      <w:r w:rsidRPr="005B7FE5">
        <w:rPr>
          <w:rFonts w:ascii="Times" w:hAnsi="Times"/>
          <w:lang w:val="en-GB" w:eastAsia="x-none"/>
        </w:rPr>
        <w:t xml:space="preserve">The existing procedures </w:t>
      </w:r>
      <w:r w:rsidRPr="005B7FE5">
        <w:rPr>
          <w:rFonts w:ascii="Times" w:eastAsia="等线" w:hAnsi="Times" w:hint="eastAsia"/>
          <w:lang w:val="en-GB" w:eastAsia="zh-CN"/>
        </w:rPr>
        <w:t xml:space="preserve">can be </w:t>
      </w:r>
      <w:r w:rsidRPr="005B7FE5">
        <w:rPr>
          <w:rFonts w:ascii="Times" w:hAnsi="Times"/>
          <w:lang w:val="en-GB" w:eastAsia="x-none"/>
        </w:rPr>
        <w:t>reused in terms of SRS configuration.</w:t>
      </w:r>
    </w:p>
    <w:p w14:paraId="4F6BD376" w14:textId="77777777" w:rsidR="005B7FE5" w:rsidRPr="005B7FE5" w:rsidRDefault="005B7FE5" w:rsidP="005B7FE5">
      <w:pPr>
        <w:numPr>
          <w:ilvl w:val="1"/>
          <w:numId w:val="50"/>
        </w:numPr>
        <w:suppressAutoHyphens/>
        <w:spacing w:before="0" w:after="80" w:line="276" w:lineRule="auto"/>
        <w:ind w:firstLineChars="0"/>
        <w:jc w:val="left"/>
        <w:rPr>
          <w:rFonts w:ascii="Times" w:hAnsi="Times"/>
          <w:lang w:val="en-GB" w:eastAsia="x-none"/>
        </w:rPr>
      </w:pPr>
      <w:r w:rsidRPr="005B7FE5">
        <w:rPr>
          <w:rFonts w:ascii="Times" w:hAnsi="Times"/>
          <w:lang w:val="en-GB" w:eastAsia="x-none"/>
        </w:rPr>
        <w:t>Note: parameter values for SRS configuration can be further discussed</w:t>
      </w:r>
    </w:p>
    <w:p w14:paraId="769C28BC" w14:textId="77777777" w:rsidR="005B7FE5" w:rsidRPr="005B7FE5" w:rsidRDefault="005B7FE5" w:rsidP="005B7FE5">
      <w:pPr>
        <w:numPr>
          <w:ilvl w:val="0"/>
          <w:numId w:val="50"/>
        </w:numPr>
        <w:suppressAutoHyphens/>
        <w:spacing w:before="0" w:after="80" w:line="276" w:lineRule="auto"/>
        <w:ind w:firstLineChars="0"/>
        <w:jc w:val="left"/>
        <w:rPr>
          <w:rFonts w:ascii="Times" w:hAnsi="Times"/>
          <w:lang w:val="en-GB" w:eastAsia="x-none"/>
        </w:rPr>
      </w:pPr>
      <w:r w:rsidRPr="005B7FE5">
        <w:rPr>
          <w:rFonts w:ascii="Times" w:hAnsi="Times"/>
          <w:lang w:val="en-GB" w:eastAsia="x-none"/>
        </w:rPr>
        <w:t xml:space="preserve">These measurements can be used for multiple aspects related to case 3a, </w:t>
      </w:r>
      <w:proofErr w:type="gramStart"/>
      <w:r w:rsidRPr="005B7FE5">
        <w:rPr>
          <w:rFonts w:ascii="Times" w:hAnsi="Times"/>
          <w:lang w:val="en-GB" w:eastAsia="x-none"/>
        </w:rPr>
        <w:t>e.g.</w:t>
      </w:r>
      <w:proofErr w:type="gramEnd"/>
      <w:r w:rsidRPr="005B7FE5">
        <w:rPr>
          <w:rFonts w:ascii="Times" w:hAnsi="Times"/>
          <w:lang w:val="en-GB" w:eastAsia="x-none"/>
        </w:rPr>
        <w:t xml:space="preserve"> training data collection, monitoring, or inference procedures. </w:t>
      </w:r>
    </w:p>
    <w:p w14:paraId="5FD3B074" w14:textId="77777777" w:rsidR="005B7FE5" w:rsidRPr="005B7FE5" w:rsidRDefault="005B7FE5" w:rsidP="005B7FE5">
      <w:pPr>
        <w:numPr>
          <w:ilvl w:val="0"/>
          <w:numId w:val="50"/>
        </w:numPr>
        <w:spacing w:before="0" w:after="180" w:line="240" w:lineRule="auto"/>
        <w:ind w:firstLineChars="0"/>
        <w:jc w:val="left"/>
        <w:rPr>
          <w:rFonts w:ascii="Times" w:eastAsia="Times New Roman" w:hAnsi="Times" w:cs="Calibri"/>
          <w:lang w:val="en-GB" w:eastAsia="en-US"/>
        </w:rPr>
      </w:pPr>
      <w:r w:rsidRPr="005B7FE5">
        <w:rPr>
          <w:rFonts w:ascii="Times" w:eastAsia="Times New Roman" w:hAnsi="Times" w:cs="Calibri"/>
          <w:lang w:val="en-GB" w:eastAsia="en-US"/>
        </w:rPr>
        <w:t>Note: Purpose, such as the</w:t>
      </w:r>
      <w:r w:rsidRPr="005B7FE5">
        <w:rPr>
          <w:rFonts w:ascii="Times" w:eastAsia="等线" w:hAnsi="Times" w:cs="Calibri" w:hint="eastAsia"/>
          <w:lang w:val="en-GB" w:eastAsia="zh-CN"/>
        </w:rPr>
        <w:t xml:space="preserve"> training</w:t>
      </w:r>
      <w:r w:rsidRPr="005B7FE5">
        <w:rPr>
          <w:rFonts w:ascii="Times" w:eastAsia="Times New Roman" w:hAnsi="Times" w:cs="Calibri"/>
          <w:lang w:val="en-GB" w:eastAsia="en-US"/>
        </w:rPr>
        <w:t xml:space="preserve"> </w:t>
      </w:r>
      <w:r w:rsidRPr="005B7FE5">
        <w:rPr>
          <w:rFonts w:ascii="Times" w:hAnsi="Times"/>
          <w:lang w:val="en-GB" w:eastAsia="en-US"/>
        </w:rPr>
        <w:t>data collection</w:t>
      </w:r>
      <w:r w:rsidRPr="005B7FE5">
        <w:rPr>
          <w:rFonts w:ascii="Times" w:eastAsia="等线" w:hAnsi="Times" w:hint="eastAsia"/>
          <w:lang w:val="en-GB" w:eastAsia="zh-CN"/>
        </w:rPr>
        <w:t>,</w:t>
      </w:r>
      <w:r w:rsidRPr="005B7FE5">
        <w:rPr>
          <w:rFonts w:ascii="Times" w:hAnsi="Times"/>
          <w:lang w:val="en-GB" w:eastAsia="en-US"/>
        </w:rPr>
        <w:t xml:space="preserve"> monitoring, or inference procedures</w:t>
      </w:r>
      <w:r w:rsidRPr="005B7FE5">
        <w:rPr>
          <w:rFonts w:ascii="Times" w:eastAsia="Times New Roman" w:hAnsi="Times" w:cs="Calibri"/>
          <w:lang w:val="en-GB" w:eastAsia="en-US"/>
        </w:rPr>
        <w:t xml:space="preserve"> mentioned above, will not </w:t>
      </w:r>
      <w:r w:rsidRPr="005B7FE5">
        <w:rPr>
          <w:rFonts w:ascii="Times" w:eastAsia="Times New Roman" w:hAnsi="Times" w:cs="Calibri" w:hint="eastAsia"/>
          <w:lang w:val="en-GB" w:eastAsia="en-US"/>
        </w:rPr>
        <w:t xml:space="preserve">necessarily </w:t>
      </w:r>
      <w:r w:rsidRPr="005B7FE5">
        <w:rPr>
          <w:rFonts w:ascii="Times" w:eastAsia="Times New Roman" w:hAnsi="Times" w:cs="Calibri"/>
          <w:lang w:val="en-GB" w:eastAsia="en-US"/>
        </w:rPr>
        <w:t>be specified in RAN 1 specifications</w:t>
      </w:r>
    </w:p>
    <w:p w14:paraId="57252B3B" w14:textId="77777777" w:rsidR="005B7FE5" w:rsidRPr="005B7FE5" w:rsidRDefault="005B7FE5" w:rsidP="005B7FE5">
      <w:pPr>
        <w:spacing w:before="0" w:after="0" w:line="240" w:lineRule="auto"/>
        <w:ind w:firstLineChars="0" w:firstLine="0"/>
        <w:jc w:val="left"/>
        <w:rPr>
          <w:rFonts w:ascii="Times" w:eastAsia="等线" w:hAnsi="Times"/>
          <w:szCs w:val="24"/>
          <w:highlight w:val="green"/>
          <w:lang w:eastAsia="zh-CN"/>
        </w:rPr>
      </w:pPr>
      <w:r w:rsidRPr="005B7FE5">
        <w:rPr>
          <w:rFonts w:ascii="Times" w:eastAsia="等线" w:hAnsi="Times" w:hint="eastAsia"/>
          <w:szCs w:val="24"/>
          <w:highlight w:val="green"/>
          <w:lang w:eastAsia="zh-CN"/>
        </w:rPr>
        <w:t>Agreement</w:t>
      </w:r>
    </w:p>
    <w:p w14:paraId="47F84F26" w14:textId="77777777" w:rsidR="005B7FE5" w:rsidRPr="005B7FE5" w:rsidRDefault="005B7FE5" w:rsidP="005B7FE5">
      <w:pPr>
        <w:spacing w:before="0" w:after="0" w:line="240" w:lineRule="auto"/>
        <w:ind w:firstLineChars="0" w:firstLine="0"/>
        <w:jc w:val="left"/>
        <w:rPr>
          <w:rFonts w:ascii="Times" w:eastAsia="等线" w:hAnsi="Times"/>
          <w:szCs w:val="24"/>
          <w:lang w:val="en-GB" w:eastAsia="zh-CN"/>
        </w:rPr>
      </w:pPr>
      <w:r w:rsidRPr="005B7FE5">
        <w:rPr>
          <w:rFonts w:ascii="Times" w:eastAsia="等线" w:hAnsi="Times" w:hint="eastAsia"/>
          <w:szCs w:val="24"/>
          <w:lang w:val="en-GB" w:eastAsia="zh-CN"/>
        </w:rPr>
        <w:lastRenderedPageBreak/>
        <w:t>F</w:t>
      </w:r>
      <w:r w:rsidRPr="005B7FE5">
        <w:rPr>
          <w:rFonts w:ascii="Times" w:hAnsi="Times"/>
          <w:szCs w:val="24"/>
          <w:lang w:val="en-GB" w:eastAsia="en-US"/>
        </w:rPr>
        <w:t xml:space="preserve">or Rel-19 AI/ML based positioning Case 3b, regarding sample-based measurement (if supported), </w:t>
      </w:r>
      <w:r w:rsidRPr="005B7FE5">
        <w:rPr>
          <w:rFonts w:ascii="Times" w:eastAsia="等线" w:hAnsi="Times" w:hint="eastAsia"/>
          <w:szCs w:val="24"/>
          <w:lang w:val="en-GB" w:eastAsia="zh-CN"/>
        </w:rPr>
        <w:t xml:space="preserve">from RAN1 perspective, </w:t>
      </w:r>
    </w:p>
    <w:p w14:paraId="1C01410B" w14:textId="77777777" w:rsidR="005B7FE5" w:rsidRPr="005B7FE5" w:rsidRDefault="005B7FE5" w:rsidP="005B7FE5">
      <w:pPr>
        <w:numPr>
          <w:ilvl w:val="0"/>
          <w:numId w:val="51"/>
        </w:numPr>
        <w:tabs>
          <w:tab w:val="left" w:pos="0"/>
        </w:tabs>
        <w:suppressAutoHyphens/>
        <w:spacing w:before="0" w:after="160" w:line="276" w:lineRule="auto"/>
        <w:ind w:firstLineChars="0"/>
        <w:jc w:val="left"/>
        <w:rPr>
          <w:rFonts w:ascii="Times" w:hAnsi="Times"/>
          <w:szCs w:val="24"/>
          <w:lang w:eastAsia="x-none"/>
        </w:rPr>
      </w:pPr>
      <w:r w:rsidRPr="005B7FE5">
        <w:rPr>
          <w:rFonts w:ascii="Times" w:hAnsi="Times"/>
          <w:szCs w:val="24"/>
          <w:lang w:eastAsia="x-none"/>
        </w:rPr>
        <w:t xml:space="preserve">LMF </w:t>
      </w:r>
      <w:r w:rsidRPr="005B7FE5">
        <w:rPr>
          <w:rFonts w:ascii="Times" w:eastAsia="等线" w:hAnsi="Times" w:hint="eastAsia"/>
          <w:szCs w:val="24"/>
          <w:lang w:eastAsia="zh-CN"/>
        </w:rPr>
        <w:t xml:space="preserve">can </w:t>
      </w:r>
      <w:r w:rsidRPr="005B7FE5">
        <w:rPr>
          <w:rFonts w:ascii="Times" w:hAnsi="Times"/>
          <w:szCs w:val="24"/>
          <w:lang w:eastAsia="x-none"/>
        </w:rPr>
        <w:t xml:space="preserve">signal parameter values of </w:t>
      </w:r>
      <w:proofErr w:type="spellStart"/>
      <w:r w:rsidRPr="005B7FE5">
        <w:rPr>
          <w:rFonts w:ascii="Times" w:hAnsi="Times"/>
          <w:szCs w:val="24"/>
          <w:lang w:eastAsia="x-none"/>
        </w:rPr>
        <w:t>N</w:t>
      </w:r>
      <w:r w:rsidRPr="005B7FE5">
        <w:rPr>
          <w:rFonts w:ascii="Times" w:hAnsi="Times"/>
          <w:szCs w:val="24"/>
          <w:vertAlign w:val="subscript"/>
          <w:lang w:eastAsia="x-none"/>
        </w:rPr>
        <w:t>t</w:t>
      </w:r>
      <w:proofErr w:type="spellEnd"/>
      <w:r w:rsidRPr="005B7FE5">
        <w:rPr>
          <w:rFonts w:ascii="Times" w:hAnsi="Times"/>
          <w:szCs w:val="24"/>
          <w:lang w:eastAsia="x-none"/>
        </w:rPr>
        <w:t xml:space="preserve">, </w:t>
      </w:r>
      <w:proofErr w:type="spellStart"/>
      <w:r w:rsidRPr="005B7FE5">
        <w:rPr>
          <w:rFonts w:ascii="Times" w:hAnsi="Times"/>
          <w:szCs w:val="24"/>
          <w:lang w:eastAsia="x-none"/>
        </w:rPr>
        <w:t>N</w:t>
      </w:r>
      <w:r w:rsidRPr="005B7FE5">
        <w:rPr>
          <w:rFonts w:ascii="Times" w:hAnsi="Times"/>
          <w:szCs w:val="24"/>
          <w:vertAlign w:val="subscript"/>
          <w:lang w:eastAsia="x-none"/>
        </w:rPr>
        <w:t>t</w:t>
      </w:r>
      <w:proofErr w:type="spellEnd"/>
      <w:r w:rsidRPr="005B7FE5">
        <w:rPr>
          <w:rFonts w:ascii="Times" w:hAnsi="Times"/>
          <w:szCs w:val="24"/>
          <w:lang w:eastAsia="x-none"/>
        </w:rPr>
        <w:t xml:space="preserve">', k to </w:t>
      </w:r>
      <w:proofErr w:type="spellStart"/>
      <w:r w:rsidRPr="005B7FE5">
        <w:rPr>
          <w:rFonts w:ascii="Times" w:hAnsi="Times"/>
          <w:szCs w:val="24"/>
          <w:lang w:eastAsia="x-none"/>
        </w:rPr>
        <w:t>gNB</w:t>
      </w:r>
      <w:proofErr w:type="spellEnd"/>
      <w:r w:rsidRPr="005B7FE5">
        <w:rPr>
          <w:rFonts w:ascii="Times" w:hAnsi="Times"/>
          <w:szCs w:val="24"/>
          <w:lang w:eastAsia="x-none"/>
        </w:rPr>
        <w:t xml:space="preserve"> via </w:t>
      </w:r>
      <w:proofErr w:type="spellStart"/>
      <w:r w:rsidRPr="005B7FE5">
        <w:rPr>
          <w:rFonts w:ascii="Times" w:hAnsi="Times"/>
          <w:szCs w:val="24"/>
          <w:lang w:eastAsia="x-none"/>
        </w:rPr>
        <w:t>NRPPa</w:t>
      </w:r>
      <w:proofErr w:type="spellEnd"/>
      <w:r w:rsidRPr="005B7FE5">
        <w:rPr>
          <w:rFonts w:ascii="Times" w:hAnsi="Times"/>
          <w:szCs w:val="24"/>
          <w:lang w:eastAsia="x-none"/>
        </w:rPr>
        <w:t>.</w:t>
      </w:r>
    </w:p>
    <w:p w14:paraId="6A0543AF" w14:textId="2FA73C16" w:rsidR="005B7FE5" w:rsidRDefault="005B7FE5" w:rsidP="00290342">
      <w:pPr>
        <w:tabs>
          <w:tab w:val="left" w:pos="8987"/>
        </w:tabs>
        <w:ind w:firstLineChars="0" w:firstLine="0"/>
        <w:rPr>
          <w:rFonts w:eastAsia="等线"/>
          <w:lang w:eastAsia="zh-CN"/>
        </w:rPr>
      </w:pPr>
    </w:p>
    <w:p w14:paraId="3DB8D79B" w14:textId="38D527B4" w:rsidR="009C1A9E" w:rsidRPr="009C1A9E" w:rsidRDefault="009C1A9E" w:rsidP="009C1A9E">
      <w:pPr>
        <w:pStyle w:val="Heading1"/>
        <w:pBdr>
          <w:top w:val="single" w:sz="12" w:space="6" w:color="auto"/>
        </w:pBdr>
        <w:spacing w:before="360"/>
        <w:ind w:left="431" w:hanging="431"/>
        <w:rPr>
          <w:rFonts w:ascii="Times New Roman" w:hAnsi="Times New Roman"/>
          <w:sz w:val="32"/>
          <w:lang w:val="en-US" w:eastAsia="ko-KR"/>
        </w:rPr>
      </w:pPr>
      <w:r w:rsidRPr="009C1A9E">
        <w:rPr>
          <w:rFonts w:ascii="Times New Roman" w:hAnsi="Times New Roman"/>
          <w:sz w:val="32"/>
          <w:lang w:val="en-US" w:eastAsia="ko-KR"/>
        </w:rPr>
        <w:t>A</w:t>
      </w:r>
      <w:r w:rsidRPr="009C1A9E">
        <w:rPr>
          <w:rFonts w:ascii="Times New Roman" w:hAnsi="Times New Roman" w:hint="eastAsia"/>
          <w:sz w:val="32"/>
          <w:lang w:val="en-US" w:eastAsia="ko-KR"/>
        </w:rPr>
        <w:t>greement</w:t>
      </w:r>
      <w:r w:rsidRPr="009C1A9E">
        <w:rPr>
          <w:rFonts w:ascii="Times New Roman" w:hAnsi="Times New Roman"/>
          <w:sz w:val="32"/>
          <w:lang w:val="en-US" w:eastAsia="ko-KR"/>
        </w:rPr>
        <w:t xml:space="preserve"> </w:t>
      </w:r>
      <w:r w:rsidRPr="009C1A9E">
        <w:rPr>
          <w:rFonts w:ascii="Times New Roman" w:hAnsi="Times New Roman" w:hint="eastAsia"/>
          <w:sz w:val="32"/>
          <w:lang w:val="en-US" w:eastAsia="ko-KR"/>
        </w:rPr>
        <w:t>in</w:t>
      </w:r>
      <w:r w:rsidRPr="009C1A9E">
        <w:rPr>
          <w:rFonts w:ascii="Times New Roman" w:hAnsi="Times New Roman"/>
          <w:sz w:val="32"/>
          <w:lang w:val="en-US" w:eastAsia="ko-KR"/>
        </w:rPr>
        <w:t xml:space="preserve"> RAN1#118b</w:t>
      </w:r>
    </w:p>
    <w:p w14:paraId="22F5670E" w14:textId="77777777" w:rsidR="009C1A9E" w:rsidRPr="009C1A9E" w:rsidRDefault="009C1A9E" w:rsidP="009C1A9E">
      <w:pPr>
        <w:spacing w:before="0" w:after="0" w:line="240" w:lineRule="auto"/>
        <w:ind w:firstLineChars="0" w:firstLine="0"/>
        <w:jc w:val="left"/>
        <w:rPr>
          <w:rFonts w:ascii="Times" w:eastAsia="等线" w:hAnsi="Times"/>
          <w:szCs w:val="24"/>
          <w:highlight w:val="green"/>
          <w:lang w:val="en-GB" w:eastAsia="zh-CN"/>
        </w:rPr>
      </w:pPr>
      <w:r w:rsidRPr="009C1A9E">
        <w:rPr>
          <w:rFonts w:ascii="Times" w:eastAsia="等线" w:hAnsi="Times" w:hint="eastAsia"/>
          <w:szCs w:val="24"/>
          <w:highlight w:val="green"/>
          <w:lang w:val="en-GB" w:eastAsia="zh-CN"/>
        </w:rPr>
        <w:t>Agreement</w:t>
      </w:r>
    </w:p>
    <w:p w14:paraId="3B7F3EC1" w14:textId="77777777" w:rsidR="009C1A9E" w:rsidRPr="009C1A9E" w:rsidRDefault="009C1A9E" w:rsidP="009C1A9E">
      <w:pPr>
        <w:spacing w:before="0" w:after="0" w:line="240" w:lineRule="auto"/>
        <w:ind w:firstLineChars="0" w:firstLine="0"/>
        <w:jc w:val="left"/>
        <w:rPr>
          <w:rFonts w:ascii="Times" w:hAnsi="Times"/>
          <w:szCs w:val="24"/>
          <w:lang w:val="en-GB" w:eastAsia="en-US"/>
        </w:rPr>
      </w:pPr>
      <w:r w:rsidRPr="009C1A9E">
        <w:rPr>
          <w:rFonts w:ascii="Times" w:hAnsi="Times"/>
          <w:szCs w:val="24"/>
          <w:lang w:val="en-GB" w:eastAsia="en-US"/>
        </w:rPr>
        <w:t xml:space="preserve">For training data collection of AI/ML based positioning, the quality indicator of timing </w:t>
      </w:r>
      <w:r w:rsidRPr="009C1A9E">
        <w:rPr>
          <w:rFonts w:ascii="Times" w:eastAsia="等线" w:hAnsi="Times" w:hint="eastAsia"/>
          <w:szCs w:val="24"/>
          <w:lang w:val="en-GB" w:eastAsia="zh-CN"/>
        </w:rPr>
        <w:t>information</w:t>
      </w:r>
      <w:r w:rsidRPr="009C1A9E">
        <w:rPr>
          <w:rFonts w:ascii="Times" w:hAnsi="Times"/>
          <w:szCs w:val="24"/>
          <w:lang w:val="en-GB" w:eastAsia="en-US"/>
        </w:rPr>
        <w:t xml:space="preserve"> in Part A</w:t>
      </w:r>
      <w:r w:rsidRPr="009C1A9E">
        <w:rPr>
          <w:rFonts w:ascii="Times" w:eastAsia="等线" w:hAnsi="Times" w:hint="eastAsia"/>
          <w:szCs w:val="24"/>
          <w:lang w:val="en-GB" w:eastAsia="zh-CN"/>
        </w:rPr>
        <w:t xml:space="preserve"> when reported</w:t>
      </w:r>
      <w:r w:rsidRPr="009C1A9E">
        <w:rPr>
          <w:rFonts w:ascii="Times" w:hAnsi="Times"/>
          <w:szCs w:val="24"/>
          <w:lang w:val="en-GB" w:eastAsia="en-US"/>
        </w:rPr>
        <w:t xml:space="preserve"> is:</w:t>
      </w:r>
    </w:p>
    <w:p w14:paraId="1B975492" w14:textId="77777777" w:rsidR="009C1A9E" w:rsidRPr="009C1A9E" w:rsidRDefault="009C1A9E" w:rsidP="009C1A9E">
      <w:pPr>
        <w:widowControl w:val="0"/>
        <w:numPr>
          <w:ilvl w:val="0"/>
          <w:numId w:val="45"/>
        </w:numPr>
        <w:tabs>
          <w:tab w:val="left" w:pos="0"/>
          <w:tab w:val="left" w:pos="720"/>
        </w:tabs>
        <w:suppressAutoHyphens/>
        <w:spacing w:before="0" w:after="0" w:line="276" w:lineRule="auto"/>
        <w:ind w:firstLineChars="0"/>
        <w:jc w:val="left"/>
        <w:rPr>
          <w:rFonts w:ascii="Times" w:hAnsi="Times"/>
          <w:szCs w:val="24"/>
          <w:lang w:val="en-GB" w:eastAsia="x-none"/>
        </w:rPr>
      </w:pPr>
      <w:r w:rsidRPr="009C1A9E">
        <w:rPr>
          <w:rFonts w:ascii="Times" w:eastAsia="等线" w:hAnsi="Times"/>
          <w:szCs w:val="24"/>
          <w:lang w:val="en-GB" w:eastAsia="zh-CN"/>
        </w:rPr>
        <w:t>W</w:t>
      </w:r>
      <w:r w:rsidRPr="009C1A9E">
        <w:rPr>
          <w:rFonts w:ascii="Times" w:eastAsia="等线" w:hAnsi="Times" w:hint="eastAsia"/>
          <w:szCs w:val="24"/>
          <w:lang w:val="en-GB" w:eastAsia="zh-CN"/>
        </w:rPr>
        <w:t xml:space="preserve">hen applicable, </w:t>
      </w:r>
      <w:r w:rsidRPr="009C1A9E">
        <w:rPr>
          <w:rFonts w:ascii="Times" w:hAnsi="Times"/>
          <w:szCs w:val="24"/>
          <w:lang w:val="en-GB" w:eastAsia="x-none"/>
        </w:rPr>
        <w:t>the existing IE for timing quality, i.e., NR-</w:t>
      </w:r>
      <w:proofErr w:type="spellStart"/>
      <w:r w:rsidRPr="009C1A9E">
        <w:rPr>
          <w:rFonts w:ascii="Times" w:hAnsi="Times"/>
          <w:szCs w:val="24"/>
          <w:lang w:val="en-GB" w:eastAsia="x-none"/>
        </w:rPr>
        <w:t>TimingQuality</w:t>
      </w:r>
      <w:proofErr w:type="spellEnd"/>
      <w:r w:rsidRPr="009C1A9E">
        <w:rPr>
          <w:rFonts w:ascii="Times" w:hAnsi="Times"/>
          <w:szCs w:val="24"/>
          <w:lang w:val="en-GB" w:eastAsia="x-none"/>
        </w:rPr>
        <w:t xml:space="preserve"> in 37.355 and IE “Timing Measurement Quality” in 38.455;</w:t>
      </w:r>
    </w:p>
    <w:p w14:paraId="17943271" w14:textId="77777777" w:rsidR="009C1A9E" w:rsidRPr="009C1A9E" w:rsidRDefault="009C1A9E" w:rsidP="009C1A9E">
      <w:pPr>
        <w:widowControl w:val="0"/>
        <w:numPr>
          <w:ilvl w:val="1"/>
          <w:numId w:val="45"/>
        </w:numPr>
        <w:tabs>
          <w:tab w:val="left" w:pos="0"/>
          <w:tab w:val="left" w:pos="720"/>
        </w:tabs>
        <w:suppressAutoHyphens/>
        <w:spacing w:before="0" w:after="0" w:line="276" w:lineRule="auto"/>
        <w:ind w:firstLineChars="0"/>
        <w:jc w:val="left"/>
        <w:rPr>
          <w:rFonts w:ascii="Times" w:hAnsi="Times"/>
          <w:szCs w:val="24"/>
          <w:lang w:val="en-GB" w:eastAsia="x-none"/>
        </w:rPr>
      </w:pPr>
      <w:r w:rsidRPr="009C1A9E">
        <w:rPr>
          <w:rFonts w:ascii="Times" w:eastAsia="等线" w:hAnsi="Times" w:hint="eastAsia"/>
          <w:szCs w:val="24"/>
          <w:lang w:val="en-GB" w:eastAsia="zh-CN"/>
        </w:rPr>
        <w:t xml:space="preserve">FFS: details on how to associate quality indicator to timing </w:t>
      </w:r>
      <w:r w:rsidRPr="009C1A9E">
        <w:rPr>
          <w:rFonts w:ascii="Times" w:eastAsia="等线" w:hAnsi="Times"/>
          <w:szCs w:val="24"/>
          <w:lang w:val="en-GB" w:eastAsia="zh-CN"/>
        </w:rPr>
        <w:t>information</w:t>
      </w:r>
    </w:p>
    <w:p w14:paraId="2B5FE4E1" w14:textId="77777777" w:rsidR="009C1A9E" w:rsidRPr="009C1A9E" w:rsidRDefault="009C1A9E" w:rsidP="009C1A9E">
      <w:pPr>
        <w:spacing w:before="0" w:after="0" w:line="240" w:lineRule="auto"/>
        <w:ind w:firstLineChars="0" w:firstLine="0"/>
        <w:jc w:val="left"/>
        <w:rPr>
          <w:rFonts w:ascii="Times" w:eastAsia="等线" w:hAnsi="Times"/>
          <w:szCs w:val="24"/>
          <w:lang w:val="en-GB" w:eastAsia="zh-CN"/>
        </w:rPr>
      </w:pPr>
    </w:p>
    <w:p w14:paraId="18DC5EB0" w14:textId="77777777" w:rsidR="009C1A9E" w:rsidRPr="009C1A9E" w:rsidRDefault="009C1A9E" w:rsidP="009C1A9E">
      <w:pPr>
        <w:spacing w:before="0" w:after="0" w:line="240" w:lineRule="auto"/>
        <w:ind w:firstLineChars="0" w:firstLine="0"/>
        <w:jc w:val="left"/>
        <w:rPr>
          <w:rFonts w:ascii="Times" w:eastAsia="等线" w:hAnsi="Times"/>
          <w:szCs w:val="24"/>
          <w:lang w:val="en-GB" w:eastAsia="zh-CN"/>
        </w:rPr>
      </w:pPr>
      <w:r w:rsidRPr="009C1A9E">
        <w:rPr>
          <w:rFonts w:ascii="Times" w:eastAsia="等线" w:hAnsi="Times" w:hint="eastAsia"/>
          <w:szCs w:val="24"/>
          <w:lang w:val="en-GB" w:eastAsia="zh-CN"/>
        </w:rPr>
        <w:t>Conclusion</w:t>
      </w:r>
    </w:p>
    <w:p w14:paraId="59293C56" w14:textId="77777777" w:rsidR="009C1A9E" w:rsidRPr="009C1A9E" w:rsidRDefault="009C1A9E" w:rsidP="009C1A9E">
      <w:pPr>
        <w:spacing w:before="0" w:after="0" w:line="240" w:lineRule="auto"/>
        <w:ind w:firstLineChars="0" w:firstLine="0"/>
        <w:jc w:val="left"/>
        <w:rPr>
          <w:rFonts w:ascii="Times" w:hAnsi="Times"/>
          <w:szCs w:val="24"/>
          <w:u w:val="single"/>
          <w:lang w:val="en-GB" w:eastAsia="en-US"/>
        </w:rPr>
      </w:pPr>
      <w:r w:rsidRPr="009C1A9E">
        <w:rPr>
          <w:rFonts w:ascii="Times" w:hAnsi="Times"/>
          <w:szCs w:val="24"/>
          <w:lang w:val="en-GB" w:eastAsia="en-US"/>
        </w:rPr>
        <w:t>For training data collection of Case 1, in terms of DL PRS configuration for collecting training data, both options are</w:t>
      </w:r>
      <w:r w:rsidRPr="009C1A9E">
        <w:rPr>
          <w:rFonts w:ascii="Times" w:eastAsia="等线" w:hAnsi="Times" w:hint="eastAsia"/>
          <w:szCs w:val="24"/>
          <w:lang w:val="en-GB" w:eastAsia="zh-CN"/>
        </w:rPr>
        <w:t xml:space="preserve"> feasible by </w:t>
      </w:r>
      <w:r w:rsidRPr="009C1A9E">
        <w:rPr>
          <w:rFonts w:ascii="Times" w:hAnsi="Times"/>
          <w:szCs w:val="24"/>
          <w:lang w:val="en-GB" w:eastAsia="en-US"/>
        </w:rPr>
        <w:t>using legacy mechanisms:</w:t>
      </w:r>
    </w:p>
    <w:p w14:paraId="1DFC8423" w14:textId="77777777" w:rsidR="009C1A9E" w:rsidRPr="009C1A9E" w:rsidRDefault="009C1A9E" w:rsidP="009C1A9E">
      <w:pPr>
        <w:spacing w:before="0" w:after="0" w:line="240" w:lineRule="auto"/>
        <w:ind w:left="567" w:firstLineChars="0" w:firstLine="0"/>
        <w:jc w:val="left"/>
        <w:rPr>
          <w:rFonts w:ascii="Times" w:hAnsi="Times"/>
          <w:szCs w:val="24"/>
          <w:lang w:val="en-GB" w:eastAsia="en-US"/>
        </w:rPr>
      </w:pPr>
      <w:r w:rsidRPr="009C1A9E">
        <w:rPr>
          <w:rFonts w:ascii="Times" w:hAnsi="Times"/>
          <w:szCs w:val="24"/>
          <w:lang w:val="en-GB" w:eastAsia="en-US"/>
        </w:rPr>
        <w:t xml:space="preserve">Option A. </w:t>
      </w:r>
      <w:r w:rsidRPr="009C1A9E">
        <w:rPr>
          <w:rFonts w:ascii="Times" w:hAnsi="Times"/>
          <w:szCs w:val="24"/>
          <w:lang w:val="en-GB" w:eastAsia="en-US"/>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7B6604D5" w14:textId="77777777" w:rsidR="009C1A9E" w:rsidRPr="009C1A9E" w:rsidRDefault="009C1A9E" w:rsidP="009C1A9E">
      <w:pPr>
        <w:spacing w:before="0" w:after="0" w:line="240" w:lineRule="auto"/>
        <w:ind w:left="567" w:firstLineChars="0" w:firstLine="0"/>
        <w:jc w:val="left"/>
        <w:rPr>
          <w:rFonts w:ascii="Times" w:hAnsi="Times"/>
          <w:szCs w:val="24"/>
          <w:lang w:val="en-GB" w:eastAsia="en-US"/>
        </w:rPr>
      </w:pPr>
      <w:r w:rsidRPr="009C1A9E">
        <w:rPr>
          <w:rFonts w:ascii="Times" w:hAnsi="Times"/>
          <w:szCs w:val="24"/>
          <w:lang w:val="en-GB" w:eastAsia="en-US"/>
        </w:rPr>
        <w:t xml:space="preserve">Option B. </w:t>
      </w:r>
      <w:r w:rsidRPr="009C1A9E">
        <w:rPr>
          <w:rFonts w:ascii="Times" w:hAnsi="Times"/>
          <w:szCs w:val="24"/>
          <w:lang w:val="en-GB" w:eastAsia="en-US"/>
        </w:rPr>
        <w:tab/>
        <w:t>(LMF initiated) LMF determines the DL PRS configuration for training data collection and provides the assistance data to the UE.</w:t>
      </w:r>
    </w:p>
    <w:p w14:paraId="13D46295" w14:textId="77777777" w:rsidR="009C1A9E" w:rsidRPr="009C1A9E" w:rsidRDefault="009C1A9E" w:rsidP="009C1A9E">
      <w:pPr>
        <w:spacing w:before="0" w:after="0" w:line="240" w:lineRule="auto"/>
        <w:ind w:firstLineChars="0" w:firstLine="0"/>
        <w:jc w:val="left"/>
        <w:rPr>
          <w:rFonts w:ascii="Times" w:hAnsi="Times"/>
          <w:szCs w:val="24"/>
          <w:lang w:val="en-GB" w:eastAsia="en-US"/>
        </w:rPr>
      </w:pPr>
      <w:r w:rsidRPr="009C1A9E">
        <w:rPr>
          <w:rFonts w:ascii="Times" w:hAnsi="Times"/>
          <w:szCs w:val="24"/>
          <w:lang w:val="en-GB" w:eastAsia="en-US"/>
        </w:rPr>
        <w:t xml:space="preserve">Note: the UE can be a PRU and/or a </w:t>
      </w:r>
      <w:proofErr w:type="gramStart"/>
      <w:r w:rsidRPr="009C1A9E">
        <w:rPr>
          <w:rFonts w:ascii="Times" w:hAnsi="Times"/>
          <w:szCs w:val="24"/>
          <w:lang w:val="en-GB" w:eastAsia="en-US"/>
        </w:rPr>
        <w:t>Non-PRU UE</w:t>
      </w:r>
      <w:proofErr w:type="gramEnd"/>
      <w:r w:rsidRPr="009C1A9E">
        <w:rPr>
          <w:rFonts w:ascii="Times" w:hAnsi="Times"/>
          <w:szCs w:val="24"/>
          <w:lang w:val="en-GB" w:eastAsia="en-US"/>
        </w:rPr>
        <w:t>.</w:t>
      </w:r>
    </w:p>
    <w:p w14:paraId="55D6A3B4" w14:textId="77777777" w:rsidR="009C1A9E" w:rsidRPr="009C1A9E" w:rsidRDefault="009C1A9E" w:rsidP="009C1A9E">
      <w:pPr>
        <w:spacing w:before="0" w:after="0" w:line="240" w:lineRule="auto"/>
        <w:ind w:firstLineChars="0" w:firstLine="0"/>
        <w:jc w:val="left"/>
        <w:rPr>
          <w:rFonts w:ascii="Times" w:eastAsia="等线" w:hAnsi="Times"/>
          <w:szCs w:val="24"/>
          <w:lang w:val="en-GB" w:eastAsia="zh-CN"/>
        </w:rPr>
      </w:pPr>
      <w:r w:rsidRPr="009C1A9E">
        <w:rPr>
          <w:rFonts w:ascii="Times" w:hAnsi="Times"/>
          <w:szCs w:val="24"/>
          <w:lang w:val="en-GB" w:eastAsia="en-US"/>
        </w:rPr>
        <w:t xml:space="preserve">Note: as in existing specification, the DL PRS configurations in the assistance data from LMF to UE are based on DL PRS configuration coordinated between LMF and </w:t>
      </w:r>
      <w:proofErr w:type="spellStart"/>
      <w:r w:rsidRPr="009C1A9E">
        <w:rPr>
          <w:rFonts w:ascii="Times" w:hAnsi="Times"/>
          <w:szCs w:val="24"/>
          <w:lang w:val="en-GB" w:eastAsia="en-US"/>
        </w:rPr>
        <w:t>gNB</w:t>
      </w:r>
      <w:proofErr w:type="spellEnd"/>
      <w:r w:rsidRPr="009C1A9E">
        <w:rPr>
          <w:rFonts w:ascii="Times" w:hAnsi="Times"/>
          <w:szCs w:val="24"/>
          <w:lang w:val="en-GB" w:eastAsia="en-US"/>
        </w:rPr>
        <w:t>.</w:t>
      </w:r>
    </w:p>
    <w:p w14:paraId="2653055C" w14:textId="77777777" w:rsidR="009C1A9E" w:rsidRPr="009C1A9E" w:rsidRDefault="009C1A9E" w:rsidP="009C1A9E">
      <w:pPr>
        <w:spacing w:before="0" w:after="0" w:line="240" w:lineRule="auto"/>
        <w:ind w:firstLineChars="0" w:firstLine="0"/>
        <w:jc w:val="left"/>
        <w:rPr>
          <w:rFonts w:ascii="Times" w:eastAsia="等线" w:hAnsi="Times"/>
          <w:szCs w:val="24"/>
          <w:lang w:val="en-GB" w:eastAsia="zh-CN"/>
        </w:rPr>
      </w:pPr>
    </w:p>
    <w:p w14:paraId="5A017383" w14:textId="77777777" w:rsidR="009C1A9E" w:rsidRPr="009C1A9E" w:rsidRDefault="009C1A9E" w:rsidP="009C1A9E">
      <w:pPr>
        <w:spacing w:before="0" w:after="0" w:line="240" w:lineRule="auto"/>
        <w:ind w:firstLineChars="0" w:firstLine="0"/>
        <w:jc w:val="left"/>
        <w:rPr>
          <w:rFonts w:ascii="Times" w:eastAsia="等线" w:hAnsi="Times"/>
          <w:szCs w:val="24"/>
          <w:lang w:val="en-GB" w:eastAsia="zh-CN"/>
        </w:rPr>
      </w:pPr>
    </w:p>
    <w:p w14:paraId="04B9414F" w14:textId="77777777" w:rsidR="009C1A9E" w:rsidRPr="009C1A9E" w:rsidRDefault="009C1A9E" w:rsidP="009C1A9E">
      <w:pPr>
        <w:spacing w:before="0" w:after="0" w:line="240" w:lineRule="auto"/>
        <w:ind w:firstLineChars="0" w:firstLine="0"/>
        <w:jc w:val="left"/>
        <w:rPr>
          <w:rFonts w:ascii="Times" w:hAnsi="Times"/>
          <w:szCs w:val="24"/>
          <w:lang w:val="en-GB" w:eastAsia="ja-JP"/>
        </w:rPr>
      </w:pPr>
    </w:p>
    <w:p w14:paraId="520B2992" w14:textId="77777777" w:rsidR="009C1A9E" w:rsidRPr="009C1A9E" w:rsidRDefault="009C1A9E" w:rsidP="009C1A9E">
      <w:pPr>
        <w:spacing w:before="0" w:after="0" w:line="240" w:lineRule="auto"/>
        <w:ind w:firstLineChars="0" w:firstLine="0"/>
        <w:jc w:val="left"/>
        <w:rPr>
          <w:rFonts w:ascii="Times" w:eastAsia="等线" w:hAnsi="Times"/>
          <w:szCs w:val="24"/>
          <w:lang w:val="en-GB" w:eastAsia="zh-CN"/>
        </w:rPr>
      </w:pPr>
    </w:p>
    <w:p w14:paraId="1146B6E2" w14:textId="77777777" w:rsidR="009C1A9E" w:rsidRPr="009C1A9E" w:rsidRDefault="009C1A9E" w:rsidP="009C1A9E">
      <w:pPr>
        <w:spacing w:before="0" w:after="0" w:line="240" w:lineRule="auto"/>
        <w:ind w:firstLineChars="0" w:firstLine="0"/>
        <w:jc w:val="left"/>
        <w:rPr>
          <w:rFonts w:ascii="Times" w:eastAsia="等线" w:hAnsi="Times"/>
          <w:szCs w:val="24"/>
          <w:highlight w:val="green"/>
          <w:lang w:val="en-GB" w:eastAsia="zh-CN"/>
        </w:rPr>
      </w:pPr>
      <w:r w:rsidRPr="009C1A9E">
        <w:rPr>
          <w:rFonts w:ascii="Times" w:eastAsia="等线" w:hAnsi="Times" w:hint="eastAsia"/>
          <w:szCs w:val="24"/>
          <w:highlight w:val="green"/>
          <w:lang w:val="en-GB" w:eastAsia="zh-CN"/>
        </w:rPr>
        <w:t>Agreement</w:t>
      </w:r>
    </w:p>
    <w:p w14:paraId="60E2C4B5" w14:textId="77777777" w:rsidR="009C1A9E" w:rsidRPr="009C1A9E" w:rsidRDefault="009C1A9E" w:rsidP="009C1A9E">
      <w:pPr>
        <w:spacing w:before="0" w:after="0" w:line="240" w:lineRule="auto"/>
        <w:ind w:firstLineChars="0" w:firstLine="0"/>
        <w:jc w:val="left"/>
        <w:rPr>
          <w:rFonts w:ascii="Times" w:hAnsi="Times"/>
          <w:szCs w:val="24"/>
          <w:lang w:val="en-GB" w:eastAsia="en-US"/>
        </w:rPr>
      </w:pPr>
      <w:r w:rsidRPr="009C1A9E">
        <w:rPr>
          <w:rFonts w:ascii="Times" w:hAnsi="Times"/>
          <w:szCs w:val="24"/>
          <w:lang w:val="en-GB" w:eastAsia="en-US"/>
        </w:rPr>
        <w:t xml:space="preserve">From RAN1 perspective, for model inference of AI/ML positioning Case 3b, at least the following are </w:t>
      </w:r>
      <w:r w:rsidRPr="009C1A9E">
        <w:rPr>
          <w:rFonts w:ascii="Times" w:hAnsi="Times" w:hint="eastAsia"/>
          <w:szCs w:val="24"/>
          <w:lang w:val="en-GB" w:eastAsia="en-US"/>
        </w:rPr>
        <w:t xml:space="preserve">mandatorily or optionally </w:t>
      </w:r>
      <w:r w:rsidRPr="009C1A9E">
        <w:rPr>
          <w:rFonts w:ascii="Times" w:hAnsi="Times"/>
          <w:szCs w:val="24"/>
          <w:lang w:val="en-GB" w:eastAsia="en-US"/>
        </w:rPr>
        <w:t xml:space="preserve">supported in a measurement report from </w:t>
      </w:r>
      <w:proofErr w:type="spellStart"/>
      <w:r w:rsidRPr="009C1A9E">
        <w:rPr>
          <w:rFonts w:ascii="Times" w:hAnsi="Times"/>
          <w:szCs w:val="24"/>
          <w:lang w:val="en-GB" w:eastAsia="en-US"/>
        </w:rPr>
        <w:t>gNB</w:t>
      </w:r>
      <w:proofErr w:type="spellEnd"/>
      <w:r w:rsidRPr="009C1A9E">
        <w:rPr>
          <w:rFonts w:ascii="Times" w:hAnsi="Times"/>
          <w:szCs w:val="24"/>
          <w:lang w:val="en-GB" w:eastAsia="en-US"/>
        </w:rPr>
        <w:t xml:space="preserve"> to LMF:</w:t>
      </w:r>
    </w:p>
    <w:p w14:paraId="76A12DF7" w14:textId="77777777" w:rsidR="009C1A9E" w:rsidRPr="009C1A9E" w:rsidRDefault="009C1A9E" w:rsidP="009C1A9E">
      <w:pPr>
        <w:widowControl w:val="0"/>
        <w:numPr>
          <w:ilvl w:val="0"/>
          <w:numId w:val="19"/>
        </w:numPr>
        <w:tabs>
          <w:tab w:val="left" w:pos="0"/>
          <w:tab w:val="left" w:pos="720"/>
        </w:tabs>
        <w:suppressAutoHyphens/>
        <w:spacing w:before="0" w:after="0" w:line="240" w:lineRule="auto"/>
        <w:ind w:firstLineChars="0"/>
        <w:jc w:val="left"/>
        <w:rPr>
          <w:rFonts w:ascii="Times" w:hAnsi="Times"/>
          <w:szCs w:val="24"/>
          <w:lang w:val="en-GB" w:eastAsia="en-US"/>
        </w:rPr>
      </w:pPr>
      <w:r w:rsidRPr="009C1A9E">
        <w:rPr>
          <w:rFonts w:ascii="Times" w:hAnsi="Times"/>
          <w:szCs w:val="24"/>
          <w:lang w:val="en-GB" w:eastAsia="en-US"/>
        </w:rPr>
        <w:t xml:space="preserve">(Mandatory) Channel measurement; </w:t>
      </w:r>
    </w:p>
    <w:p w14:paraId="206D513F" w14:textId="77777777" w:rsidR="009C1A9E" w:rsidRPr="009C1A9E" w:rsidRDefault="009C1A9E" w:rsidP="009C1A9E">
      <w:pPr>
        <w:widowControl w:val="0"/>
        <w:numPr>
          <w:ilvl w:val="0"/>
          <w:numId w:val="19"/>
        </w:numPr>
        <w:tabs>
          <w:tab w:val="left" w:pos="0"/>
          <w:tab w:val="left" w:pos="720"/>
        </w:tabs>
        <w:suppressAutoHyphens/>
        <w:spacing w:before="0" w:after="0" w:line="240" w:lineRule="auto"/>
        <w:ind w:firstLineChars="0"/>
        <w:jc w:val="left"/>
        <w:rPr>
          <w:rFonts w:ascii="Times" w:hAnsi="Times"/>
          <w:szCs w:val="24"/>
          <w:lang w:val="en-GB" w:eastAsia="en-US"/>
        </w:rPr>
      </w:pPr>
      <w:r w:rsidRPr="009C1A9E">
        <w:rPr>
          <w:rFonts w:ascii="Times" w:hAnsi="Times"/>
          <w:szCs w:val="24"/>
          <w:lang w:val="en-GB" w:eastAsia="en-US"/>
        </w:rPr>
        <w:t xml:space="preserve">(Optional) Quality of the channel measurement; </w:t>
      </w:r>
    </w:p>
    <w:p w14:paraId="1CD2A2C0" w14:textId="77777777" w:rsidR="009C1A9E" w:rsidRPr="009C1A9E" w:rsidRDefault="009C1A9E" w:rsidP="009C1A9E">
      <w:pPr>
        <w:widowControl w:val="0"/>
        <w:numPr>
          <w:ilvl w:val="1"/>
          <w:numId w:val="19"/>
        </w:numPr>
        <w:tabs>
          <w:tab w:val="left" w:pos="0"/>
          <w:tab w:val="left" w:pos="720"/>
          <w:tab w:val="left" w:pos="1440"/>
        </w:tabs>
        <w:suppressAutoHyphens/>
        <w:spacing w:before="0" w:after="0" w:line="240" w:lineRule="auto"/>
        <w:ind w:firstLineChars="0"/>
        <w:jc w:val="left"/>
        <w:rPr>
          <w:rFonts w:ascii="Times" w:hAnsi="Times"/>
          <w:szCs w:val="24"/>
          <w:lang w:val="en-GB" w:eastAsia="en-US"/>
        </w:rPr>
      </w:pPr>
      <w:r w:rsidRPr="009C1A9E">
        <w:rPr>
          <w:rFonts w:ascii="Times" w:hAnsi="Times"/>
          <w:szCs w:val="24"/>
          <w:lang w:val="en-GB" w:eastAsia="en-US"/>
        </w:rPr>
        <w:t>FFS: details of the quality</w:t>
      </w:r>
    </w:p>
    <w:p w14:paraId="57BA5074" w14:textId="77777777" w:rsidR="009C1A9E" w:rsidRPr="009C1A9E" w:rsidRDefault="009C1A9E" w:rsidP="009C1A9E">
      <w:pPr>
        <w:widowControl w:val="0"/>
        <w:numPr>
          <w:ilvl w:val="0"/>
          <w:numId w:val="19"/>
        </w:numPr>
        <w:tabs>
          <w:tab w:val="left" w:pos="0"/>
          <w:tab w:val="left" w:pos="720"/>
        </w:tabs>
        <w:suppressAutoHyphens/>
        <w:spacing w:before="0" w:after="0" w:line="240" w:lineRule="auto"/>
        <w:ind w:firstLineChars="0"/>
        <w:jc w:val="left"/>
        <w:rPr>
          <w:rFonts w:ascii="Times" w:hAnsi="Times"/>
          <w:szCs w:val="24"/>
          <w:lang w:val="en-GB" w:eastAsia="en-US"/>
        </w:rPr>
      </w:pPr>
      <w:r w:rsidRPr="009C1A9E">
        <w:rPr>
          <w:rFonts w:ascii="Times" w:hAnsi="Times"/>
          <w:szCs w:val="24"/>
          <w:lang w:val="en-GB" w:eastAsia="en-US"/>
        </w:rPr>
        <w:t>(Mandatory) Time stamp of the channel measurement.</w:t>
      </w:r>
    </w:p>
    <w:p w14:paraId="21AD4E88" w14:textId="77777777" w:rsidR="009C1A9E" w:rsidRPr="009C1A9E" w:rsidRDefault="009C1A9E" w:rsidP="009C1A9E">
      <w:pPr>
        <w:spacing w:before="0" w:after="0" w:line="240" w:lineRule="auto"/>
        <w:ind w:firstLineChars="0" w:firstLine="0"/>
        <w:jc w:val="left"/>
        <w:rPr>
          <w:rFonts w:ascii="Times" w:eastAsia="等线" w:hAnsi="Times"/>
          <w:szCs w:val="24"/>
          <w:lang w:val="en-GB" w:eastAsia="zh-CN"/>
        </w:rPr>
      </w:pPr>
    </w:p>
    <w:p w14:paraId="10AA6976" w14:textId="77777777" w:rsidR="009C1A9E" w:rsidRPr="009C1A9E" w:rsidRDefault="009C1A9E" w:rsidP="009C1A9E">
      <w:pPr>
        <w:spacing w:before="0" w:after="0" w:line="240" w:lineRule="auto"/>
        <w:ind w:firstLineChars="0" w:firstLine="0"/>
        <w:jc w:val="left"/>
        <w:rPr>
          <w:rFonts w:ascii="Times" w:eastAsia="等线" w:hAnsi="Times"/>
          <w:b/>
          <w:bCs/>
          <w:szCs w:val="24"/>
          <w:lang w:val="en-GB" w:eastAsia="zh-CN"/>
        </w:rPr>
      </w:pPr>
    </w:p>
    <w:p w14:paraId="749C943A" w14:textId="77777777" w:rsidR="009C1A9E" w:rsidRPr="009C1A9E" w:rsidRDefault="009C1A9E" w:rsidP="009C1A9E">
      <w:pPr>
        <w:spacing w:before="0" w:after="0" w:line="240" w:lineRule="auto"/>
        <w:ind w:firstLineChars="0" w:firstLine="0"/>
        <w:jc w:val="left"/>
        <w:rPr>
          <w:rFonts w:ascii="Times" w:eastAsia="等线" w:hAnsi="Times"/>
          <w:szCs w:val="24"/>
          <w:highlight w:val="green"/>
          <w:lang w:val="en-GB" w:eastAsia="zh-CN"/>
        </w:rPr>
      </w:pPr>
      <w:r w:rsidRPr="009C1A9E">
        <w:rPr>
          <w:rFonts w:ascii="Times" w:eastAsia="等线" w:hAnsi="Times" w:hint="eastAsia"/>
          <w:szCs w:val="24"/>
          <w:highlight w:val="green"/>
          <w:lang w:val="en-GB" w:eastAsia="zh-CN"/>
        </w:rPr>
        <w:t>Agreement</w:t>
      </w:r>
    </w:p>
    <w:p w14:paraId="35EF7666" w14:textId="77777777" w:rsidR="009C1A9E" w:rsidRPr="009C1A9E" w:rsidRDefault="009C1A9E" w:rsidP="009C1A9E">
      <w:pPr>
        <w:spacing w:before="0" w:after="0" w:line="240" w:lineRule="auto"/>
        <w:ind w:firstLineChars="0" w:firstLine="0"/>
        <w:jc w:val="left"/>
        <w:rPr>
          <w:rFonts w:ascii="Times" w:hAnsi="Times"/>
          <w:szCs w:val="24"/>
          <w:lang w:val="en-GB" w:eastAsia="en-US"/>
        </w:rPr>
      </w:pPr>
      <w:r w:rsidRPr="009C1A9E">
        <w:rPr>
          <w:rFonts w:ascii="Times" w:hAnsi="Times"/>
          <w:szCs w:val="24"/>
          <w:lang w:val="en-GB" w:eastAsia="en-US"/>
        </w:rPr>
        <w:t>From RAN1 perspective, when timing information is reported for Rel-19</w:t>
      </w:r>
      <w:r w:rsidRPr="009C1A9E">
        <w:rPr>
          <w:rFonts w:ascii="Times" w:eastAsia="等线" w:hAnsi="Times" w:hint="eastAsia"/>
          <w:szCs w:val="24"/>
          <w:lang w:val="en-GB" w:eastAsia="zh-CN"/>
        </w:rPr>
        <w:t xml:space="preserve"> </w:t>
      </w:r>
      <w:r w:rsidRPr="009C1A9E">
        <w:rPr>
          <w:rFonts w:ascii="Times" w:hAnsi="Times"/>
          <w:szCs w:val="24"/>
          <w:lang w:val="en-GB" w:eastAsia="en-US"/>
        </w:rPr>
        <w:t xml:space="preserve">AI/ML positioning Case 3a, at least the following are mandatorily or optionally supported in a measurement report from </w:t>
      </w:r>
      <w:proofErr w:type="spellStart"/>
      <w:r w:rsidRPr="009C1A9E">
        <w:rPr>
          <w:rFonts w:ascii="Times" w:hAnsi="Times"/>
          <w:szCs w:val="24"/>
          <w:lang w:val="en-GB" w:eastAsia="en-US"/>
        </w:rPr>
        <w:t>gNB</w:t>
      </w:r>
      <w:proofErr w:type="spellEnd"/>
      <w:r w:rsidRPr="009C1A9E">
        <w:rPr>
          <w:rFonts w:ascii="Times" w:hAnsi="Times"/>
          <w:szCs w:val="24"/>
          <w:lang w:val="en-GB" w:eastAsia="en-US"/>
        </w:rPr>
        <w:t xml:space="preserve"> to LMF:</w:t>
      </w:r>
    </w:p>
    <w:p w14:paraId="3E9DEE50" w14:textId="77777777" w:rsidR="009C1A9E" w:rsidRPr="009C1A9E" w:rsidRDefault="009C1A9E" w:rsidP="009C1A9E">
      <w:pPr>
        <w:widowControl w:val="0"/>
        <w:numPr>
          <w:ilvl w:val="0"/>
          <w:numId w:val="19"/>
        </w:numPr>
        <w:tabs>
          <w:tab w:val="left" w:pos="0"/>
          <w:tab w:val="left" w:pos="720"/>
        </w:tabs>
        <w:suppressAutoHyphens/>
        <w:spacing w:before="0" w:after="0" w:line="240" w:lineRule="auto"/>
        <w:ind w:firstLineChars="0"/>
        <w:jc w:val="left"/>
        <w:rPr>
          <w:rFonts w:ascii="Times" w:hAnsi="Times"/>
          <w:szCs w:val="24"/>
          <w:lang w:val="en-GB" w:eastAsia="x-none"/>
        </w:rPr>
      </w:pPr>
      <w:r w:rsidRPr="009C1A9E">
        <w:rPr>
          <w:rFonts w:ascii="Times" w:hAnsi="Times"/>
          <w:szCs w:val="24"/>
          <w:lang w:val="en-GB" w:eastAsia="x-none"/>
        </w:rPr>
        <w:t>(</w:t>
      </w:r>
      <w:r w:rsidRPr="009C1A9E">
        <w:rPr>
          <w:rFonts w:ascii="Times" w:eastAsia="等线" w:hAnsi="Times"/>
          <w:szCs w:val="24"/>
          <w:lang w:val="en-GB" w:eastAsia="x-none"/>
        </w:rPr>
        <w:t>Mandatory</w:t>
      </w:r>
      <w:r w:rsidRPr="009C1A9E">
        <w:rPr>
          <w:rFonts w:ascii="Times" w:hAnsi="Times"/>
          <w:szCs w:val="24"/>
          <w:lang w:val="en-GB" w:eastAsia="x-none"/>
        </w:rPr>
        <w:t>)</w:t>
      </w:r>
      <w:r w:rsidRPr="009C1A9E">
        <w:rPr>
          <w:rFonts w:ascii="Times" w:eastAsia="等线" w:hAnsi="Times" w:hint="eastAsia"/>
          <w:szCs w:val="24"/>
          <w:lang w:val="en-GB" w:eastAsia="x-none"/>
        </w:rPr>
        <w:t xml:space="preserve"> </w:t>
      </w:r>
      <w:r w:rsidRPr="009C1A9E">
        <w:rPr>
          <w:rFonts w:ascii="Times" w:hAnsi="Times"/>
          <w:szCs w:val="24"/>
          <w:lang w:val="en-GB" w:eastAsia="x-none"/>
        </w:rPr>
        <w:t xml:space="preserve">timing information; </w:t>
      </w:r>
    </w:p>
    <w:p w14:paraId="4BCC42F0" w14:textId="77777777" w:rsidR="009C1A9E" w:rsidRPr="009C1A9E" w:rsidRDefault="009C1A9E" w:rsidP="009C1A9E">
      <w:pPr>
        <w:widowControl w:val="0"/>
        <w:numPr>
          <w:ilvl w:val="0"/>
          <w:numId w:val="19"/>
        </w:numPr>
        <w:tabs>
          <w:tab w:val="left" w:pos="0"/>
          <w:tab w:val="left" w:pos="720"/>
        </w:tabs>
        <w:suppressAutoHyphens/>
        <w:spacing w:before="0" w:after="0" w:line="240" w:lineRule="auto"/>
        <w:ind w:firstLineChars="0"/>
        <w:jc w:val="left"/>
        <w:rPr>
          <w:rFonts w:ascii="Times" w:hAnsi="Times"/>
          <w:szCs w:val="24"/>
          <w:lang w:val="en-GB" w:eastAsia="x-none"/>
        </w:rPr>
      </w:pPr>
      <w:r w:rsidRPr="009C1A9E">
        <w:rPr>
          <w:rFonts w:ascii="Times" w:hAnsi="Times"/>
          <w:szCs w:val="24"/>
          <w:lang w:val="en-GB" w:eastAsia="x-none"/>
        </w:rPr>
        <w:t>(Optional) Quality of the timing information;</w:t>
      </w:r>
    </w:p>
    <w:p w14:paraId="7630BCCA" w14:textId="77777777" w:rsidR="009C1A9E" w:rsidRPr="009C1A9E" w:rsidRDefault="009C1A9E" w:rsidP="009C1A9E">
      <w:pPr>
        <w:widowControl w:val="0"/>
        <w:numPr>
          <w:ilvl w:val="1"/>
          <w:numId w:val="19"/>
        </w:numPr>
        <w:tabs>
          <w:tab w:val="left" w:pos="0"/>
          <w:tab w:val="left" w:pos="720"/>
          <w:tab w:val="left" w:pos="1440"/>
        </w:tabs>
        <w:suppressAutoHyphens/>
        <w:spacing w:before="0" w:after="0" w:line="240" w:lineRule="auto"/>
        <w:ind w:firstLineChars="0"/>
        <w:jc w:val="left"/>
        <w:rPr>
          <w:rFonts w:ascii="Times" w:hAnsi="Times"/>
          <w:szCs w:val="24"/>
          <w:lang w:val="en-GB" w:eastAsia="x-none"/>
        </w:rPr>
      </w:pPr>
      <w:r w:rsidRPr="009C1A9E">
        <w:rPr>
          <w:rFonts w:ascii="Times" w:hAnsi="Times"/>
          <w:szCs w:val="24"/>
          <w:lang w:val="en-GB" w:eastAsia="x-none"/>
        </w:rPr>
        <w:t>Existing IE “Timing Measurement Quality” can be reused.</w:t>
      </w:r>
    </w:p>
    <w:p w14:paraId="46C775C9" w14:textId="77777777" w:rsidR="009C1A9E" w:rsidRPr="009C1A9E" w:rsidRDefault="009C1A9E" w:rsidP="009C1A9E">
      <w:pPr>
        <w:widowControl w:val="0"/>
        <w:numPr>
          <w:ilvl w:val="0"/>
          <w:numId w:val="19"/>
        </w:numPr>
        <w:tabs>
          <w:tab w:val="left" w:pos="0"/>
          <w:tab w:val="left" w:pos="720"/>
        </w:tabs>
        <w:suppressAutoHyphens/>
        <w:spacing w:before="0" w:after="0" w:line="240" w:lineRule="auto"/>
        <w:ind w:firstLineChars="0"/>
        <w:jc w:val="left"/>
        <w:rPr>
          <w:rFonts w:ascii="Times" w:hAnsi="Times"/>
          <w:szCs w:val="24"/>
          <w:lang w:val="en-GB" w:eastAsia="x-none"/>
        </w:rPr>
      </w:pPr>
      <w:r w:rsidRPr="009C1A9E">
        <w:rPr>
          <w:rFonts w:ascii="Times" w:hAnsi="Times"/>
          <w:szCs w:val="24"/>
          <w:lang w:val="en-GB" w:eastAsia="x-none"/>
        </w:rPr>
        <w:t>(Mandatory) Time stamp.</w:t>
      </w:r>
    </w:p>
    <w:p w14:paraId="6CFE8924" w14:textId="77777777" w:rsidR="009C1A9E" w:rsidRPr="009C1A9E" w:rsidRDefault="009C1A9E" w:rsidP="009C1A9E">
      <w:pPr>
        <w:spacing w:before="0" w:after="0" w:line="240" w:lineRule="auto"/>
        <w:ind w:firstLineChars="0" w:firstLine="0"/>
        <w:jc w:val="left"/>
        <w:rPr>
          <w:rFonts w:ascii="Times" w:hAnsi="Times"/>
          <w:szCs w:val="24"/>
          <w:lang w:val="en-GB" w:eastAsia="en-US"/>
        </w:rPr>
      </w:pPr>
      <w:r w:rsidRPr="009C1A9E">
        <w:rPr>
          <w:rFonts w:ascii="Times" w:hAnsi="Times"/>
          <w:szCs w:val="24"/>
          <w:lang w:val="en-GB" w:eastAsia="en-US"/>
        </w:rPr>
        <w:t>FFS: LOS/NLOS indicator.</w:t>
      </w:r>
    </w:p>
    <w:p w14:paraId="7BE02435" w14:textId="77777777" w:rsidR="009C1A9E" w:rsidRPr="009C1A9E" w:rsidRDefault="009C1A9E" w:rsidP="009C1A9E">
      <w:pPr>
        <w:spacing w:before="0" w:after="0" w:line="240" w:lineRule="auto"/>
        <w:ind w:firstLineChars="0" w:firstLine="0"/>
        <w:jc w:val="left"/>
        <w:rPr>
          <w:rFonts w:ascii="Times" w:eastAsia="等线" w:hAnsi="Times"/>
          <w:szCs w:val="24"/>
          <w:lang w:val="en-GB" w:eastAsia="zh-CN"/>
        </w:rPr>
      </w:pPr>
      <w:r w:rsidRPr="009C1A9E">
        <w:rPr>
          <w:rFonts w:ascii="Times" w:hAnsi="Times"/>
          <w:szCs w:val="24"/>
          <w:lang w:val="en-GB" w:eastAsia="en-US"/>
        </w:rPr>
        <w:t>Note: The final decision of “mandatory” or “optional” presence of each field is up to RAN3.</w:t>
      </w:r>
    </w:p>
    <w:p w14:paraId="60DA0874" w14:textId="77777777" w:rsidR="009C1A9E" w:rsidRPr="009C1A9E" w:rsidRDefault="009C1A9E" w:rsidP="009C1A9E">
      <w:pPr>
        <w:spacing w:before="0" w:after="0" w:line="240" w:lineRule="auto"/>
        <w:ind w:firstLineChars="0" w:firstLine="0"/>
        <w:jc w:val="left"/>
        <w:rPr>
          <w:rFonts w:ascii="Times" w:eastAsia="等线" w:hAnsi="Times"/>
          <w:color w:val="FF0000"/>
          <w:szCs w:val="24"/>
          <w:lang w:val="en-GB" w:eastAsia="zh-CN"/>
        </w:rPr>
      </w:pPr>
    </w:p>
    <w:p w14:paraId="27832614" w14:textId="77777777" w:rsidR="009C1A9E" w:rsidRPr="009C1A9E" w:rsidRDefault="009C1A9E" w:rsidP="009C1A9E">
      <w:pPr>
        <w:spacing w:before="0" w:after="0" w:line="240" w:lineRule="auto"/>
        <w:ind w:firstLineChars="0" w:firstLine="0"/>
        <w:jc w:val="left"/>
        <w:rPr>
          <w:rFonts w:ascii="Times" w:eastAsia="等线" w:hAnsi="Times"/>
          <w:color w:val="FF0000"/>
          <w:szCs w:val="24"/>
          <w:lang w:val="en-GB" w:eastAsia="zh-CN"/>
        </w:rPr>
      </w:pPr>
    </w:p>
    <w:p w14:paraId="6D58A23B" w14:textId="77777777" w:rsidR="009C1A9E" w:rsidRPr="009C1A9E" w:rsidRDefault="009C1A9E" w:rsidP="009C1A9E">
      <w:pPr>
        <w:spacing w:before="0" w:after="0" w:line="240" w:lineRule="auto"/>
        <w:ind w:firstLineChars="0" w:firstLine="0"/>
        <w:jc w:val="left"/>
        <w:rPr>
          <w:rFonts w:ascii="Times" w:eastAsia="等线" w:hAnsi="Times"/>
          <w:color w:val="FF0000"/>
          <w:szCs w:val="24"/>
          <w:lang w:val="en-GB" w:eastAsia="zh-CN"/>
        </w:rPr>
      </w:pPr>
    </w:p>
    <w:p w14:paraId="7C54B0E2" w14:textId="77777777" w:rsidR="009C1A9E" w:rsidRPr="009C1A9E" w:rsidRDefault="009C1A9E" w:rsidP="009C1A9E">
      <w:pPr>
        <w:spacing w:before="0" w:after="0" w:line="240" w:lineRule="auto"/>
        <w:ind w:firstLineChars="0" w:firstLine="0"/>
        <w:jc w:val="left"/>
        <w:rPr>
          <w:rFonts w:ascii="Times" w:hAnsi="Times"/>
          <w:szCs w:val="24"/>
          <w:highlight w:val="green"/>
          <w:lang w:val="en-GB" w:eastAsia="en-US"/>
        </w:rPr>
      </w:pPr>
      <w:r w:rsidRPr="009C1A9E">
        <w:rPr>
          <w:rFonts w:ascii="Times" w:hAnsi="Times" w:hint="eastAsia"/>
          <w:szCs w:val="24"/>
          <w:highlight w:val="green"/>
          <w:lang w:val="en-GB" w:eastAsia="en-US"/>
        </w:rPr>
        <w:t>Agreement</w:t>
      </w:r>
    </w:p>
    <w:p w14:paraId="5812CD41" w14:textId="77777777" w:rsidR="009C1A9E" w:rsidRPr="009C1A9E" w:rsidRDefault="009C1A9E" w:rsidP="009C1A9E">
      <w:pPr>
        <w:spacing w:before="0" w:after="0" w:line="240" w:lineRule="auto"/>
        <w:ind w:firstLineChars="0" w:firstLine="0"/>
        <w:jc w:val="left"/>
        <w:rPr>
          <w:rFonts w:ascii="Times" w:hAnsi="Times"/>
          <w:szCs w:val="24"/>
          <w:lang w:val="en-GB" w:eastAsia="en-US"/>
        </w:rPr>
      </w:pPr>
      <w:r w:rsidRPr="009C1A9E">
        <w:rPr>
          <w:rFonts w:ascii="Times" w:hAnsi="Times"/>
          <w:szCs w:val="24"/>
          <w:lang w:val="en-GB" w:eastAsia="en-US"/>
        </w:rPr>
        <w:t xml:space="preserve">For AI/ML positioning Case 1, regarding the assistance data provided from LMF to UE, for ensuring consistency between training and inference, </w:t>
      </w:r>
    </w:p>
    <w:p w14:paraId="645919E4" w14:textId="77777777" w:rsidR="009C1A9E" w:rsidRPr="009C1A9E" w:rsidRDefault="009C1A9E" w:rsidP="009C1A9E">
      <w:pPr>
        <w:widowControl w:val="0"/>
        <w:numPr>
          <w:ilvl w:val="0"/>
          <w:numId w:val="19"/>
        </w:numPr>
        <w:tabs>
          <w:tab w:val="left" w:pos="0"/>
          <w:tab w:val="left" w:pos="720"/>
        </w:tabs>
        <w:suppressAutoHyphens/>
        <w:spacing w:before="0" w:after="0" w:line="240" w:lineRule="auto"/>
        <w:ind w:firstLineChars="0"/>
        <w:jc w:val="left"/>
        <w:rPr>
          <w:rFonts w:ascii="Times" w:hAnsi="Times"/>
          <w:szCs w:val="24"/>
          <w:lang w:val="en-GB" w:eastAsia="x-none"/>
        </w:rPr>
      </w:pPr>
      <w:r w:rsidRPr="009C1A9E">
        <w:rPr>
          <w:rFonts w:ascii="Times" w:hAnsi="Times"/>
          <w:szCs w:val="24"/>
          <w:lang w:val="en-GB" w:eastAsia="x-none"/>
        </w:rPr>
        <w:t>for each of the existing assistance data IE of UE-based DL-TDOA and</w:t>
      </w:r>
      <w:r w:rsidRPr="009C1A9E">
        <w:rPr>
          <w:rFonts w:ascii="Times" w:eastAsia="等线" w:hAnsi="Times" w:hint="eastAsia"/>
          <w:szCs w:val="24"/>
          <w:lang w:val="en-GB" w:eastAsia="zh-CN"/>
        </w:rPr>
        <w:t xml:space="preserve">/or </w:t>
      </w:r>
      <w:r w:rsidRPr="009C1A9E">
        <w:rPr>
          <w:rFonts w:ascii="Times" w:hAnsi="Times"/>
          <w:szCs w:val="24"/>
          <w:lang w:val="en-GB" w:eastAsia="x-none"/>
        </w:rPr>
        <w:t>UE-based DL-</w:t>
      </w:r>
      <w:proofErr w:type="spellStart"/>
      <w:r w:rsidRPr="009C1A9E">
        <w:rPr>
          <w:rFonts w:ascii="Times" w:hAnsi="Times"/>
          <w:szCs w:val="24"/>
          <w:lang w:val="en-GB" w:eastAsia="x-none"/>
        </w:rPr>
        <w:t>AoD</w:t>
      </w:r>
      <w:proofErr w:type="spellEnd"/>
      <w:r w:rsidRPr="009C1A9E">
        <w:rPr>
          <w:rFonts w:ascii="Times" w:hAnsi="Times"/>
          <w:szCs w:val="24"/>
          <w:lang w:val="en-GB" w:eastAsia="x-none"/>
        </w:rPr>
        <w:t>,</w:t>
      </w:r>
      <w:r w:rsidRPr="009C1A9E">
        <w:rPr>
          <w:rFonts w:ascii="Times" w:eastAsia="等线" w:hAnsi="Times" w:hint="eastAsia"/>
          <w:szCs w:val="24"/>
          <w:lang w:val="en-GB" w:eastAsia="zh-CN"/>
        </w:rPr>
        <w:t xml:space="preserve"> </w:t>
      </w:r>
      <w:r w:rsidRPr="009C1A9E">
        <w:rPr>
          <w:rFonts w:ascii="Times" w:hAnsi="Times"/>
          <w:szCs w:val="24"/>
          <w:lang w:val="en-GB" w:eastAsia="x-none"/>
        </w:rPr>
        <w:t>study whether it should be: (a) explicitly indicated</w:t>
      </w:r>
      <w:r w:rsidRPr="009C1A9E">
        <w:rPr>
          <w:rFonts w:ascii="Times" w:eastAsia="等线" w:hAnsi="Times" w:hint="eastAsia"/>
          <w:szCs w:val="24"/>
          <w:lang w:val="en-GB" w:eastAsia="zh-CN"/>
        </w:rPr>
        <w:t xml:space="preserve">, </w:t>
      </w:r>
      <w:r w:rsidRPr="009C1A9E">
        <w:rPr>
          <w:rFonts w:ascii="Times" w:hAnsi="Times"/>
          <w:szCs w:val="24"/>
          <w:lang w:val="en-GB" w:eastAsia="x-none"/>
        </w:rPr>
        <w:t>(b) implicitly indicated</w:t>
      </w:r>
      <w:r w:rsidRPr="009C1A9E">
        <w:rPr>
          <w:rFonts w:ascii="Times" w:eastAsia="等线" w:hAnsi="Times" w:hint="eastAsia"/>
          <w:szCs w:val="24"/>
          <w:lang w:val="en-GB" w:eastAsia="zh-CN"/>
        </w:rPr>
        <w:t xml:space="preserve"> and/or (c) other</w:t>
      </w:r>
      <w:r w:rsidRPr="009C1A9E">
        <w:rPr>
          <w:rFonts w:ascii="Times" w:hAnsi="Times"/>
          <w:szCs w:val="24"/>
          <w:lang w:val="en-GB" w:eastAsia="x-none"/>
        </w:rPr>
        <w:t xml:space="preserve">; </w:t>
      </w:r>
    </w:p>
    <w:p w14:paraId="49433384" w14:textId="77777777" w:rsidR="009C1A9E" w:rsidRPr="009C1A9E" w:rsidRDefault="009C1A9E" w:rsidP="009C1A9E">
      <w:pPr>
        <w:widowControl w:val="0"/>
        <w:numPr>
          <w:ilvl w:val="0"/>
          <w:numId w:val="19"/>
        </w:numPr>
        <w:tabs>
          <w:tab w:val="left" w:pos="0"/>
          <w:tab w:val="left" w:pos="720"/>
        </w:tabs>
        <w:suppressAutoHyphens/>
        <w:spacing w:before="0" w:after="0" w:line="240" w:lineRule="auto"/>
        <w:ind w:firstLineChars="0"/>
        <w:jc w:val="left"/>
        <w:rPr>
          <w:rFonts w:ascii="Times" w:hAnsi="Times"/>
          <w:szCs w:val="24"/>
          <w:lang w:val="en-GB" w:eastAsia="x-none"/>
        </w:rPr>
      </w:pPr>
      <w:r w:rsidRPr="009C1A9E">
        <w:rPr>
          <w:rFonts w:ascii="Times" w:hAnsi="Times"/>
          <w:szCs w:val="24"/>
          <w:lang w:val="en-GB" w:eastAsia="x-none"/>
        </w:rPr>
        <w:t>Companies can provide inputs on further enhancements of existing assistance data, including new information</w:t>
      </w:r>
    </w:p>
    <w:p w14:paraId="321C3A2D" w14:textId="77777777" w:rsidR="009C1A9E" w:rsidRPr="009C1A9E" w:rsidRDefault="009C1A9E" w:rsidP="009C1A9E">
      <w:pPr>
        <w:widowControl w:val="0"/>
        <w:numPr>
          <w:ilvl w:val="0"/>
          <w:numId w:val="19"/>
        </w:numPr>
        <w:tabs>
          <w:tab w:val="left" w:pos="0"/>
          <w:tab w:val="left" w:pos="720"/>
        </w:tabs>
        <w:suppressAutoHyphens/>
        <w:spacing w:before="0" w:after="0" w:line="240" w:lineRule="auto"/>
        <w:ind w:firstLineChars="0"/>
        <w:jc w:val="left"/>
        <w:rPr>
          <w:rFonts w:ascii="Times" w:hAnsi="Times"/>
          <w:szCs w:val="24"/>
          <w:lang w:val="en-GB" w:eastAsia="x-none"/>
        </w:rPr>
      </w:pPr>
      <w:r w:rsidRPr="009C1A9E">
        <w:rPr>
          <w:rFonts w:ascii="Times" w:hAnsi="Times"/>
          <w:szCs w:val="24"/>
          <w:lang w:val="en-GB" w:eastAsia="x-none"/>
        </w:rPr>
        <w:lastRenderedPageBreak/>
        <w:t>Note: this does not mean that training and inference phases are mentioned in assistance data.</w:t>
      </w:r>
    </w:p>
    <w:p w14:paraId="7FF0A769" w14:textId="77777777" w:rsidR="009C1A9E" w:rsidRPr="009C1A9E" w:rsidRDefault="009C1A9E" w:rsidP="009C1A9E">
      <w:pPr>
        <w:spacing w:before="0" w:after="0" w:line="240" w:lineRule="auto"/>
        <w:ind w:firstLineChars="0" w:firstLine="0"/>
        <w:jc w:val="left"/>
        <w:rPr>
          <w:rFonts w:ascii="Times" w:eastAsia="等线" w:hAnsi="Times"/>
          <w:szCs w:val="24"/>
          <w:lang w:val="en-GB" w:eastAsia="zh-CN"/>
        </w:rPr>
      </w:pPr>
      <w:r w:rsidRPr="009C1A9E">
        <w:rPr>
          <w:rFonts w:ascii="Times" w:hAnsi="Times"/>
          <w:szCs w:val="24"/>
          <w:lang w:val="en-GB" w:eastAsia="en-US"/>
        </w:rPr>
        <w:t>Table. Existing assistance data (supported up to Rel-18) that may be transferred from LMF to UE in UE-based DL-TDOA [1] or UE-based DL-</w:t>
      </w:r>
      <w:proofErr w:type="spellStart"/>
      <w:r w:rsidRPr="009C1A9E">
        <w:rPr>
          <w:rFonts w:ascii="Times" w:hAnsi="Times"/>
          <w:szCs w:val="24"/>
          <w:lang w:val="en-GB" w:eastAsia="en-US"/>
        </w:rPr>
        <w:t>AoD</w:t>
      </w:r>
      <w:proofErr w:type="spellEnd"/>
      <w:r w:rsidRPr="009C1A9E">
        <w:rPr>
          <w:rFonts w:ascii="Times" w:hAnsi="Times"/>
          <w:szCs w:val="24"/>
          <w:lang w:val="en-GB" w:eastAsia="en-US"/>
        </w:rPr>
        <w:t xml:space="preserve"> [2], as applicable.</w:t>
      </w:r>
    </w:p>
    <w:p w14:paraId="4E5369E5" w14:textId="77777777" w:rsidR="009C1A9E" w:rsidRPr="009C1A9E" w:rsidRDefault="009C1A9E" w:rsidP="009C1A9E">
      <w:pPr>
        <w:spacing w:before="0" w:after="0" w:line="240" w:lineRule="auto"/>
        <w:ind w:firstLineChars="0" w:firstLine="0"/>
        <w:jc w:val="left"/>
        <w:rPr>
          <w:rFonts w:ascii="Times" w:eastAsia="等线" w:hAnsi="Times"/>
          <w:szCs w:val="24"/>
          <w:highlight w:val="darkYellow"/>
          <w:lang w:val="en-GB" w:eastAsia="zh-CN"/>
        </w:rPr>
      </w:pPr>
    </w:p>
    <w:tbl>
      <w:tblPr>
        <w:tblW w:w="0" w:type="auto"/>
        <w:tblLook w:val="04A0" w:firstRow="1" w:lastRow="0" w:firstColumn="1" w:lastColumn="0" w:noHBand="0" w:noVBand="1"/>
      </w:tblPr>
      <w:tblGrid>
        <w:gridCol w:w="416"/>
        <w:gridCol w:w="7202"/>
        <w:gridCol w:w="1067"/>
        <w:gridCol w:w="1052"/>
      </w:tblGrid>
      <w:tr w:rsidR="009C1A9E" w:rsidRPr="009C1A9E" w14:paraId="1C2BB897" w14:textId="77777777" w:rsidTr="0065179B">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71124EAE"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 </w:t>
            </w:r>
          </w:p>
        </w:tc>
        <w:tc>
          <w:tcPr>
            <w:tcW w:w="0" w:type="auto"/>
            <w:tcBorders>
              <w:top w:val="single" w:sz="4" w:space="0" w:color="auto"/>
              <w:left w:val="nil"/>
              <w:bottom w:val="single" w:sz="4" w:space="0" w:color="auto"/>
              <w:right w:val="single" w:sz="4" w:space="0" w:color="auto"/>
            </w:tcBorders>
            <w:shd w:val="clear" w:color="auto" w:fill="auto"/>
            <w:hideMark/>
          </w:tcPr>
          <w:p w14:paraId="666156E7" w14:textId="77777777" w:rsidR="009C1A9E" w:rsidRPr="009C1A9E" w:rsidRDefault="009C1A9E" w:rsidP="009C1A9E">
            <w:pPr>
              <w:spacing w:before="0" w:line="240" w:lineRule="auto"/>
              <w:ind w:firstLineChars="0" w:firstLine="0"/>
              <w:jc w:val="center"/>
              <w:rPr>
                <w:rFonts w:ascii="Times" w:eastAsia="Times New Roman" w:hAnsi="Times" w:cs="等线"/>
                <w:b/>
                <w:bCs/>
                <w:color w:val="000000"/>
                <w:lang w:val="en-GB" w:eastAsia="en-US"/>
              </w:rPr>
            </w:pPr>
            <w:r w:rsidRPr="009C1A9E">
              <w:rPr>
                <w:rFonts w:ascii="Times" w:eastAsia="Times New Roman" w:hAnsi="Times" w:cs="等线"/>
                <w:b/>
                <w:bCs/>
                <w:color w:val="000000"/>
                <w:lang w:val="en-GB" w:eastAsia="en-US"/>
              </w:rPr>
              <w:t>Information</w:t>
            </w:r>
          </w:p>
        </w:tc>
        <w:tc>
          <w:tcPr>
            <w:tcW w:w="0" w:type="auto"/>
            <w:tcBorders>
              <w:top w:val="single" w:sz="4" w:space="0" w:color="auto"/>
              <w:left w:val="nil"/>
              <w:bottom w:val="single" w:sz="4" w:space="0" w:color="auto"/>
              <w:right w:val="single" w:sz="4" w:space="0" w:color="auto"/>
            </w:tcBorders>
            <w:shd w:val="clear" w:color="auto" w:fill="auto"/>
            <w:hideMark/>
          </w:tcPr>
          <w:p w14:paraId="3F4FD920" w14:textId="77777777" w:rsidR="009C1A9E" w:rsidRPr="009C1A9E" w:rsidRDefault="009C1A9E" w:rsidP="009C1A9E">
            <w:pPr>
              <w:spacing w:before="0" w:line="240" w:lineRule="auto"/>
              <w:ind w:firstLineChars="0" w:firstLine="0"/>
              <w:jc w:val="center"/>
              <w:rPr>
                <w:rFonts w:ascii="Times" w:eastAsia="Times New Roman" w:hAnsi="Times" w:cs="等线"/>
                <w:b/>
                <w:bCs/>
                <w:color w:val="000000"/>
                <w:lang w:val="en-GB" w:eastAsia="en-US"/>
              </w:rPr>
            </w:pPr>
            <w:r w:rsidRPr="009C1A9E">
              <w:rPr>
                <w:rFonts w:ascii="Times" w:eastAsia="Times New Roman" w:hAnsi="Times" w:cs="等线"/>
                <w:b/>
                <w:bCs/>
                <w:color w:val="000000"/>
                <w:lang w:val="en-GB" w:eastAsia="en-US"/>
              </w:rPr>
              <w:t>UE-based DL-</w:t>
            </w:r>
            <w:proofErr w:type="spellStart"/>
            <w:r w:rsidRPr="009C1A9E">
              <w:rPr>
                <w:rFonts w:ascii="Times" w:eastAsia="Times New Roman" w:hAnsi="Times" w:cs="等线"/>
                <w:b/>
                <w:bCs/>
                <w:color w:val="000000"/>
                <w:lang w:val="en-GB" w:eastAsia="en-US"/>
              </w:rPr>
              <w:t>TdoA</w:t>
            </w:r>
            <w:proofErr w:type="spellEnd"/>
          </w:p>
        </w:tc>
        <w:tc>
          <w:tcPr>
            <w:tcW w:w="0" w:type="auto"/>
            <w:tcBorders>
              <w:top w:val="single" w:sz="4" w:space="0" w:color="auto"/>
              <w:left w:val="nil"/>
              <w:bottom w:val="single" w:sz="4" w:space="0" w:color="auto"/>
              <w:right w:val="single" w:sz="4" w:space="0" w:color="auto"/>
            </w:tcBorders>
            <w:shd w:val="clear" w:color="auto" w:fill="auto"/>
            <w:hideMark/>
          </w:tcPr>
          <w:p w14:paraId="7549681B" w14:textId="77777777" w:rsidR="009C1A9E" w:rsidRPr="009C1A9E" w:rsidRDefault="009C1A9E" w:rsidP="009C1A9E">
            <w:pPr>
              <w:spacing w:before="0" w:line="240" w:lineRule="auto"/>
              <w:ind w:firstLineChars="0" w:firstLine="0"/>
              <w:jc w:val="center"/>
              <w:rPr>
                <w:rFonts w:ascii="Times" w:eastAsia="Times New Roman" w:hAnsi="Times" w:cs="等线"/>
                <w:b/>
                <w:bCs/>
                <w:color w:val="000000"/>
                <w:lang w:val="en-GB" w:eastAsia="en-US"/>
              </w:rPr>
            </w:pPr>
            <w:r w:rsidRPr="009C1A9E">
              <w:rPr>
                <w:rFonts w:ascii="Times" w:eastAsia="Times New Roman" w:hAnsi="Times" w:cs="等线"/>
                <w:b/>
                <w:bCs/>
                <w:color w:val="000000"/>
                <w:lang w:val="en-GB" w:eastAsia="en-US"/>
              </w:rPr>
              <w:t>UE-</w:t>
            </w:r>
            <w:proofErr w:type="gramStart"/>
            <w:r w:rsidRPr="009C1A9E">
              <w:rPr>
                <w:rFonts w:ascii="Times" w:eastAsia="Times New Roman" w:hAnsi="Times" w:cs="等线"/>
                <w:b/>
                <w:bCs/>
                <w:color w:val="000000"/>
                <w:lang w:val="en-GB" w:eastAsia="en-US"/>
              </w:rPr>
              <w:t>based  DL</w:t>
            </w:r>
            <w:proofErr w:type="gramEnd"/>
            <w:r w:rsidRPr="009C1A9E">
              <w:rPr>
                <w:rFonts w:ascii="Times" w:eastAsia="Times New Roman" w:hAnsi="Times" w:cs="等线"/>
                <w:b/>
                <w:bCs/>
                <w:color w:val="000000"/>
                <w:lang w:val="en-GB" w:eastAsia="en-US"/>
              </w:rPr>
              <w:t>-</w:t>
            </w:r>
            <w:proofErr w:type="spellStart"/>
            <w:r w:rsidRPr="009C1A9E">
              <w:rPr>
                <w:rFonts w:ascii="Times" w:eastAsia="Times New Roman" w:hAnsi="Times" w:cs="等线"/>
                <w:b/>
                <w:bCs/>
                <w:color w:val="000000"/>
                <w:lang w:val="en-GB" w:eastAsia="en-US"/>
              </w:rPr>
              <w:t>AoD</w:t>
            </w:r>
            <w:proofErr w:type="spellEnd"/>
          </w:p>
        </w:tc>
      </w:tr>
      <w:tr w:rsidR="009C1A9E" w:rsidRPr="009C1A9E" w14:paraId="03189F66"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455382B"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1</w:t>
            </w:r>
          </w:p>
        </w:tc>
        <w:tc>
          <w:tcPr>
            <w:tcW w:w="0" w:type="auto"/>
            <w:tcBorders>
              <w:top w:val="nil"/>
              <w:left w:val="nil"/>
              <w:bottom w:val="single" w:sz="4" w:space="0" w:color="auto"/>
              <w:right w:val="single" w:sz="4" w:space="0" w:color="auto"/>
            </w:tcBorders>
            <w:shd w:val="clear" w:color="auto" w:fill="auto"/>
            <w:hideMark/>
          </w:tcPr>
          <w:p w14:paraId="6458B61E"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tcPr>
          <w:p w14:paraId="3A4F7756"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15A2014D"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6287A1BA"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2A7B6E9"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2</w:t>
            </w:r>
          </w:p>
        </w:tc>
        <w:tc>
          <w:tcPr>
            <w:tcW w:w="0" w:type="auto"/>
            <w:tcBorders>
              <w:top w:val="nil"/>
              <w:left w:val="nil"/>
              <w:bottom w:val="single" w:sz="4" w:space="0" w:color="auto"/>
              <w:right w:val="single" w:sz="4" w:space="0" w:color="auto"/>
            </w:tcBorders>
            <w:shd w:val="clear" w:color="auto" w:fill="auto"/>
            <w:hideMark/>
          </w:tcPr>
          <w:p w14:paraId="572104F4"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28C7DC3C"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1658AA3D"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04A71ECE"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85445EC"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3</w:t>
            </w:r>
          </w:p>
        </w:tc>
        <w:tc>
          <w:tcPr>
            <w:tcW w:w="0" w:type="auto"/>
            <w:tcBorders>
              <w:top w:val="nil"/>
              <w:left w:val="nil"/>
              <w:bottom w:val="single" w:sz="4" w:space="0" w:color="auto"/>
              <w:right w:val="single" w:sz="4" w:space="0" w:color="auto"/>
            </w:tcBorders>
            <w:shd w:val="clear" w:color="auto" w:fill="auto"/>
            <w:hideMark/>
          </w:tcPr>
          <w:p w14:paraId="240B310C"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DL-PRS configuration of candidate NR TRPs</w:t>
            </w:r>
          </w:p>
        </w:tc>
        <w:tc>
          <w:tcPr>
            <w:tcW w:w="0" w:type="auto"/>
            <w:tcBorders>
              <w:top w:val="nil"/>
              <w:left w:val="nil"/>
              <w:bottom w:val="single" w:sz="4" w:space="0" w:color="auto"/>
              <w:right w:val="single" w:sz="4" w:space="0" w:color="auto"/>
            </w:tcBorders>
            <w:shd w:val="clear" w:color="auto" w:fill="auto"/>
            <w:noWrap/>
          </w:tcPr>
          <w:p w14:paraId="5C6569AE"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39942DA0"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4488945B"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A5589D9"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4</w:t>
            </w:r>
          </w:p>
        </w:tc>
        <w:tc>
          <w:tcPr>
            <w:tcW w:w="0" w:type="auto"/>
            <w:tcBorders>
              <w:top w:val="nil"/>
              <w:left w:val="nil"/>
              <w:bottom w:val="single" w:sz="4" w:space="0" w:color="auto"/>
              <w:right w:val="single" w:sz="4" w:space="0" w:color="auto"/>
            </w:tcBorders>
            <w:shd w:val="clear" w:color="auto" w:fill="auto"/>
            <w:hideMark/>
          </w:tcPr>
          <w:p w14:paraId="5E960878"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tcPr>
          <w:p w14:paraId="3CCFDE1A"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0D88649D"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47A83ACD"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6B03F2D"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5</w:t>
            </w:r>
          </w:p>
        </w:tc>
        <w:tc>
          <w:tcPr>
            <w:tcW w:w="0" w:type="auto"/>
            <w:tcBorders>
              <w:top w:val="nil"/>
              <w:left w:val="nil"/>
              <w:bottom w:val="single" w:sz="4" w:space="0" w:color="auto"/>
              <w:right w:val="single" w:sz="4" w:space="0" w:color="auto"/>
            </w:tcBorders>
            <w:shd w:val="clear" w:color="auto" w:fill="auto"/>
            <w:hideMark/>
          </w:tcPr>
          <w:p w14:paraId="72746C33"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tcPr>
          <w:p w14:paraId="7767CBF9"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6408FB94"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0AE8F944"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BE4A2BE"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6</w:t>
            </w:r>
          </w:p>
        </w:tc>
        <w:tc>
          <w:tcPr>
            <w:tcW w:w="0" w:type="auto"/>
            <w:tcBorders>
              <w:top w:val="nil"/>
              <w:left w:val="nil"/>
              <w:bottom w:val="single" w:sz="4" w:space="0" w:color="auto"/>
              <w:right w:val="single" w:sz="4" w:space="0" w:color="auto"/>
            </w:tcBorders>
            <w:shd w:val="clear" w:color="auto" w:fill="auto"/>
            <w:hideMark/>
          </w:tcPr>
          <w:p w14:paraId="2D440574"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Spatial direction information (</w:t>
            </w:r>
            <w:proofErr w:type="gramStart"/>
            <w:r w:rsidRPr="009C1A9E">
              <w:rPr>
                <w:rFonts w:ascii="Times" w:eastAsia="Times New Roman" w:hAnsi="Times" w:cs="等线"/>
                <w:color w:val="000000"/>
                <w:lang w:val="en-GB" w:eastAsia="en-US"/>
              </w:rPr>
              <w:t>e.g.</w:t>
            </w:r>
            <w:proofErr w:type="gramEnd"/>
            <w:r w:rsidRPr="009C1A9E">
              <w:rPr>
                <w:rFonts w:ascii="Times" w:eastAsia="Times New Roman" w:hAnsi="Times" w:cs="等线"/>
                <w:color w:val="000000"/>
                <w:lang w:val="en-GB" w:eastAsia="en-US"/>
              </w:rPr>
              <w:t xml:space="preserve"> azimuth, elevation etc.) of the DL-PRS Resources of the TRPs served by the </w:t>
            </w:r>
            <w:proofErr w:type="spellStart"/>
            <w:r w:rsidRPr="009C1A9E">
              <w:rPr>
                <w:rFonts w:ascii="Times" w:eastAsia="Times New Roman" w:hAnsi="Times" w:cs="等线"/>
                <w:color w:val="000000"/>
                <w:lang w:val="en-GB" w:eastAsia="en-US"/>
              </w:rPr>
              <w:t>gNB</w:t>
            </w:r>
            <w:proofErr w:type="spellEnd"/>
          </w:p>
        </w:tc>
        <w:tc>
          <w:tcPr>
            <w:tcW w:w="0" w:type="auto"/>
            <w:tcBorders>
              <w:top w:val="nil"/>
              <w:left w:val="nil"/>
              <w:bottom w:val="single" w:sz="4" w:space="0" w:color="auto"/>
              <w:right w:val="single" w:sz="4" w:space="0" w:color="auto"/>
            </w:tcBorders>
            <w:shd w:val="clear" w:color="auto" w:fill="auto"/>
            <w:noWrap/>
          </w:tcPr>
          <w:p w14:paraId="2591EFFC"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6AB05CE7"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38BA49C2"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6AF5609"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7</w:t>
            </w:r>
          </w:p>
        </w:tc>
        <w:tc>
          <w:tcPr>
            <w:tcW w:w="0" w:type="auto"/>
            <w:tcBorders>
              <w:top w:val="nil"/>
              <w:left w:val="nil"/>
              <w:bottom w:val="single" w:sz="4" w:space="0" w:color="auto"/>
              <w:right w:val="single" w:sz="4" w:space="0" w:color="auto"/>
            </w:tcBorders>
            <w:shd w:val="clear" w:color="auto" w:fill="auto"/>
            <w:hideMark/>
          </w:tcPr>
          <w:p w14:paraId="2F8450D1"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 xml:space="preserve">Geographical coordinates of the TRPs served by the </w:t>
            </w:r>
            <w:proofErr w:type="spellStart"/>
            <w:r w:rsidRPr="009C1A9E">
              <w:rPr>
                <w:rFonts w:ascii="Times" w:eastAsia="Times New Roman" w:hAnsi="Times" w:cs="等线"/>
                <w:color w:val="000000"/>
                <w:lang w:val="en-GB" w:eastAsia="en-US"/>
              </w:rPr>
              <w:t>gNB</w:t>
            </w:r>
            <w:proofErr w:type="spellEnd"/>
            <w:r w:rsidRPr="009C1A9E">
              <w:rPr>
                <w:rFonts w:ascii="Times" w:eastAsia="Times New Roman" w:hAnsi="Times" w:cs="等线"/>
                <w:color w:val="000000"/>
                <w:lang w:val="en-GB" w:eastAsia="en-US"/>
              </w:rPr>
              <w:t xml:space="preserve">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tcPr>
          <w:p w14:paraId="021D2896"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33AAC0FC"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34FCEA74"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DAC6986"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8</w:t>
            </w:r>
          </w:p>
        </w:tc>
        <w:tc>
          <w:tcPr>
            <w:tcW w:w="0" w:type="auto"/>
            <w:tcBorders>
              <w:top w:val="nil"/>
              <w:left w:val="nil"/>
              <w:bottom w:val="single" w:sz="4" w:space="0" w:color="auto"/>
              <w:right w:val="single" w:sz="4" w:space="0" w:color="auto"/>
            </w:tcBorders>
            <w:shd w:val="clear" w:color="auto" w:fill="auto"/>
            <w:hideMark/>
          </w:tcPr>
          <w:p w14:paraId="3A590F8C"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05B64DD9"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3DD52518"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2189AFC9"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5BB2AB9"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9</w:t>
            </w:r>
          </w:p>
        </w:tc>
        <w:tc>
          <w:tcPr>
            <w:tcW w:w="0" w:type="auto"/>
            <w:tcBorders>
              <w:top w:val="nil"/>
              <w:left w:val="nil"/>
              <w:bottom w:val="single" w:sz="4" w:space="0" w:color="auto"/>
              <w:right w:val="single" w:sz="4" w:space="0" w:color="auto"/>
            </w:tcBorders>
            <w:shd w:val="clear" w:color="auto" w:fill="auto"/>
            <w:hideMark/>
          </w:tcPr>
          <w:p w14:paraId="5862D917"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PRS-only TP indication</w:t>
            </w:r>
          </w:p>
        </w:tc>
        <w:tc>
          <w:tcPr>
            <w:tcW w:w="0" w:type="auto"/>
            <w:tcBorders>
              <w:top w:val="nil"/>
              <w:left w:val="nil"/>
              <w:bottom w:val="single" w:sz="4" w:space="0" w:color="auto"/>
              <w:right w:val="single" w:sz="4" w:space="0" w:color="auto"/>
            </w:tcBorders>
            <w:shd w:val="clear" w:color="auto" w:fill="auto"/>
            <w:noWrap/>
          </w:tcPr>
          <w:p w14:paraId="632F380C"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25860565"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10B95A0F"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A297F6C"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10</w:t>
            </w:r>
          </w:p>
        </w:tc>
        <w:tc>
          <w:tcPr>
            <w:tcW w:w="0" w:type="auto"/>
            <w:tcBorders>
              <w:top w:val="nil"/>
              <w:left w:val="nil"/>
              <w:bottom w:val="single" w:sz="4" w:space="0" w:color="auto"/>
              <w:right w:val="single" w:sz="4" w:space="0" w:color="auto"/>
            </w:tcBorders>
            <w:shd w:val="clear" w:color="auto" w:fill="auto"/>
            <w:hideMark/>
          </w:tcPr>
          <w:p w14:paraId="650A1E0F"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The association information of DL-PRS resources with TRP Tx TEG ID</w:t>
            </w:r>
          </w:p>
        </w:tc>
        <w:tc>
          <w:tcPr>
            <w:tcW w:w="0" w:type="auto"/>
            <w:tcBorders>
              <w:top w:val="nil"/>
              <w:left w:val="nil"/>
              <w:bottom w:val="single" w:sz="4" w:space="0" w:color="auto"/>
              <w:right w:val="single" w:sz="4" w:space="0" w:color="auto"/>
            </w:tcBorders>
            <w:shd w:val="clear" w:color="auto" w:fill="auto"/>
            <w:noWrap/>
          </w:tcPr>
          <w:p w14:paraId="50301EC2"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6118D53C"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625FA841"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1C09D35"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11</w:t>
            </w:r>
          </w:p>
        </w:tc>
        <w:tc>
          <w:tcPr>
            <w:tcW w:w="0" w:type="auto"/>
            <w:tcBorders>
              <w:top w:val="nil"/>
              <w:left w:val="nil"/>
              <w:bottom w:val="single" w:sz="4" w:space="0" w:color="auto"/>
              <w:right w:val="single" w:sz="4" w:space="0" w:color="auto"/>
            </w:tcBorders>
            <w:shd w:val="clear" w:color="auto" w:fill="auto"/>
            <w:hideMark/>
          </w:tcPr>
          <w:p w14:paraId="455BD717"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LOS/NLOS indicators</w:t>
            </w:r>
          </w:p>
        </w:tc>
        <w:tc>
          <w:tcPr>
            <w:tcW w:w="0" w:type="auto"/>
            <w:tcBorders>
              <w:top w:val="nil"/>
              <w:left w:val="nil"/>
              <w:bottom w:val="single" w:sz="4" w:space="0" w:color="auto"/>
              <w:right w:val="single" w:sz="4" w:space="0" w:color="auto"/>
            </w:tcBorders>
            <w:shd w:val="clear" w:color="auto" w:fill="auto"/>
            <w:noWrap/>
          </w:tcPr>
          <w:p w14:paraId="6F576937"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076C5759"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4301A957"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AC6A4ED"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12</w:t>
            </w:r>
          </w:p>
        </w:tc>
        <w:tc>
          <w:tcPr>
            <w:tcW w:w="0" w:type="auto"/>
            <w:tcBorders>
              <w:top w:val="nil"/>
              <w:left w:val="nil"/>
              <w:bottom w:val="single" w:sz="4" w:space="0" w:color="auto"/>
              <w:right w:val="single" w:sz="4" w:space="0" w:color="auto"/>
            </w:tcBorders>
            <w:shd w:val="clear" w:color="auto" w:fill="auto"/>
            <w:hideMark/>
          </w:tcPr>
          <w:p w14:paraId="01B1CD60"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tcPr>
          <w:p w14:paraId="1D2094F9"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05FFD7AD"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31129B4D"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1CA4FDD"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13</w:t>
            </w:r>
          </w:p>
        </w:tc>
        <w:tc>
          <w:tcPr>
            <w:tcW w:w="0" w:type="auto"/>
            <w:tcBorders>
              <w:top w:val="nil"/>
              <w:left w:val="nil"/>
              <w:bottom w:val="single" w:sz="4" w:space="0" w:color="auto"/>
              <w:right w:val="single" w:sz="4" w:space="0" w:color="auto"/>
            </w:tcBorders>
            <w:shd w:val="clear" w:color="auto" w:fill="auto"/>
            <w:hideMark/>
          </w:tcPr>
          <w:p w14:paraId="3966A249"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Validity Area of the Assistance Data</w:t>
            </w:r>
          </w:p>
        </w:tc>
        <w:tc>
          <w:tcPr>
            <w:tcW w:w="0" w:type="auto"/>
            <w:tcBorders>
              <w:top w:val="nil"/>
              <w:left w:val="nil"/>
              <w:bottom w:val="single" w:sz="4" w:space="0" w:color="auto"/>
              <w:right w:val="single" w:sz="4" w:space="0" w:color="auto"/>
            </w:tcBorders>
            <w:shd w:val="clear" w:color="auto" w:fill="auto"/>
            <w:noWrap/>
          </w:tcPr>
          <w:p w14:paraId="316C8B8F"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2C32B9E7"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4B505747"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1DC9E48"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14</w:t>
            </w:r>
          </w:p>
        </w:tc>
        <w:tc>
          <w:tcPr>
            <w:tcW w:w="0" w:type="auto"/>
            <w:tcBorders>
              <w:top w:val="nil"/>
              <w:left w:val="nil"/>
              <w:bottom w:val="single" w:sz="4" w:space="0" w:color="auto"/>
              <w:right w:val="single" w:sz="4" w:space="0" w:color="auto"/>
            </w:tcBorders>
            <w:shd w:val="clear" w:color="auto" w:fill="auto"/>
            <w:hideMark/>
          </w:tcPr>
          <w:p w14:paraId="77B10AAB"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tcPr>
          <w:p w14:paraId="5DF32C25"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54F1622E"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45D10A48"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4310D17"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15</w:t>
            </w:r>
          </w:p>
        </w:tc>
        <w:tc>
          <w:tcPr>
            <w:tcW w:w="0" w:type="auto"/>
            <w:tcBorders>
              <w:top w:val="nil"/>
              <w:left w:val="nil"/>
              <w:bottom w:val="single" w:sz="4" w:space="0" w:color="auto"/>
              <w:right w:val="single" w:sz="4" w:space="0" w:color="auto"/>
            </w:tcBorders>
            <w:shd w:val="clear" w:color="auto" w:fill="auto"/>
            <w:hideMark/>
          </w:tcPr>
          <w:p w14:paraId="48D02470"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tcPr>
          <w:p w14:paraId="7412CAE7"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0FFF078B"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48077A44"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F843B21"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16</w:t>
            </w:r>
          </w:p>
        </w:tc>
        <w:tc>
          <w:tcPr>
            <w:tcW w:w="0" w:type="auto"/>
            <w:tcBorders>
              <w:top w:val="nil"/>
              <w:left w:val="nil"/>
              <w:bottom w:val="single" w:sz="4" w:space="0" w:color="auto"/>
              <w:right w:val="single" w:sz="4" w:space="0" w:color="auto"/>
            </w:tcBorders>
            <w:shd w:val="clear" w:color="auto" w:fill="auto"/>
            <w:hideMark/>
          </w:tcPr>
          <w:p w14:paraId="0EDD4C10"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tcPr>
          <w:p w14:paraId="5ABBCB04"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7168440C"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45AD7D6A"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1EA70EC"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17</w:t>
            </w:r>
          </w:p>
        </w:tc>
        <w:tc>
          <w:tcPr>
            <w:tcW w:w="0" w:type="auto"/>
            <w:tcBorders>
              <w:top w:val="nil"/>
              <w:left w:val="nil"/>
              <w:bottom w:val="single" w:sz="4" w:space="0" w:color="auto"/>
              <w:right w:val="single" w:sz="4" w:space="0" w:color="auto"/>
            </w:tcBorders>
            <w:shd w:val="clear" w:color="auto" w:fill="auto"/>
            <w:hideMark/>
          </w:tcPr>
          <w:p w14:paraId="79FAEEFD"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Expected Angle Assistance information</w:t>
            </w:r>
          </w:p>
        </w:tc>
        <w:tc>
          <w:tcPr>
            <w:tcW w:w="0" w:type="auto"/>
            <w:tcBorders>
              <w:top w:val="nil"/>
              <w:left w:val="nil"/>
              <w:bottom w:val="single" w:sz="4" w:space="0" w:color="auto"/>
              <w:right w:val="single" w:sz="4" w:space="0" w:color="auto"/>
            </w:tcBorders>
            <w:shd w:val="clear" w:color="auto" w:fill="auto"/>
            <w:noWrap/>
          </w:tcPr>
          <w:p w14:paraId="2AAF5746"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23B3D98B"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0E570E04"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BB13622"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18</w:t>
            </w:r>
          </w:p>
        </w:tc>
        <w:tc>
          <w:tcPr>
            <w:tcW w:w="0" w:type="auto"/>
            <w:tcBorders>
              <w:top w:val="nil"/>
              <w:left w:val="nil"/>
              <w:bottom w:val="single" w:sz="4" w:space="0" w:color="auto"/>
              <w:right w:val="single" w:sz="4" w:space="0" w:color="auto"/>
            </w:tcBorders>
            <w:shd w:val="clear" w:color="auto" w:fill="auto"/>
            <w:hideMark/>
          </w:tcPr>
          <w:p w14:paraId="48767C09"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PRS priority list</w:t>
            </w:r>
          </w:p>
        </w:tc>
        <w:tc>
          <w:tcPr>
            <w:tcW w:w="0" w:type="auto"/>
            <w:tcBorders>
              <w:top w:val="nil"/>
              <w:left w:val="nil"/>
              <w:bottom w:val="single" w:sz="4" w:space="0" w:color="auto"/>
              <w:right w:val="single" w:sz="4" w:space="0" w:color="auto"/>
            </w:tcBorders>
            <w:shd w:val="clear" w:color="auto" w:fill="auto"/>
            <w:noWrap/>
          </w:tcPr>
          <w:p w14:paraId="04813C44"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6CF1ABC1"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bl>
    <w:p w14:paraId="3CC16F84" w14:textId="77777777" w:rsidR="009C1A9E" w:rsidRPr="009C1A9E" w:rsidRDefault="009C1A9E" w:rsidP="009C1A9E">
      <w:pPr>
        <w:spacing w:before="0" w:after="0" w:line="240" w:lineRule="auto"/>
        <w:ind w:firstLineChars="0" w:firstLine="0"/>
        <w:jc w:val="left"/>
        <w:rPr>
          <w:rFonts w:ascii="Times" w:hAnsi="Times"/>
          <w:szCs w:val="24"/>
          <w:lang w:val="en-GB" w:eastAsia="en-US"/>
        </w:rPr>
      </w:pPr>
      <w:r w:rsidRPr="009C1A9E">
        <w:rPr>
          <w:rFonts w:ascii="Times" w:hAnsi="Times"/>
          <w:szCs w:val="24"/>
          <w:lang w:val="en-GB" w:eastAsia="en-US"/>
        </w:rPr>
        <w:t>[1] Table 8.12.2.1.0-1 in 38.305, Use equipment (UE) positioning in NG-RAN (Release 18), v18.3.0</w:t>
      </w:r>
    </w:p>
    <w:p w14:paraId="63E00067" w14:textId="77777777" w:rsidR="009C1A9E" w:rsidRPr="009C1A9E" w:rsidRDefault="009C1A9E" w:rsidP="009C1A9E">
      <w:pPr>
        <w:spacing w:before="0" w:after="0" w:line="240" w:lineRule="auto"/>
        <w:ind w:firstLineChars="0" w:firstLine="0"/>
        <w:jc w:val="left"/>
        <w:rPr>
          <w:rFonts w:ascii="Times" w:hAnsi="Times"/>
          <w:szCs w:val="24"/>
          <w:lang w:val="en-GB" w:eastAsia="en-US"/>
        </w:rPr>
      </w:pPr>
      <w:r w:rsidRPr="009C1A9E">
        <w:rPr>
          <w:rFonts w:ascii="Times" w:hAnsi="Times"/>
          <w:szCs w:val="24"/>
          <w:lang w:val="en-GB" w:eastAsia="en-US"/>
        </w:rPr>
        <w:t>[2] Table 8.11.2.1.0-1 in 38.305, Use equipment (UE) positioning in NG-RAN (Release 18), v18.3.0</w:t>
      </w:r>
    </w:p>
    <w:p w14:paraId="646104E5" w14:textId="6DAB0198" w:rsidR="009C1A9E" w:rsidRDefault="009C1A9E" w:rsidP="00290342">
      <w:pPr>
        <w:tabs>
          <w:tab w:val="left" w:pos="8987"/>
        </w:tabs>
        <w:ind w:firstLineChars="0" w:firstLine="0"/>
        <w:rPr>
          <w:rFonts w:eastAsia="等线"/>
          <w:lang w:val="en-GB" w:eastAsia="zh-CN"/>
        </w:rPr>
      </w:pPr>
    </w:p>
    <w:p w14:paraId="54690866" w14:textId="5C740559" w:rsidR="00BA3426" w:rsidRDefault="00BA3426" w:rsidP="00290342">
      <w:pPr>
        <w:tabs>
          <w:tab w:val="left" w:pos="8987"/>
        </w:tabs>
        <w:ind w:firstLineChars="0" w:firstLine="0"/>
        <w:rPr>
          <w:rFonts w:eastAsia="等线"/>
          <w:lang w:val="en-GB" w:eastAsia="zh-CN"/>
        </w:rPr>
      </w:pPr>
    </w:p>
    <w:p w14:paraId="69FE0E6E" w14:textId="527C8FC4" w:rsidR="00BA3426" w:rsidRDefault="00BA3426" w:rsidP="00290342">
      <w:pPr>
        <w:tabs>
          <w:tab w:val="left" w:pos="8987"/>
        </w:tabs>
        <w:ind w:firstLineChars="0" w:firstLine="0"/>
        <w:rPr>
          <w:rFonts w:eastAsia="等线"/>
          <w:lang w:val="en-GB" w:eastAsia="zh-CN"/>
        </w:rPr>
      </w:pPr>
    </w:p>
    <w:p w14:paraId="621D2DBE" w14:textId="41E2AA6E" w:rsidR="00BA3426" w:rsidRPr="009C1A9E" w:rsidRDefault="00BA3426" w:rsidP="00BA3426">
      <w:pPr>
        <w:pStyle w:val="Heading1"/>
        <w:pBdr>
          <w:top w:val="single" w:sz="12" w:space="6" w:color="auto"/>
        </w:pBdr>
        <w:spacing w:before="360"/>
        <w:ind w:left="431" w:hanging="431"/>
        <w:rPr>
          <w:rFonts w:ascii="Times New Roman" w:hAnsi="Times New Roman"/>
          <w:sz w:val="32"/>
          <w:lang w:val="en-US" w:eastAsia="ko-KR"/>
        </w:rPr>
      </w:pPr>
      <w:r w:rsidRPr="009C1A9E">
        <w:rPr>
          <w:rFonts w:ascii="Times New Roman" w:hAnsi="Times New Roman"/>
          <w:sz w:val="32"/>
          <w:lang w:val="en-US" w:eastAsia="ko-KR"/>
        </w:rPr>
        <w:t>A</w:t>
      </w:r>
      <w:r w:rsidRPr="009C1A9E">
        <w:rPr>
          <w:rFonts w:ascii="Times New Roman" w:hAnsi="Times New Roman" w:hint="eastAsia"/>
          <w:sz w:val="32"/>
          <w:lang w:val="en-US" w:eastAsia="ko-KR"/>
        </w:rPr>
        <w:t>greement</w:t>
      </w:r>
      <w:r w:rsidRPr="009C1A9E">
        <w:rPr>
          <w:rFonts w:ascii="Times New Roman" w:hAnsi="Times New Roman"/>
          <w:sz w:val="32"/>
          <w:lang w:val="en-US" w:eastAsia="ko-KR"/>
        </w:rPr>
        <w:t xml:space="preserve"> </w:t>
      </w:r>
      <w:r w:rsidRPr="009C1A9E">
        <w:rPr>
          <w:rFonts w:ascii="Times New Roman" w:hAnsi="Times New Roman" w:hint="eastAsia"/>
          <w:sz w:val="32"/>
          <w:lang w:val="en-US" w:eastAsia="ko-KR"/>
        </w:rPr>
        <w:t>in</w:t>
      </w:r>
      <w:r w:rsidRPr="009C1A9E">
        <w:rPr>
          <w:rFonts w:ascii="Times New Roman" w:hAnsi="Times New Roman"/>
          <w:sz w:val="32"/>
          <w:lang w:val="en-US" w:eastAsia="ko-KR"/>
        </w:rPr>
        <w:t xml:space="preserve"> RAN1#11</w:t>
      </w:r>
      <w:r>
        <w:rPr>
          <w:rFonts w:ascii="Times New Roman" w:hAnsi="Times New Roman"/>
          <w:sz w:val="32"/>
          <w:lang w:val="en-US" w:eastAsia="ko-KR"/>
        </w:rPr>
        <w:t>9</w:t>
      </w:r>
    </w:p>
    <w:p w14:paraId="0FA42B12" w14:textId="2815155A" w:rsidR="00BA3426" w:rsidRDefault="00BA3426" w:rsidP="00290342">
      <w:pPr>
        <w:tabs>
          <w:tab w:val="left" w:pos="8987"/>
        </w:tabs>
        <w:ind w:firstLineChars="0" w:firstLine="0"/>
        <w:rPr>
          <w:rFonts w:eastAsia="等线"/>
          <w:lang w:val="en-GB" w:eastAsia="zh-CN"/>
        </w:rPr>
      </w:pPr>
    </w:p>
    <w:p w14:paraId="602BE767" w14:textId="77777777" w:rsidR="00BA3426" w:rsidRPr="00BA3426" w:rsidRDefault="00BA3426" w:rsidP="00BA3426">
      <w:pPr>
        <w:spacing w:before="0" w:after="0" w:line="240" w:lineRule="auto"/>
        <w:ind w:firstLineChars="0" w:firstLine="0"/>
        <w:jc w:val="left"/>
        <w:rPr>
          <w:rFonts w:ascii="Times" w:eastAsia="等线" w:hAnsi="Times"/>
          <w:szCs w:val="24"/>
          <w:lang w:val="en-GB" w:eastAsia="zh-CN"/>
        </w:rPr>
      </w:pPr>
      <w:r w:rsidRPr="00BA3426">
        <w:rPr>
          <w:rFonts w:ascii="Times" w:eastAsia="等线" w:hAnsi="Times" w:hint="eastAsia"/>
          <w:szCs w:val="24"/>
          <w:lang w:val="en-GB" w:eastAsia="zh-CN"/>
        </w:rPr>
        <w:t>Conclusion</w:t>
      </w:r>
    </w:p>
    <w:p w14:paraId="0F59487E" w14:textId="77777777" w:rsidR="00BA3426" w:rsidRPr="00BA3426" w:rsidRDefault="00BA3426" w:rsidP="00BA3426">
      <w:pPr>
        <w:spacing w:before="0" w:after="0" w:line="240" w:lineRule="auto"/>
        <w:ind w:firstLineChars="0" w:firstLine="0"/>
        <w:jc w:val="left"/>
        <w:rPr>
          <w:rFonts w:ascii="Times" w:hAnsi="Times"/>
          <w:szCs w:val="24"/>
          <w:lang w:val="en-GB" w:eastAsia="en-US"/>
        </w:rPr>
      </w:pPr>
      <w:r w:rsidRPr="00BA3426">
        <w:rPr>
          <w:rFonts w:ascii="Times" w:hAnsi="Times"/>
          <w:szCs w:val="24"/>
          <w:lang w:val="en-GB" w:eastAsia="en-US"/>
        </w:rPr>
        <w:t xml:space="preserve">For measurement report of AI/ML assisted positioning Case 3a, regarding the report of LOS/NLOS indicator, </w:t>
      </w:r>
    </w:p>
    <w:p w14:paraId="6F3EB6BA" w14:textId="77777777" w:rsidR="00BA3426" w:rsidRPr="00BA3426" w:rsidRDefault="00BA3426" w:rsidP="00BA3426">
      <w:pPr>
        <w:widowControl w:val="0"/>
        <w:numPr>
          <w:ilvl w:val="0"/>
          <w:numId w:val="55"/>
        </w:numPr>
        <w:tabs>
          <w:tab w:val="left" w:pos="0"/>
          <w:tab w:val="left" w:pos="284"/>
        </w:tabs>
        <w:suppressAutoHyphens/>
        <w:spacing w:before="0" w:after="160" w:line="276" w:lineRule="auto"/>
        <w:ind w:left="284" w:firstLineChars="0" w:hanging="284"/>
        <w:jc w:val="left"/>
        <w:rPr>
          <w:rFonts w:ascii="Times" w:hAnsi="Times"/>
          <w:szCs w:val="24"/>
          <w:lang w:val="en-GB" w:eastAsia="x-none"/>
        </w:rPr>
      </w:pPr>
      <w:r w:rsidRPr="00BA3426">
        <w:rPr>
          <w:rFonts w:ascii="Times" w:hAnsi="Times"/>
          <w:szCs w:val="24"/>
          <w:lang w:val="en-GB" w:eastAsia="x-none"/>
        </w:rPr>
        <w:t>LOS/NLOS indicator</w:t>
      </w:r>
      <w:r w:rsidRPr="00BA3426">
        <w:rPr>
          <w:rFonts w:ascii="Times" w:eastAsia="等线" w:hAnsi="Times" w:hint="eastAsia"/>
          <w:szCs w:val="24"/>
          <w:lang w:val="en-GB" w:eastAsia="zh-CN"/>
        </w:rPr>
        <w:t xml:space="preserve"> can</w:t>
      </w:r>
      <w:r w:rsidRPr="00BA3426">
        <w:rPr>
          <w:rFonts w:ascii="Times" w:eastAsia="等线" w:hAnsi="Times"/>
          <w:szCs w:val="24"/>
          <w:lang w:val="en-GB" w:eastAsia="zh-CN"/>
        </w:rPr>
        <w:t>’</w:t>
      </w:r>
      <w:r w:rsidRPr="00BA3426">
        <w:rPr>
          <w:rFonts w:ascii="Times" w:eastAsia="等线" w:hAnsi="Times" w:hint="eastAsia"/>
          <w:szCs w:val="24"/>
          <w:lang w:val="en-GB" w:eastAsia="zh-CN"/>
        </w:rPr>
        <w:t>t be reported independently from other measurements</w:t>
      </w:r>
    </w:p>
    <w:p w14:paraId="53F4FD2C" w14:textId="77777777" w:rsidR="00BA3426" w:rsidRPr="00BA3426" w:rsidRDefault="00BA3426" w:rsidP="00BA3426">
      <w:pPr>
        <w:spacing w:before="0" w:after="0" w:line="240" w:lineRule="auto"/>
        <w:ind w:firstLineChars="0" w:firstLine="0"/>
        <w:jc w:val="left"/>
        <w:rPr>
          <w:rFonts w:ascii="Times" w:eastAsia="等线" w:hAnsi="Times"/>
          <w:szCs w:val="24"/>
          <w:highlight w:val="green"/>
          <w:lang w:val="en-GB" w:eastAsia="zh-CN"/>
        </w:rPr>
      </w:pPr>
      <w:r w:rsidRPr="00BA3426">
        <w:rPr>
          <w:rFonts w:ascii="Times" w:eastAsia="等线" w:hAnsi="Times" w:hint="eastAsia"/>
          <w:szCs w:val="24"/>
          <w:highlight w:val="green"/>
          <w:lang w:val="en-GB" w:eastAsia="zh-CN"/>
        </w:rPr>
        <w:t>Agreement</w:t>
      </w:r>
    </w:p>
    <w:p w14:paraId="78A167B5" w14:textId="77777777" w:rsidR="00BA3426" w:rsidRPr="00BA3426" w:rsidRDefault="00BA3426" w:rsidP="00BA3426">
      <w:pPr>
        <w:spacing w:before="0" w:after="0" w:line="240" w:lineRule="auto"/>
        <w:ind w:firstLineChars="0" w:firstLine="0"/>
        <w:jc w:val="left"/>
        <w:rPr>
          <w:rFonts w:ascii="Times" w:hAnsi="Times"/>
          <w:szCs w:val="24"/>
          <w:lang w:val="en-GB" w:eastAsia="en-US"/>
        </w:rPr>
      </w:pPr>
      <w:r w:rsidRPr="00BA3426">
        <w:rPr>
          <w:rFonts w:ascii="Times" w:hAnsi="Times"/>
          <w:szCs w:val="24"/>
          <w:lang w:val="en-GB" w:eastAsia="en-US"/>
        </w:rPr>
        <w:t xml:space="preserve">For the definition of sample-based measurement, for </w:t>
      </w:r>
      <w:proofErr w:type="spellStart"/>
      <w:r w:rsidRPr="00BA3426">
        <w:rPr>
          <w:rFonts w:ascii="Times" w:hAnsi="Times"/>
          <w:szCs w:val="24"/>
          <w:lang w:val="en-GB" w:eastAsia="en-US"/>
        </w:rPr>
        <w:t>gNB</w:t>
      </w:r>
      <w:proofErr w:type="spellEnd"/>
      <w:r w:rsidRPr="00BA3426">
        <w:rPr>
          <w:rFonts w:ascii="Times" w:hAnsi="Times"/>
          <w:szCs w:val="24"/>
          <w:lang w:val="en-GB" w:eastAsia="en-US"/>
        </w:rPr>
        <w:t xml:space="preserve">/TRP measurement of </w:t>
      </w:r>
      <w:r w:rsidRPr="00BA3426">
        <w:rPr>
          <w:rFonts w:ascii="Times" w:hAnsi="Times" w:cs="Calibri"/>
          <w:szCs w:val="24"/>
          <w:lang w:val="en-GB" w:eastAsia="en-US"/>
        </w:rPr>
        <w:t xml:space="preserve">an estimated channel response </w:t>
      </w:r>
      <w:r w:rsidRPr="00BA3426">
        <w:rPr>
          <w:rFonts w:ascii="Times" w:hAnsi="Times"/>
          <w:szCs w:val="24"/>
          <w:lang w:val="en-GB" w:eastAsia="en-US"/>
        </w:rPr>
        <w:t xml:space="preserve">between a pair of UE and TRP, the starting time of the list of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xml:space="preserve"> consecutive samples is determined as follows.</w:t>
      </w:r>
    </w:p>
    <w:p w14:paraId="63148C14" w14:textId="77777777" w:rsidR="00BA3426" w:rsidRPr="00BA3426" w:rsidRDefault="00BA3426" w:rsidP="00BA3426">
      <w:pPr>
        <w:widowControl w:val="0"/>
        <w:numPr>
          <w:ilvl w:val="1"/>
          <w:numId w:val="56"/>
        </w:numPr>
        <w:tabs>
          <w:tab w:val="left" w:pos="0"/>
          <w:tab w:val="left" w:pos="720"/>
          <w:tab w:val="left" w:pos="1440"/>
        </w:tabs>
        <w:suppressAutoHyphens/>
        <w:spacing w:before="0" w:after="80" w:line="240" w:lineRule="auto"/>
        <w:ind w:firstLineChars="0"/>
        <w:jc w:val="left"/>
        <w:rPr>
          <w:rFonts w:ascii="Times" w:hAnsi="Times"/>
          <w:szCs w:val="24"/>
          <w:lang w:val="en-GB" w:eastAsia="x-none"/>
        </w:rPr>
      </w:pPr>
      <w:r w:rsidRPr="00BA3426">
        <w:rPr>
          <w:rFonts w:ascii="Times" w:hAnsi="Times"/>
          <w:szCs w:val="24"/>
          <w:lang w:val="en-GB" w:eastAsia="x-none"/>
        </w:rPr>
        <w:t>starting time = first detected path rounded down with timing granularity T</w:t>
      </w:r>
      <w:r w:rsidRPr="00BA3426">
        <w:rPr>
          <w:rFonts w:ascii="Times" w:eastAsia="Calibri" w:hAnsi="Times"/>
          <w:szCs w:val="24"/>
          <w:lang w:val="en-GB" w:eastAsia="en-US"/>
        </w:rPr>
        <w:t>.</w:t>
      </w:r>
    </w:p>
    <w:p w14:paraId="264EC8E3" w14:textId="77777777" w:rsidR="00BA3426" w:rsidRPr="00BA3426" w:rsidRDefault="00BA3426" w:rsidP="00BA3426">
      <w:pPr>
        <w:spacing w:before="0" w:after="0" w:line="240" w:lineRule="auto"/>
        <w:ind w:firstLineChars="0" w:firstLine="0"/>
        <w:jc w:val="left"/>
        <w:rPr>
          <w:rFonts w:ascii="Times" w:hAnsi="Times"/>
          <w:szCs w:val="24"/>
          <w:lang w:val="en-GB" w:eastAsia="en-US"/>
        </w:rPr>
      </w:pPr>
      <w:r w:rsidRPr="00BA3426">
        <w:rPr>
          <w:rFonts w:ascii="Times" w:hAnsi="Times"/>
          <w:szCs w:val="24"/>
          <w:lang w:val="en-GB" w:eastAsia="en-US"/>
        </w:rPr>
        <w:t>Note: UE-side measurement is a separate discussion</w:t>
      </w:r>
    </w:p>
    <w:p w14:paraId="377D7C57" w14:textId="77777777" w:rsidR="00BA3426" w:rsidRPr="00BA3426" w:rsidRDefault="00BA3426" w:rsidP="00BA3426">
      <w:pPr>
        <w:spacing w:before="0" w:after="0" w:line="240" w:lineRule="auto"/>
        <w:ind w:firstLineChars="0" w:firstLine="0"/>
        <w:jc w:val="left"/>
        <w:rPr>
          <w:rFonts w:ascii="Times" w:eastAsia="等线" w:hAnsi="Times"/>
          <w:szCs w:val="24"/>
          <w:lang w:val="en-GB" w:eastAsia="zh-CN"/>
        </w:rPr>
      </w:pPr>
    </w:p>
    <w:p w14:paraId="6417E135" w14:textId="77777777" w:rsidR="00BA3426" w:rsidRPr="00BA3426" w:rsidRDefault="00BA3426" w:rsidP="00BA3426">
      <w:pPr>
        <w:spacing w:before="0" w:after="0" w:line="240" w:lineRule="auto"/>
        <w:ind w:firstLineChars="0" w:firstLine="0"/>
        <w:jc w:val="left"/>
        <w:rPr>
          <w:rFonts w:ascii="Times" w:eastAsia="等线" w:hAnsi="Times"/>
          <w:szCs w:val="24"/>
          <w:highlight w:val="green"/>
          <w:lang w:val="en-GB" w:eastAsia="zh-CN"/>
        </w:rPr>
      </w:pPr>
      <w:r w:rsidRPr="00BA3426">
        <w:rPr>
          <w:rFonts w:ascii="Times" w:eastAsia="等线" w:hAnsi="Times" w:hint="eastAsia"/>
          <w:szCs w:val="24"/>
          <w:highlight w:val="green"/>
          <w:lang w:val="en-GB" w:eastAsia="zh-CN"/>
        </w:rPr>
        <w:lastRenderedPageBreak/>
        <w:t>Agreement</w:t>
      </w:r>
    </w:p>
    <w:p w14:paraId="032792A9" w14:textId="77777777" w:rsidR="00BA3426" w:rsidRPr="00BA3426" w:rsidRDefault="00BA3426" w:rsidP="00BA3426">
      <w:pPr>
        <w:spacing w:before="0" w:after="0" w:line="240" w:lineRule="auto"/>
        <w:ind w:firstLineChars="0" w:firstLine="0"/>
        <w:jc w:val="left"/>
        <w:rPr>
          <w:rFonts w:ascii="Times" w:hAnsi="Times"/>
          <w:szCs w:val="24"/>
          <w:lang w:val="en-GB" w:eastAsia="en-US"/>
        </w:rPr>
      </w:pPr>
      <w:r w:rsidRPr="00BA3426">
        <w:rPr>
          <w:rFonts w:ascii="Times" w:hAnsi="Times"/>
          <w:szCs w:val="24"/>
          <w:lang w:val="en-GB" w:eastAsia="en-US"/>
        </w:rPr>
        <w:t xml:space="preserve">For model performance monitoring of AI/ML positioning Case 1, support at least: </w:t>
      </w:r>
    </w:p>
    <w:p w14:paraId="20322028" w14:textId="77777777" w:rsidR="00BA3426" w:rsidRPr="00BA3426" w:rsidRDefault="00BA3426" w:rsidP="00BA3426">
      <w:pPr>
        <w:widowControl w:val="0"/>
        <w:numPr>
          <w:ilvl w:val="0"/>
          <w:numId w:val="57"/>
        </w:numPr>
        <w:tabs>
          <w:tab w:val="left" w:pos="0"/>
        </w:tabs>
        <w:suppressAutoHyphens/>
        <w:spacing w:before="0" w:after="80" w:line="240" w:lineRule="auto"/>
        <w:ind w:left="720" w:firstLineChars="0"/>
        <w:jc w:val="left"/>
        <w:rPr>
          <w:rFonts w:ascii="Times" w:hAnsi="Times"/>
          <w:szCs w:val="24"/>
          <w:lang w:val="en-GB" w:eastAsia="en-US"/>
        </w:rPr>
      </w:pPr>
      <w:r w:rsidRPr="00BA3426">
        <w:rPr>
          <w:rFonts w:ascii="Times" w:hAnsi="Times"/>
          <w:szCs w:val="24"/>
          <w:lang w:val="en-GB" w:eastAsia="en-US"/>
        </w:rPr>
        <w:t xml:space="preserve">Option A. The target UE side performs monitoring metric calculation. </w:t>
      </w:r>
    </w:p>
    <w:p w14:paraId="3E08724E" w14:textId="77777777" w:rsidR="00BA3426" w:rsidRPr="00BA3426" w:rsidRDefault="00BA3426" w:rsidP="00BA3426">
      <w:pPr>
        <w:widowControl w:val="0"/>
        <w:numPr>
          <w:ilvl w:val="1"/>
          <w:numId w:val="57"/>
        </w:numPr>
        <w:tabs>
          <w:tab w:val="left" w:pos="0"/>
        </w:tabs>
        <w:suppressAutoHyphens/>
        <w:spacing w:before="0" w:after="80" w:line="240" w:lineRule="auto"/>
        <w:ind w:left="1440" w:firstLineChars="0"/>
        <w:jc w:val="left"/>
        <w:rPr>
          <w:rFonts w:ascii="Times" w:hAnsi="Times"/>
          <w:szCs w:val="24"/>
          <w:lang w:val="en-GB" w:eastAsia="en-US"/>
        </w:rPr>
      </w:pPr>
      <w:r w:rsidRPr="00BA3426">
        <w:rPr>
          <w:rFonts w:ascii="Times" w:hAnsi="Times"/>
          <w:szCs w:val="24"/>
          <w:lang w:val="en-GB" w:eastAsia="en-US"/>
        </w:rPr>
        <w:t xml:space="preserve">The target UE </w:t>
      </w:r>
      <w:r w:rsidRPr="00BA3426">
        <w:rPr>
          <w:rFonts w:ascii="Times" w:eastAsia="等线" w:hAnsi="Times" w:hint="eastAsia"/>
          <w:szCs w:val="24"/>
          <w:lang w:val="en-GB" w:eastAsia="zh-CN"/>
        </w:rPr>
        <w:t>may</w:t>
      </w:r>
      <w:r w:rsidRPr="00BA3426">
        <w:rPr>
          <w:rFonts w:ascii="Times" w:hAnsi="Times"/>
          <w:szCs w:val="24"/>
          <w:lang w:val="en-GB" w:eastAsia="en-US"/>
        </w:rPr>
        <w:t xml:space="preserve"> signal the monitoring outcome to the LMF. </w:t>
      </w:r>
    </w:p>
    <w:p w14:paraId="6515E7A9" w14:textId="77777777" w:rsidR="00BA3426" w:rsidRPr="00BA3426" w:rsidRDefault="00BA3426" w:rsidP="00BA3426">
      <w:pPr>
        <w:widowControl w:val="0"/>
        <w:numPr>
          <w:ilvl w:val="1"/>
          <w:numId w:val="57"/>
        </w:numPr>
        <w:tabs>
          <w:tab w:val="left" w:pos="0"/>
        </w:tabs>
        <w:suppressAutoHyphens/>
        <w:spacing w:before="0" w:after="80" w:line="240" w:lineRule="auto"/>
        <w:ind w:left="1440" w:firstLineChars="0"/>
        <w:jc w:val="left"/>
        <w:rPr>
          <w:rFonts w:ascii="Times" w:hAnsi="Times"/>
          <w:szCs w:val="24"/>
          <w:lang w:val="en-GB" w:eastAsia="en-US"/>
        </w:rPr>
      </w:pPr>
      <w:r w:rsidRPr="00BA3426">
        <w:rPr>
          <w:rFonts w:ascii="Times" w:hAnsi="Times"/>
          <w:szCs w:val="24"/>
          <w:lang w:val="en-GB" w:eastAsia="en-US"/>
        </w:rPr>
        <w:t>FFS: content of monitoring outcome</w:t>
      </w:r>
    </w:p>
    <w:p w14:paraId="1465299F" w14:textId="77777777" w:rsidR="00BA3426" w:rsidRPr="00BA3426" w:rsidRDefault="00BA3426" w:rsidP="00BA3426">
      <w:pPr>
        <w:widowControl w:val="0"/>
        <w:numPr>
          <w:ilvl w:val="0"/>
          <w:numId w:val="57"/>
        </w:numPr>
        <w:tabs>
          <w:tab w:val="left" w:pos="0"/>
        </w:tabs>
        <w:suppressAutoHyphens/>
        <w:spacing w:before="0" w:after="80" w:line="240" w:lineRule="auto"/>
        <w:ind w:left="720" w:firstLineChars="0"/>
        <w:jc w:val="left"/>
        <w:rPr>
          <w:rFonts w:ascii="Times" w:hAnsi="Times"/>
          <w:szCs w:val="24"/>
          <w:lang w:val="en-GB" w:eastAsia="en-US"/>
        </w:rPr>
      </w:pPr>
      <w:r w:rsidRPr="00BA3426">
        <w:rPr>
          <w:rFonts w:ascii="Times" w:hAnsi="Times"/>
          <w:szCs w:val="24"/>
          <w:lang w:val="en-GB" w:eastAsia="en-US"/>
        </w:rPr>
        <w:t>FFS: Option B</w:t>
      </w:r>
    </w:p>
    <w:p w14:paraId="07FA6978" w14:textId="77777777" w:rsidR="00BA3426" w:rsidRPr="00BA3426" w:rsidRDefault="00BA3426" w:rsidP="00BA3426">
      <w:pPr>
        <w:widowControl w:val="0"/>
        <w:numPr>
          <w:ilvl w:val="0"/>
          <w:numId w:val="39"/>
        </w:numPr>
        <w:tabs>
          <w:tab w:val="left" w:pos="720"/>
        </w:tabs>
        <w:suppressAutoHyphens/>
        <w:spacing w:before="0" w:after="80" w:line="240" w:lineRule="auto"/>
        <w:ind w:left="0" w:firstLineChars="0" w:firstLine="0"/>
        <w:jc w:val="left"/>
        <w:rPr>
          <w:rFonts w:ascii="Times" w:eastAsia="等线" w:hAnsi="Times"/>
          <w:szCs w:val="24"/>
          <w:lang w:val="en-GB" w:eastAsia="zh-CN"/>
        </w:rPr>
      </w:pPr>
    </w:p>
    <w:p w14:paraId="2CACD69E" w14:textId="77777777" w:rsidR="00BA3426" w:rsidRPr="00BA3426" w:rsidRDefault="00BA3426" w:rsidP="00BA3426">
      <w:pPr>
        <w:spacing w:before="0" w:after="0" w:line="240" w:lineRule="auto"/>
        <w:ind w:firstLineChars="0" w:firstLine="0"/>
        <w:jc w:val="left"/>
        <w:rPr>
          <w:rFonts w:ascii="Times" w:eastAsia="等线" w:hAnsi="Times"/>
          <w:szCs w:val="24"/>
          <w:highlight w:val="green"/>
          <w:lang w:val="en-GB" w:eastAsia="zh-CN"/>
        </w:rPr>
      </w:pPr>
      <w:r w:rsidRPr="00BA3426">
        <w:rPr>
          <w:rFonts w:ascii="Times" w:eastAsia="等线" w:hAnsi="Times" w:hint="eastAsia"/>
          <w:szCs w:val="24"/>
          <w:highlight w:val="green"/>
          <w:lang w:val="en-GB" w:eastAsia="zh-CN"/>
        </w:rPr>
        <w:t>Agreement</w:t>
      </w:r>
    </w:p>
    <w:p w14:paraId="7DB243CF" w14:textId="77777777" w:rsidR="00BA3426" w:rsidRPr="00BA3426" w:rsidRDefault="00BA3426" w:rsidP="00BA3426">
      <w:pPr>
        <w:spacing w:before="0" w:after="0" w:line="240" w:lineRule="auto"/>
        <w:ind w:firstLineChars="0" w:firstLine="0"/>
        <w:jc w:val="left"/>
        <w:rPr>
          <w:rFonts w:ascii="Times" w:hAnsi="Times"/>
          <w:szCs w:val="24"/>
          <w:lang w:val="en-GB" w:eastAsia="en-US"/>
        </w:rPr>
      </w:pPr>
      <w:r w:rsidRPr="00BA3426">
        <w:rPr>
          <w:rFonts w:ascii="Times" w:hAnsi="Times"/>
          <w:szCs w:val="24"/>
          <w:lang w:val="en-GB" w:eastAsia="en-US"/>
        </w:rPr>
        <w:t xml:space="preserve">For Rel-19 AI/ML based positioning, </w:t>
      </w:r>
      <w:r w:rsidRPr="00BA3426">
        <w:rPr>
          <w:rFonts w:ascii="Times" w:hAnsi="Times" w:hint="eastAsia"/>
          <w:szCs w:val="24"/>
          <w:lang w:val="en-GB" w:eastAsia="en-US"/>
        </w:rPr>
        <w:t xml:space="preserve">for </w:t>
      </w:r>
      <w:r w:rsidRPr="00BA3426">
        <w:rPr>
          <w:rFonts w:ascii="Times" w:hAnsi="Times"/>
          <w:szCs w:val="24"/>
          <w:lang w:val="en-GB" w:eastAsia="en-US"/>
        </w:rPr>
        <w:t>C</w:t>
      </w:r>
      <w:r w:rsidRPr="00BA3426">
        <w:rPr>
          <w:rFonts w:ascii="Times" w:hAnsi="Times" w:hint="eastAsia"/>
          <w:szCs w:val="24"/>
          <w:lang w:val="en-GB" w:eastAsia="en-US"/>
        </w:rPr>
        <w:t xml:space="preserve">ase 3b, in addition to path-based measurement that is </w:t>
      </w:r>
      <w:r w:rsidRPr="00BA3426">
        <w:rPr>
          <w:rFonts w:ascii="Times" w:hAnsi="Times"/>
          <w:szCs w:val="24"/>
          <w:lang w:val="en-GB" w:eastAsia="x-none"/>
        </w:rPr>
        <w:t>refer</w:t>
      </w:r>
      <w:r w:rsidRPr="00BA3426">
        <w:rPr>
          <w:rFonts w:ascii="Times" w:hAnsi="Times" w:hint="eastAsia"/>
          <w:szCs w:val="24"/>
          <w:lang w:val="en-GB" w:eastAsia="en-US"/>
        </w:rPr>
        <w:t>ring</w:t>
      </w:r>
      <w:r w:rsidRPr="00BA3426">
        <w:rPr>
          <w:rFonts w:ascii="Times" w:hAnsi="Times"/>
          <w:szCs w:val="24"/>
          <w:lang w:val="en-GB" w:eastAsia="x-none"/>
        </w:rPr>
        <w:t xml:space="preserve"> to the measurement in the existing specifications (up to Rel-18)</w:t>
      </w:r>
      <w:r w:rsidRPr="00BA3426">
        <w:rPr>
          <w:rFonts w:ascii="Times" w:hAnsi="Times" w:hint="eastAsia"/>
          <w:szCs w:val="24"/>
          <w:lang w:val="en-GB" w:eastAsia="en-US"/>
        </w:rPr>
        <w:t xml:space="preserve">, additionally support </w:t>
      </w:r>
      <w:r w:rsidRPr="00BA3426">
        <w:rPr>
          <w:rFonts w:ascii="Times" w:hAnsi="Times"/>
          <w:szCs w:val="24"/>
          <w:lang w:val="en-GB" w:eastAsia="en-US"/>
        </w:rPr>
        <w:t xml:space="preserve">the following </w:t>
      </w:r>
      <w:r w:rsidRPr="00BA3426">
        <w:rPr>
          <w:rFonts w:ascii="Times" w:hAnsi="Times" w:hint="eastAsia"/>
          <w:szCs w:val="24"/>
          <w:lang w:val="en-GB" w:eastAsia="en-US"/>
        </w:rPr>
        <w:t>enhancement to the measurement</w:t>
      </w:r>
      <w:r w:rsidRPr="00BA3426">
        <w:rPr>
          <w:rFonts w:ascii="Times" w:hAnsi="Times"/>
          <w:szCs w:val="24"/>
          <w:lang w:val="en-GB" w:eastAsia="en-US"/>
        </w:rPr>
        <w:t xml:space="preserve">, </w:t>
      </w:r>
    </w:p>
    <w:p w14:paraId="3AE0694A" w14:textId="77777777" w:rsidR="00BA3426" w:rsidRPr="00BA3426" w:rsidRDefault="00BA3426" w:rsidP="00BA3426">
      <w:pPr>
        <w:widowControl w:val="0"/>
        <w:numPr>
          <w:ilvl w:val="0"/>
          <w:numId w:val="29"/>
        </w:numPr>
        <w:suppressAutoHyphens/>
        <w:spacing w:before="0" w:after="80" w:line="240" w:lineRule="auto"/>
        <w:ind w:firstLineChars="0"/>
        <w:jc w:val="left"/>
        <w:rPr>
          <w:rFonts w:ascii="Times" w:hAnsi="Times"/>
          <w:szCs w:val="24"/>
          <w:lang w:val="en-GB" w:eastAsia="en-US"/>
        </w:rPr>
      </w:pPr>
      <w:r w:rsidRPr="00BA3426">
        <w:rPr>
          <w:rFonts w:ascii="Times" w:hAnsi="Times"/>
          <w:szCs w:val="24"/>
          <w:lang w:val="en-GB" w:eastAsia="en-US"/>
        </w:rPr>
        <w:t xml:space="preserve">The measurement is composed of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values</w:t>
      </w:r>
      <w:r w:rsidRPr="00BA3426">
        <w:rPr>
          <w:rFonts w:ascii="Times" w:hAnsi="Times" w:hint="eastAsia"/>
          <w:szCs w:val="24"/>
          <w:lang w:val="en-GB" w:eastAsia="en-US"/>
        </w:rPr>
        <w:t xml:space="preserve"> </w:t>
      </w:r>
      <w:r w:rsidRPr="00BA3426">
        <w:rPr>
          <w:rFonts w:ascii="Times" w:hAnsi="Times"/>
          <w:szCs w:val="24"/>
          <w:lang w:val="en-GB" w:eastAsia="en-US"/>
        </w:rPr>
        <w:t xml:space="preserve">of the estimated channel response in time domain. The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xml:space="preserve">’ values are selected from a list of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xml:space="preserve"> consecutive channel response values, which have timing granularity T. </w:t>
      </w:r>
    </w:p>
    <w:p w14:paraId="4E3416EC" w14:textId="77777777" w:rsidR="00BA3426" w:rsidRPr="00BA3426" w:rsidRDefault="00BA3426" w:rsidP="00BA3426">
      <w:pPr>
        <w:widowControl w:val="0"/>
        <w:numPr>
          <w:ilvl w:val="0"/>
          <w:numId w:val="29"/>
        </w:numPr>
        <w:suppressAutoHyphens/>
        <w:spacing w:before="0" w:after="80" w:line="240" w:lineRule="auto"/>
        <w:ind w:firstLineChars="0"/>
        <w:jc w:val="left"/>
        <w:rPr>
          <w:rFonts w:ascii="Times" w:hAnsi="Times"/>
          <w:szCs w:val="24"/>
          <w:lang w:val="en-GB" w:eastAsia="en-US"/>
        </w:rPr>
      </w:pPr>
      <w:r w:rsidRPr="00BA3426">
        <w:rPr>
          <w:rFonts w:ascii="Times" w:hAnsi="Times"/>
          <w:szCs w:val="24"/>
          <w:lang w:val="en-GB" w:eastAsia="en-US"/>
        </w:rPr>
        <w:t xml:space="preserve">The timing information for the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values are reported with a timing granularity T, where T=2</w:t>
      </w:r>
      <w:r w:rsidRPr="00BA3426">
        <w:rPr>
          <w:rFonts w:ascii="Times" w:hAnsi="Times"/>
          <w:szCs w:val="24"/>
          <w:vertAlign w:val="superscript"/>
          <w:lang w:val="en-GB" w:eastAsia="en-US"/>
        </w:rPr>
        <w:t>k</w:t>
      </w:r>
      <w:r w:rsidRPr="00BA3426">
        <w:rPr>
          <w:rFonts w:ascii="Times" w:hAnsi="Times"/>
          <w:szCs w:val="24"/>
          <w:lang w:val="en-GB" w:eastAsia="en-US"/>
        </w:rPr>
        <w:t>xT</w:t>
      </w:r>
      <w:r w:rsidRPr="00BA3426">
        <w:rPr>
          <w:rFonts w:ascii="Times" w:hAnsi="Times"/>
          <w:szCs w:val="24"/>
          <w:vertAlign w:val="subscript"/>
          <w:lang w:val="en-GB" w:eastAsia="en-US"/>
        </w:rPr>
        <w:t>c</w:t>
      </w:r>
      <w:r w:rsidRPr="00BA3426">
        <w:rPr>
          <w:rFonts w:ascii="Times" w:hAnsi="Times"/>
          <w:szCs w:val="24"/>
          <w:lang w:val="en-GB" w:eastAsia="en-US"/>
        </w:rPr>
        <w:t>. k represents the timing reporting granularity factor. T</w:t>
      </w:r>
      <w:r w:rsidRPr="00BA3426">
        <w:rPr>
          <w:rFonts w:ascii="Times" w:hAnsi="Times"/>
          <w:szCs w:val="24"/>
          <w:vertAlign w:val="subscript"/>
          <w:lang w:val="en-GB" w:eastAsia="en-US"/>
        </w:rPr>
        <w:t>c</w:t>
      </w:r>
      <w:r w:rsidRPr="00BA3426">
        <w:rPr>
          <w:rFonts w:ascii="Times" w:hAnsi="Times"/>
          <w:szCs w:val="24"/>
          <w:lang w:val="en-GB" w:eastAsia="en-US"/>
        </w:rPr>
        <w:t xml:space="preserve"> is the basic time unit for NR. </w:t>
      </w:r>
    </w:p>
    <w:p w14:paraId="3F6029CF" w14:textId="77777777" w:rsidR="00BA3426" w:rsidRPr="00BA3426" w:rsidRDefault="00BA3426" w:rsidP="00BA3426">
      <w:pPr>
        <w:widowControl w:val="0"/>
        <w:numPr>
          <w:ilvl w:val="1"/>
          <w:numId w:val="29"/>
        </w:numPr>
        <w:suppressAutoHyphens/>
        <w:spacing w:before="0" w:after="80" w:line="240" w:lineRule="auto"/>
        <w:ind w:firstLineChars="0"/>
        <w:jc w:val="left"/>
        <w:rPr>
          <w:rFonts w:ascii="Times" w:hAnsi="Times"/>
          <w:szCs w:val="24"/>
          <w:lang w:val="en-GB" w:eastAsia="en-US"/>
        </w:rPr>
      </w:pPr>
      <w:r w:rsidRPr="00BA3426">
        <w:rPr>
          <w:rFonts w:ascii="Times" w:hAnsi="Times"/>
          <w:szCs w:val="24"/>
          <w:lang w:val="en-GB" w:eastAsia="en-US"/>
        </w:rPr>
        <w:t xml:space="preserve">The associated measurement (e.g., power if reported) corresponds to the measurement for the reported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values.</w:t>
      </w:r>
    </w:p>
    <w:p w14:paraId="6730CE60" w14:textId="77777777" w:rsidR="00BA3426" w:rsidRPr="00BA3426" w:rsidRDefault="00BA3426" w:rsidP="00BA3426">
      <w:pPr>
        <w:widowControl w:val="0"/>
        <w:numPr>
          <w:ilvl w:val="0"/>
          <w:numId w:val="29"/>
        </w:numPr>
        <w:spacing w:before="0" w:after="80" w:line="240" w:lineRule="auto"/>
        <w:ind w:firstLineChars="0"/>
        <w:jc w:val="left"/>
        <w:rPr>
          <w:rFonts w:ascii="Times" w:hAnsi="Times"/>
          <w:szCs w:val="24"/>
          <w:lang w:val="en-GB" w:eastAsia="x-none"/>
        </w:rPr>
      </w:pPr>
      <w:r w:rsidRPr="00BA3426">
        <w:rPr>
          <w:rFonts w:ascii="Times" w:hAnsi="Times"/>
          <w:szCs w:val="24"/>
          <w:lang w:val="en-GB" w:eastAsia="x-none"/>
        </w:rPr>
        <w:t xml:space="preserve">The </w:t>
      </w:r>
      <w:r w:rsidRPr="00BA3426">
        <w:rPr>
          <w:rFonts w:ascii="Times" w:hAnsi="Times" w:hint="eastAsia"/>
          <w:szCs w:val="24"/>
          <w:lang w:val="en-GB" w:eastAsia="x-none"/>
        </w:rPr>
        <w:t>timing information is</w:t>
      </w:r>
      <w:r w:rsidRPr="00BA3426">
        <w:rPr>
          <w:rFonts w:ascii="Times" w:hAnsi="Times"/>
          <w:szCs w:val="24"/>
          <w:lang w:val="en-GB" w:eastAsia="x-none"/>
        </w:rPr>
        <w:t xml:space="preserve"> defined relative to a reference time</w:t>
      </w:r>
      <w:r w:rsidRPr="00BA3426">
        <w:rPr>
          <w:rFonts w:ascii="Times" w:eastAsia="等线" w:hAnsi="Times" w:hint="eastAsia"/>
          <w:szCs w:val="24"/>
          <w:lang w:val="en-GB" w:eastAsia="x-none"/>
        </w:rPr>
        <w:t>, same as the path-based measurement</w:t>
      </w:r>
      <w:r w:rsidRPr="00BA3426">
        <w:rPr>
          <w:rFonts w:ascii="Times" w:hAnsi="Times"/>
          <w:szCs w:val="24"/>
          <w:lang w:val="en-GB" w:eastAsia="x-none"/>
        </w:rPr>
        <w:t xml:space="preserve">. </w:t>
      </w:r>
    </w:p>
    <w:p w14:paraId="566A3375" w14:textId="77777777" w:rsidR="00BA3426" w:rsidRPr="00BA3426" w:rsidRDefault="00BA3426" w:rsidP="00BA3426">
      <w:pPr>
        <w:widowControl w:val="0"/>
        <w:numPr>
          <w:ilvl w:val="0"/>
          <w:numId w:val="29"/>
        </w:numPr>
        <w:suppressAutoHyphens/>
        <w:spacing w:before="0" w:after="80" w:line="240" w:lineRule="auto"/>
        <w:ind w:firstLineChars="0"/>
        <w:jc w:val="left"/>
        <w:rPr>
          <w:rFonts w:ascii="Times" w:hAnsi="Times"/>
          <w:szCs w:val="24"/>
          <w:lang w:val="en-GB" w:eastAsia="en-US"/>
        </w:rPr>
      </w:pPr>
      <w:r w:rsidRPr="00BA3426">
        <w:rPr>
          <w:rFonts w:ascii="Times" w:hAnsi="Times"/>
          <w:szCs w:val="24"/>
          <w:lang w:val="en-GB" w:eastAsia="en-US"/>
        </w:rPr>
        <w:t xml:space="preserve">The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selected time domain channel measurement values are expected to be those with the highest power.</w:t>
      </w:r>
    </w:p>
    <w:p w14:paraId="4344EFA3" w14:textId="77777777" w:rsidR="00BA3426" w:rsidRPr="00BA3426" w:rsidRDefault="00BA3426" w:rsidP="00BA3426">
      <w:pPr>
        <w:widowControl w:val="0"/>
        <w:numPr>
          <w:ilvl w:val="0"/>
          <w:numId w:val="29"/>
        </w:numPr>
        <w:suppressAutoHyphens/>
        <w:spacing w:before="0" w:after="80" w:line="240" w:lineRule="auto"/>
        <w:ind w:firstLineChars="0"/>
        <w:jc w:val="left"/>
        <w:rPr>
          <w:rFonts w:ascii="Times" w:hAnsi="Times"/>
          <w:szCs w:val="24"/>
          <w:lang w:val="en-GB" w:eastAsia="en-US"/>
        </w:rPr>
      </w:pPr>
      <w:r w:rsidRPr="00BA3426">
        <w:rPr>
          <w:rFonts w:ascii="Times" w:hAnsi="Times"/>
          <w:szCs w:val="24"/>
          <w:lang w:val="en-GB" w:eastAsia="en-US"/>
        </w:rPr>
        <w:t xml:space="preserve">The starting time of the list of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xml:space="preserve"> consecutive values is determined as: starting time = first detected path rounded down with timing granularity T</w:t>
      </w:r>
      <w:r w:rsidRPr="00BA3426">
        <w:rPr>
          <w:rFonts w:ascii="Times" w:eastAsia="Calibri" w:hAnsi="Times"/>
          <w:szCs w:val="24"/>
          <w:lang w:val="en-GB" w:eastAsia="en-US"/>
        </w:rPr>
        <w:t>.</w:t>
      </w:r>
    </w:p>
    <w:p w14:paraId="46AA1BC7" w14:textId="77777777" w:rsidR="00BA3426" w:rsidRPr="00BA3426" w:rsidRDefault="00BA3426" w:rsidP="00BA3426">
      <w:pPr>
        <w:widowControl w:val="0"/>
        <w:numPr>
          <w:ilvl w:val="0"/>
          <w:numId w:val="29"/>
        </w:numPr>
        <w:suppressAutoHyphens/>
        <w:spacing w:before="0" w:after="80" w:line="240" w:lineRule="auto"/>
        <w:ind w:firstLineChars="0"/>
        <w:jc w:val="left"/>
        <w:rPr>
          <w:rFonts w:ascii="Times" w:hAnsi="Times"/>
          <w:szCs w:val="24"/>
          <w:lang w:val="en-GB" w:eastAsia="en-US"/>
        </w:rPr>
      </w:pPr>
      <w:r w:rsidRPr="00BA3426">
        <w:rPr>
          <w:rFonts w:ascii="Times" w:hAnsi="Times"/>
          <w:szCs w:val="24"/>
          <w:lang w:val="en-GB" w:eastAsia="en-US"/>
        </w:rPr>
        <w:t xml:space="preserve">LMF </w:t>
      </w:r>
      <w:r w:rsidRPr="00BA3426">
        <w:rPr>
          <w:rFonts w:ascii="Times" w:hAnsi="Times" w:hint="eastAsia"/>
          <w:szCs w:val="24"/>
          <w:lang w:val="en-GB" w:eastAsia="en-US"/>
        </w:rPr>
        <w:t xml:space="preserve">can </w:t>
      </w:r>
      <w:r w:rsidRPr="00BA3426">
        <w:rPr>
          <w:rFonts w:ascii="Times" w:hAnsi="Times"/>
          <w:szCs w:val="24"/>
          <w:lang w:val="en-GB" w:eastAsia="en-US"/>
        </w:rPr>
        <w:t xml:space="preserve">signal parameter values of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xml:space="preserve">,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xml:space="preserve">', k to </w:t>
      </w:r>
      <w:proofErr w:type="spellStart"/>
      <w:r w:rsidRPr="00BA3426">
        <w:rPr>
          <w:rFonts w:ascii="Times" w:hAnsi="Times"/>
          <w:szCs w:val="24"/>
          <w:lang w:val="en-GB" w:eastAsia="en-US"/>
        </w:rPr>
        <w:t>gNB</w:t>
      </w:r>
      <w:proofErr w:type="spellEnd"/>
      <w:r w:rsidRPr="00BA3426">
        <w:rPr>
          <w:rFonts w:ascii="Times" w:hAnsi="Times"/>
          <w:szCs w:val="24"/>
          <w:lang w:val="en-GB" w:eastAsia="en-US"/>
        </w:rPr>
        <w:t xml:space="preserve"> via </w:t>
      </w:r>
      <w:proofErr w:type="spellStart"/>
      <w:r w:rsidRPr="00BA3426">
        <w:rPr>
          <w:rFonts w:ascii="Times" w:hAnsi="Times"/>
          <w:szCs w:val="24"/>
          <w:lang w:val="en-GB" w:eastAsia="en-US"/>
        </w:rPr>
        <w:t>NRPPa</w:t>
      </w:r>
      <w:proofErr w:type="spellEnd"/>
      <w:r w:rsidRPr="00BA3426">
        <w:rPr>
          <w:rFonts w:ascii="Times" w:hAnsi="Times"/>
          <w:szCs w:val="24"/>
          <w:lang w:val="en-GB" w:eastAsia="en-US"/>
        </w:rPr>
        <w:t>. Candi</w:t>
      </w:r>
      <w:r w:rsidRPr="00BA3426">
        <w:rPr>
          <w:rFonts w:ascii="Times" w:hAnsi="Times" w:hint="eastAsia"/>
          <w:szCs w:val="24"/>
          <w:lang w:val="en-GB" w:eastAsia="en-US"/>
        </w:rPr>
        <w:t>d</w:t>
      </w:r>
      <w:r w:rsidRPr="00BA3426">
        <w:rPr>
          <w:rFonts w:ascii="Times" w:hAnsi="Times"/>
          <w:szCs w:val="24"/>
          <w:lang w:val="en-GB" w:eastAsia="en-US"/>
        </w:rPr>
        <w:t>ate set values:</w:t>
      </w:r>
    </w:p>
    <w:p w14:paraId="06F879C9" w14:textId="77777777" w:rsidR="00BA3426" w:rsidRPr="00BA3426" w:rsidRDefault="00BA3426" w:rsidP="00BA3426">
      <w:pPr>
        <w:widowControl w:val="0"/>
        <w:numPr>
          <w:ilvl w:val="1"/>
          <w:numId w:val="29"/>
        </w:numPr>
        <w:suppressAutoHyphens/>
        <w:spacing w:before="0" w:after="80" w:line="240" w:lineRule="auto"/>
        <w:ind w:firstLineChars="0"/>
        <w:jc w:val="left"/>
        <w:rPr>
          <w:rFonts w:ascii="Times" w:hAnsi="Times"/>
          <w:szCs w:val="24"/>
          <w:lang w:val="en-GB" w:eastAsia="en-US"/>
        </w:rPr>
      </w:pP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xml:space="preserve">'&lt;=24. </w:t>
      </w:r>
      <w:r w:rsidRPr="00BA3426">
        <w:rPr>
          <w:rFonts w:ascii="Times" w:hAnsi="Times" w:hint="eastAsia"/>
          <w:szCs w:val="24"/>
          <w:lang w:val="en-GB" w:eastAsia="en-US"/>
        </w:rPr>
        <w:t>FFS:</w:t>
      </w:r>
      <w:r w:rsidRPr="00BA3426">
        <w:rPr>
          <w:rFonts w:ascii="Times" w:hAnsi="Times"/>
          <w:szCs w:val="24"/>
          <w:lang w:val="en-GB" w:eastAsia="en-US"/>
        </w:rPr>
        <w:t xml:space="preserve">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values.</w:t>
      </w:r>
      <w:r w:rsidRPr="00BA3426">
        <w:rPr>
          <w:rFonts w:ascii="Times" w:hAnsi="Times" w:hint="eastAsia"/>
          <w:szCs w:val="24"/>
          <w:lang w:val="en-GB" w:eastAsia="en-US"/>
        </w:rPr>
        <w:t xml:space="preserve"> </w:t>
      </w:r>
      <w:r w:rsidRPr="00BA3426">
        <w:rPr>
          <w:rFonts w:ascii="Times" w:hAnsi="Times"/>
          <w:szCs w:val="24"/>
          <w:lang w:val="en-GB" w:eastAsia="en-US"/>
        </w:rPr>
        <w:t xml:space="preserve"> </w:t>
      </w:r>
    </w:p>
    <w:p w14:paraId="0564DB5B" w14:textId="77777777" w:rsidR="00BA3426" w:rsidRPr="00BA3426" w:rsidRDefault="00BA3426" w:rsidP="00BA3426">
      <w:pPr>
        <w:widowControl w:val="0"/>
        <w:numPr>
          <w:ilvl w:val="1"/>
          <w:numId w:val="29"/>
        </w:numPr>
        <w:suppressAutoHyphens/>
        <w:spacing w:before="0" w:after="80" w:line="240" w:lineRule="auto"/>
        <w:ind w:firstLineChars="0"/>
        <w:jc w:val="left"/>
        <w:rPr>
          <w:rFonts w:ascii="Times" w:hAnsi="Times"/>
          <w:szCs w:val="24"/>
          <w:lang w:val="en-GB" w:eastAsia="en-US"/>
        </w:rPr>
      </w:pP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xml:space="preserve"> = {32, 64, 128}</w:t>
      </w:r>
    </w:p>
    <w:p w14:paraId="093FE28A" w14:textId="77777777" w:rsidR="00BA3426" w:rsidRPr="00BA3426" w:rsidRDefault="00BA3426" w:rsidP="00BA3426">
      <w:pPr>
        <w:widowControl w:val="0"/>
        <w:numPr>
          <w:ilvl w:val="1"/>
          <w:numId w:val="29"/>
        </w:numPr>
        <w:suppressAutoHyphens/>
        <w:spacing w:before="0" w:after="80" w:line="240" w:lineRule="auto"/>
        <w:ind w:firstLineChars="0"/>
        <w:jc w:val="left"/>
        <w:rPr>
          <w:rFonts w:ascii="Times" w:hAnsi="Times"/>
          <w:szCs w:val="24"/>
          <w:lang w:val="en-GB" w:eastAsia="en-US"/>
        </w:rPr>
      </w:pPr>
      <w:r w:rsidRPr="00BA3426">
        <w:rPr>
          <w:rFonts w:ascii="Times" w:hAnsi="Times" w:hint="eastAsia"/>
          <w:szCs w:val="24"/>
          <w:lang w:val="en-GB" w:eastAsia="en-US"/>
        </w:rPr>
        <w:t xml:space="preserve">FFS: </w:t>
      </w:r>
      <w:r w:rsidRPr="00BA3426">
        <w:rPr>
          <w:rFonts w:ascii="Times" w:hAnsi="Times"/>
          <w:szCs w:val="24"/>
          <w:lang w:val="en-GB" w:eastAsia="en-US"/>
        </w:rPr>
        <w:t xml:space="preserve">k </w:t>
      </w:r>
    </w:p>
    <w:p w14:paraId="72E28F9D" w14:textId="77777777" w:rsidR="00BA3426" w:rsidRPr="00BA3426" w:rsidRDefault="00BA3426" w:rsidP="00BA3426">
      <w:pPr>
        <w:widowControl w:val="0"/>
        <w:numPr>
          <w:ilvl w:val="1"/>
          <w:numId w:val="29"/>
        </w:numPr>
        <w:suppressAutoHyphens/>
        <w:spacing w:before="0" w:after="80" w:line="240" w:lineRule="auto"/>
        <w:ind w:firstLineChars="0"/>
        <w:jc w:val="left"/>
        <w:rPr>
          <w:rFonts w:ascii="Times" w:hAnsi="Times"/>
          <w:szCs w:val="24"/>
          <w:lang w:val="en-GB" w:eastAsia="en-US"/>
        </w:rPr>
      </w:pPr>
      <w:r w:rsidRPr="00BA3426">
        <w:rPr>
          <w:rFonts w:ascii="Times" w:hAnsi="Times"/>
          <w:szCs w:val="24"/>
          <w:lang w:val="en-GB" w:eastAsia="en-US"/>
        </w:rPr>
        <w:t xml:space="preserve">The </w:t>
      </w:r>
      <w:proofErr w:type="spellStart"/>
      <w:r w:rsidRPr="00BA3426">
        <w:rPr>
          <w:rFonts w:ascii="Times" w:hAnsi="Times"/>
          <w:szCs w:val="24"/>
          <w:lang w:val="en-GB" w:eastAsia="en-US"/>
        </w:rPr>
        <w:t>gNB</w:t>
      </w:r>
      <w:proofErr w:type="spellEnd"/>
      <w:r w:rsidRPr="00BA3426">
        <w:rPr>
          <w:rFonts w:ascii="Times" w:hAnsi="Times"/>
          <w:szCs w:val="24"/>
          <w:lang w:val="en-GB" w:eastAsia="en-US"/>
        </w:rPr>
        <w:t xml:space="preserve">/TRP may use different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w:t>
      </w:r>
      <w:r w:rsidRPr="00BA3426">
        <w:rPr>
          <w:rFonts w:ascii="Times" w:hAnsi="Times" w:hint="eastAsia"/>
          <w:szCs w:val="24"/>
          <w:lang w:val="en-GB" w:eastAsia="en-US"/>
        </w:rPr>
        <w:t xml:space="preserve">,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xml:space="preserve"> and/or k values other than the signalled parameter for measurement reporting. In this case, it’s up to LMF implementation to process the reported measurement</w:t>
      </w:r>
    </w:p>
    <w:p w14:paraId="78AC5ED0" w14:textId="77777777" w:rsidR="00BA3426" w:rsidRPr="00BA3426" w:rsidRDefault="00BA3426" w:rsidP="00BA3426">
      <w:pPr>
        <w:widowControl w:val="0"/>
        <w:numPr>
          <w:ilvl w:val="0"/>
          <w:numId w:val="29"/>
        </w:numPr>
        <w:tabs>
          <w:tab w:val="left" w:pos="720"/>
        </w:tabs>
        <w:suppressAutoHyphens/>
        <w:spacing w:before="0" w:after="80" w:line="240" w:lineRule="auto"/>
        <w:ind w:firstLineChars="0"/>
        <w:jc w:val="left"/>
        <w:rPr>
          <w:rFonts w:ascii="Times" w:hAnsi="Times"/>
          <w:color w:val="0070C0"/>
          <w:szCs w:val="24"/>
          <w:lang w:val="en-GB" w:eastAsia="en-US"/>
        </w:rPr>
      </w:pPr>
      <w:r w:rsidRPr="00BA3426">
        <w:rPr>
          <w:rFonts w:ascii="Times" w:hAnsi="Times" w:hint="eastAsia"/>
          <w:color w:val="0070C0"/>
          <w:szCs w:val="24"/>
          <w:lang w:val="en-GB" w:eastAsia="en-US"/>
        </w:rPr>
        <w:t xml:space="preserve">FFS: whether transmit offset from </w:t>
      </w:r>
      <w:proofErr w:type="spellStart"/>
      <w:r w:rsidRPr="00BA3426">
        <w:rPr>
          <w:rFonts w:ascii="Times" w:hAnsi="Times" w:hint="eastAsia"/>
          <w:color w:val="0070C0"/>
          <w:szCs w:val="24"/>
          <w:lang w:val="en-GB" w:eastAsia="en-US"/>
        </w:rPr>
        <w:t>gNB</w:t>
      </w:r>
      <w:proofErr w:type="spellEnd"/>
      <w:r w:rsidRPr="00BA3426">
        <w:rPr>
          <w:rFonts w:ascii="Times" w:hAnsi="Times" w:hint="eastAsia"/>
          <w:color w:val="0070C0"/>
          <w:szCs w:val="24"/>
          <w:lang w:val="en-GB" w:eastAsia="en-US"/>
        </w:rPr>
        <w:t xml:space="preserve"> to LMF</w:t>
      </w:r>
    </w:p>
    <w:p w14:paraId="07BE373E" w14:textId="77777777" w:rsidR="00BA3426" w:rsidRPr="00BA3426" w:rsidRDefault="00BA3426" w:rsidP="00BA3426">
      <w:pPr>
        <w:spacing w:before="0" w:after="0" w:line="240" w:lineRule="auto"/>
        <w:ind w:firstLineChars="0" w:firstLine="0"/>
        <w:jc w:val="left"/>
        <w:rPr>
          <w:rFonts w:ascii="Times" w:hAnsi="Times"/>
          <w:szCs w:val="24"/>
          <w:lang w:val="en-GB" w:eastAsia="en-US"/>
        </w:rPr>
      </w:pPr>
      <w:r w:rsidRPr="00BA3426">
        <w:rPr>
          <w:rFonts w:ascii="Times" w:hAnsi="Times"/>
          <w:szCs w:val="24"/>
          <w:lang w:val="en-GB" w:eastAsia="en-US"/>
        </w:rPr>
        <w:t>Note: measurement by UE is a separate discussion.</w:t>
      </w:r>
    </w:p>
    <w:p w14:paraId="275A0BBC" w14:textId="77777777" w:rsidR="00BA3426" w:rsidRPr="00BA3426" w:rsidRDefault="00BA3426" w:rsidP="00BA3426">
      <w:pPr>
        <w:spacing w:before="0" w:after="0" w:line="240" w:lineRule="auto"/>
        <w:ind w:firstLineChars="0" w:firstLine="0"/>
        <w:jc w:val="left"/>
        <w:rPr>
          <w:rFonts w:ascii="Times" w:hAnsi="Times"/>
          <w:szCs w:val="24"/>
          <w:lang w:val="en-GB" w:eastAsia="en-US"/>
        </w:rPr>
      </w:pPr>
      <w:r w:rsidRPr="00BA3426">
        <w:rPr>
          <w:rFonts w:ascii="Times" w:hAnsi="Times"/>
          <w:szCs w:val="24"/>
          <w:lang w:val="en-GB" w:eastAsia="en-US"/>
        </w:rPr>
        <w:t xml:space="preserve">Note: the purpose of the time domain channel measurements, such as for Rel-19 AI/ML based positioning, is not specified </w:t>
      </w:r>
    </w:p>
    <w:p w14:paraId="4480E657" w14:textId="77777777" w:rsidR="00BA3426" w:rsidRPr="00BA3426" w:rsidRDefault="00BA3426" w:rsidP="00BA3426">
      <w:pPr>
        <w:spacing w:before="0" w:after="0" w:line="240" w:lineRule="auto"/>
        <w:ind w:firstLineChars="0" w:firstLine="0"/>
        <w:jc w:val="left"/>
        <w:rPr>
          <w:rFonts w:ascii="Times" w:eastAsia="等线" w:hAnsi="Times"/>
          <w:szCs w:val="24"/>
          <w:lang w:val="en-GB" w:eastAsia="zh-CN"/>
        </w:rPr>
      </w:pPr>
    </w:p>
    <w:p w14:paraId="2011768B" w14:textId="77777777" w:rsidR="00BA3426" w:rsidRPr="00BA3426" w:rsidRDefault="00BA3426" w:rsidP="00BA3426">
      <w:pPr>
        <w:spacing w:before="0" w:after="0" w:line="240" w:lineRule="auto"/>
        <w:ind w:firstLineChars="0" w:firstLine="0"/>
        <w:jc w:val="left"/>
        <w:rPr>
          <w:rFonts w:ascii="Times" w:eastAsia="等线" w:hAnsi="Times"/>
          <w:szCs w:val="24"/>
          <w:highlight w:val="green"/>
          <w:lang w:val="en-GB" w:eastAsia="zh-CN"/>
        </w:rPr>
      </w:pPr>
      <w:r w:rsidRPr="00BA3426">
        <w:rPr>
          <w:rFonts w:ascii="Times" w:eastAsia="等线" w:hAnsi="Times" w:hint="eastAsia"/>
          <w:szCs w:val="24"/>
          <w:highlight w:val="green"/>
          <w:lang w:val="en-GB" w:eastAsia="zh-CN"/>
        </w:rPr>
        <w:t>Agreement</w:t>
      </w:r>
    </w:p>
    <w:p w14:paraId="58FD6B4A" w14:textId="77777777" w:rsidR="00BA3426" w:rsidRPr="00BA3426" w:rsidRDefault="00BA3426" w:rsidP="00BA3426">
      <w:pPr>
        <w:spacing w:before="0" w:after="0" w:line="240" w:lineRule="auto"/>
        <w:ind w:firstLineChars="0" w:firstLine="0"/>
        <w:jc w:val="left"/>
        <w:rPr>
          <w:rFonts w:ascii="Times" w:hAnsi="Times"/>
          <w:szCs w:val="24"/>
          <w:lang w:val="en-GB" w:eastAsia="en-US"/>
        </w:rPr>
      </w:pPr>
      <w:r w:rsidRPr="00BA3426">
        <w:rPr>
          <w:rFonts w:ascii="Times" w:hAnsi="Times"/>
          <w:szCs w:val="24"/>
          <w:lang w:val="en-GB" w:eastAsia="en-US"/>
        </w:rPr>
        <w:t>For AI/ML based positioning Case 1, all assistance information from legacy UE-based DL-TDOA, other than info #7, can be provided from LMF to UE. For info #7, RAN1 study</w:t>
      </w:r>
      <w:r w:rsidRPr="00BA3426">
        <w:rPr>
          <w:rFonts w:ascii="Times" w:eastAsia="等线" w:hAnsi="Times" w:hint="eastAsia"/>
          <w:szCs w:val="24"/>
          <w:lang w:val="en-GB" w:eastAsia="zh-CN"/>
        </w:rPr>
        <w:t>, if necessary,</w:t>
      </w:r>
      <w:r w:rsidRPr="00BA3426">
        <w:rPr>
          <w:rFonts w:ascii="Times" w:hAnsi="Times"/>
          <w:szCs w:val="24"/>
          <w:lang w:val="en-GB" w:eastAsia="en-US"/>
        </w:rPr>
        <w:t xml:space="preserve"> choose one alternative from the following:</w:t>
      </w:r>
    </w:p>
    <w:p w14:paraId="0D09E9F3" w14:textId="77777777" w:rsidR="00BA3426" w:rsidRPr="00BA3426" w:rsidRDefault="00BA3426" w:rsidP="00BA3426">
      <w:pPr>
        <w:widowControl w:val="0"/>
        <w:numPr>
          <w:ilvl w:val="0"/>
          <w:numId w:val="58"/>
        </w:numPr>
        <w:tabs>
          <w:tab w:val="left" w:pos="0"/>
          <w:tab w:val="left" w:pos="720"/>
        </w:tabs>
        <w:suppressAutoHyphens/>
        <w:spacing w:before="0" w:after="80" w:line="240" w:lineRule="auto"/>
        <w:ind w:firstLineChars="0"/>
        <w:jc w:val="left"/>
        <w:rPr>
          <w:rFonts w:ascii="Times" w:hAnsi="Times"/>
          <w:szCs w:val="24"/>
          <w:lang w:val="en-GB" w:eastAsia="x-none"/>
        </w:rPr>
      </w:pPr>
      <w:r w:rsidRPr="00BA3426">
        <w:rPr>
          <w:rFonts w:ascii="Times" w:hAnsi="Times"/>
          <w:szCs w:val="24"/>
          <w:lang w:val="en-GB" w:eastAsia="x-none"/>
        </w:rPr>
        <w:t>Alternative 1. Info #7 is provided implicitly via associated ID.</w:t>
      </w:r>
    </w:p>
    <w:p w14:paraId="5060D09D" w14:textId="77777777" w:rsidR="00BA3426" w:rsidRPr="00BA3426" w:rsidRDefault="00BA3426" w:rsidP="00BA3426">
      <w:pPr>
        <w:widowControl w:val="0"/>
        <w:numPr>
          <w:ilvl w:val="1"/>
          <w:numId w:val="58"/>
        </w:numPr>
        <w:tabs>
          <w:tab w:val="left" w:pos="0"/>
          <w:tab w:val="left" w:pos="720"/>
          <w:tab w:val="left" w:pos="1440"/>
        </w:tabs>
        <w:suppressAutoHyphens/>
        <w:spacing w:before="0" w:after="80" w:line="240" w:lineRule="auto"/>
        <w:ind w:firstLineChars="0"/>
        <w:jc w:val="left"/>
        <w:rPr>
          <w:rFonts w:ascii="Times" w:hAnsi="Times"/>
          <w:szCs w:val="24"/>
          <w:lang w:val="en-GB" w:eastAsia="x-none"/>
        </w:rPr>
      </w:pPr>
      <w:r w:rsidRPr="00BA3426">
        <w:rPr>
          <w:rFonts w:ascii="Times" w:eastAsia="Yu Mincho" w:hAnsi="Times" w:hint="eastAsia"/>
          <w:szCs w:val="24"/>
          <w:lang w:val="en-GB" w:eastAsia="ja-JP"/>
        </w:rPr>
        <w:t>A</w:t>
      </w:r>
      <w:r w:rsidRPr="00BA3426">
        <w:rPr>
          <w:rFonts w:ascii="Times" w:hAnsi="Times"/>
          <w:szCs w:val="24"/>
          <w:lang w:val="en-GB" w:eastAsia="x-none"/>
        </w:rPr>
        <w:t xml:space="preserve">ssociated ID is </w:t>
      </w:r>
      <w:proofErr w:type="spellStart"/>
      <w:r w:rsidRPr="00BA3426">
        <w:rPr>
          <w:rFonts w:ascii="Times" w:hAnsi="Times"/>
          <w:szCs w:val="24"/>
          <w:lang w:val="en-GB" w:eastAsia="x-none"/>
        </w:rPr>
        <w:t>signaled</w:t>
      </w:r>
      <w:proofErr w:type="spellEnd"/>
      <w:r w:rsidRPr="00BA3426">
        <w:rPr>
          <w:rFonts w:ascii="Times" w:hAnsi="Times"/>
          <w:szCs w:val="24"/>
          <w:lang w:val="en-GB" w:eastAsia="x-none"/>
        </w:rPr>
        <w:t xml:space="preserve"> by LMF to indicate whether info #7 is consistent between training and inference.</w:t>
      </w:r>
    </w:p>
    <w:p w14:paraId="2D2FFFDC" w14:textId="77777777" w:rsidR="00BA3426" w:rsidRPr="00BA3426" w:rsidRDefault="00BA3426" w:rsidP="00BA3426">
      <w:pPr>
        <w:widowControl w:val="0"/>
        <w:numPr>
          <w:ilvl w:val="0"/>
          <w:numId w:val="58"/>
        </w:numPr>
        <w:tabs>
          <w:tab w:val="left" w:pos="0"/>
          <w:tab w:val="left" w:pos="720"/>
        </w:tabs>
        <w:suppressAutoHyphens/>
        <w:spacing w:before="0" w:after="80" w:line="240" w:lineRule="auto"/>
        <w:ind w:firstLineChars="0"/>
        <w:jc w:val="left"/>
        <w:rPr>
          <w:rFonts w:ascii="Times" w:hAnsi="Times"/>
          <w:szCs w:val="24"/>
          <w:lang w:val="en-GB" w:eastAsia="x-none"/>
        </w:rPr>
      </w:pPr>
      <w:r w:rsidRPr="00BA3426">
        <w:rPr>
          <w:rFonts w:ascii="Times" w:hAnsi="Times"/>
          <w:szCs w:val="24"/>
          <w:lang w:val="en-GB" w:eastAsia="x-none"/>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2577792F" w14:textId="77777777" w:rsidR="00BA3426" w:rsidRPr="00BA3426" w:rsidRDefault="00BA3426" w:rsidP="00BA3426">
      <w:pPr>
        <w:widowControl w:val="0"/>
        <w:numPr>
          <w:ilvl w:val="1"/>
          <w:numId w:val="58"/>
        </w:numPr>
        <w:tabs>
          <w:tab w:val="left" w:pos="0"/>
          <w:tab w:val="left" w:pos="720"/>
          <w:tab w:val="left" w:pos="1440"/>
        </w:tabs>
        <w:suppressAutoHyphens/>
        <w:spacing w:before="0" w:after="80" w:line="240" w:lineRule="auto"/>
        <w:ind w:firstLineChars="0"/>
        <w:jc w:val="left"/>
        <w:rPr>
          <w:rFonts w:ascii="Times" w:hAnsi="Times"/>
          <w:szCs w:val="24"/>
          <w:lang w:val="en-GB" w:eastAsia="x-none"/>
        </w:rPr>
      </w:pPr>
      <w:r w:rsidRPr="00BA3426">
        <w:rPr>
          <w:rFonts w:ascii="Times" w:hAnsi="Times"/>
          <w:szCs w:val="24"/>
          <w:lang w:val="en-GB" w:eastAsia="x-none"/>
        </w:rPr>
        <w:t xml:space="preserve">If provided implicitly, </w:t>
      </w:r>
      <w:r w:rsidRPr="00BA3426">
        <w:rPr>
          <w:rFonts w:ascii="Times" w:eastAsia="Yu Mincho" w:hAnsi="Times"/>
          <w:szCs w:val="24"/>
          <w:lang w:val="en-GB" w:eastAsia="ja-JP"/>
        </w:rPr>
        <w:t>a</w:t>
      </w:r>
      <w:r w:rsidRPr="00BA3426">
        <w:rPr>
          <w:rFonts w:ascii="Times" w:hAnsi="Times"/>
          <w:szCs w:val="24"/>
          <w:lang w:val="en-GB" w:eastAsia="x-none"/>
        </w:rPr>
        <w:t xml:space="preserve">ssociated ID is </w:t>
      </w:r>
      <w:proofErr w:type="spellStart"/>
      <w:r w:rsidRPr="00BA3426">
        <w:rPr>
          <w:rFonts w:ascii="Times" w:hAnsi="Times"/>
          <w:szCs w:val="24"/>
          <w:lang w:val="en-GB" w:eastAsia="x-none"/>
        </w:rPr>
        <w:t>signaled</w:t>
      </w:r>
      <w:proofErr w:type="spellEnd"/>
      <w:r w:rsidRPr="00BA3426">
        <w:rPr>
          <w:rFonts w:ascii="Times" w:hAnsi="Times"/>
          <w:szCs w:val="24"/>
          <w:lang w:val="en-GB" w:eastAsia="x-none"/>
        </w:rPr>
        <w:t xml:space="preserve"> by LMF to indicate whether info #7 is consistent between training and inference.</w:t>
      </w:r>
    </w:p>
    <w:p w14:paraId="7370C6E1" w14:textId="77777777" w:rsidR="00BA3426" w:rsidRPr="00BA3426" w:rsidRDefault="00BA3426" w:rsidP="00BA3426">
      <w:pPr>
        <w:widowControl w:val="0"/>
        <w:numPr>
          <w:ilvl w:val="0"/>
          <w:numId w:val="58"/>
        </w:numPr>
        <w:tabs>
          <w:tab w:val="left" w:pos="0"/>
          <w:tab w:val="left" w:pos="720"/>
          <w:tab w:val="left" w:pos="1440"/>
        </w:tabs>
        <w:suppressAutoHyphens/>
        <w:spacing w:before="0" w:after="80" w:line="240" w:lineRule="auto"/>
        <w:ind w:firstLineChars="0"/>
        <w:jc w:val="left"/>
        <w:rPr>
          <w:rFonts w:ascii="Times" w:hAnsi="Times"/>
          <w:szCs w:val="24"/>
          <w:lang w:val="en-GB" w:eastAsia="x-none"/>
        </w:rPr>
      </w:pPr>
      <w:r w:rsidRPr="00BA3426">
        <w:rPr>
          <w:rFonts w:ascii="Times" w:hAnsi="Times"/>
          <w:szCs w:val="24"/>
          <w:lang w:val="en-GB" w:eastAsia="x-none"/>
        </w:rPr>
        <w:t xml:space="preserve">Alternative 3.  Info #7 is </w:t>
      </w:r>
      <w:r w:rsidRPr="00BA3426">
        <w:rPr>
          <w:rFonts w:ascii="Times" w:hAnsi="Times"/>
          <w:b/>
          <w:bCs/>
          <w:szCs w:val="24"/>
          <w:lang w:val="en-GB" w:eastAsia="x-none"/>
        </w:rPr>
        <w:t>not</w:t>
      </w:r>
      <w:r w:rsidRPr="00BA3426">
        <w:rPr>
          <w:rFonts w:ascii="Times" w:hAnsi="Times"/>
          <w:szCs w:val="24"/>
          <w:lang w:val="en-GB" w:eastAsia="x-none"/>
        </w:rPr>
        <w:t xml:space="preserve"> be provided from LMF to UE. </w:t>
      </w:r>
    </w:p>
    <w:p w14:paraId="488A9887" w14:textId="77777777" w:rsidR="00BA3426" w:rsidRPr="00BA3426" w:rsidRDefault="00BA3426" w:rsidP="00BA3426">
      <w:pPr>
        <w:widowControl w:val="0"/>
        <w:numPr>
          <w:ilvl w:val="1"/>
          <w:numId w:val="58"/>
        </w:numPr>
        <w:tabs>
          <w:tab w:val="left" w:pos="0"/>
          <w:tab w:val="left" w:pos="720"/>
          <w:tab w:val="left" w:pos="1440"/>
        </w:tabs>
        <w:suppressAutoHyphens/>
        <w:spacing w:before="0" w:after="80" w:line="240" w:lineRule="auto"/>
        <w:ind w:firstLineChars="0"/>
        <w:jc w:val="left"/>
        <w:rPr>
          <w:rFonts w:ascii="Times" w:hAnsi="Times"/>
          <w:szCs w:val="24"/>
          <w:lang w:val="en-GB" w:eastAsia="x-none"/>
        </w:rPr>
      </w:pPr>
      <w:r w:rsidRPr="00BA3426">
        <w:rPr>
          <w:rFonts w:ascii="Times" w:hAnsi="Times"/>
          <w:szCs w:val="24"/>
          <w:lang w:val="en-GB" w:eastAsia="x-none"/>
        </w:rPr>
        <w:t>If info #7 is not provided, UE may assume info #7 is consistent between training and inference.</w:t>
      </w:r>
    </w:p>
    <w:p w14:paraId="080A5760" w14:textId="77777777" w:rsidR="00BA3426" w:rsidRPr="00BA3426" w:rsidRDefault="00BA3426" w:rsidP="00BA3426">
      <w:pPr>
        <w:widowControl w:val="0"/>
        <w:numPr>
          <w:ilvl w:val="0"/>
          <w:numId w:val="58"/>
        </w:numPr>
        <w:tabs>
          <w:tab w:val="left" w:pos="0"/>
          <w:tab w:val="left" w:pos="720"/>
          <w:tab w:val="left" w:pos="1440"/>
        </w:tabs>
        <w:suppressAutoHyphens/>
        <w:spacing w:before="0" w:after="80" w:line="240" w:lineRule="auto"/>
        <w:ind w:firstLineChars="0"/>
        <w:jc w:val="left"/>
        <w:rPr>
          <w:rFonts w:ascii="Times" w:hAnsi="Times"/>
          <w:szCs w:val="24"/>
          <w:lang w:val="en-GB" w:eastAsia="x-none"/>
        </w:rPr>
      </w:pPr>
      <w:r w:rsidRPr="00BA3426">
        <w:rPr>
          <w:rFonts w:ascii="Times" w:hAnsi="Times"/>
          <w:szCs w:val="24"/>
          <w:lang w:val="en-GB" w:eastAsia="x-none"/>
        </w:rPr>
        <w:t xml:space="preserve">Alternative 4. Info #7 is provided explicitly from LMF to UE. </w:t>
      </w:r>
    </w:p>
    <w:tbl>
      <w:tblPr>
        <w:tblW w:w="9355" w:type="dxa"/>
        <w:tblLook w:val="04A0" w:firstRow="1" w:lastRow="0" w:firstColumn="1" w:lastColumn="0" w:noHBand="0" w:noVBand="1"/>
      </w:tblPr>
      <w:tblGrid>
        <w:gridCol w:w="535"/>
        <w:gridCol w:w="8820"/>
      </w:tblGrid>
      <w:tr w:rsidR="00BA3426" w:rsidRPr="00BA3426" w14:paraId="4E732867" w14:textId="77777777" w:rsidTr="00430F9F">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FC6B9AC" w14:textId="77777777" w:rsidR="00BA3426" w:rsidRPr="00BA3426" w:rsidRDefault="00BA3426" w:rsidP="00BA3426">
            <w:pPr>
              <w:spacing w:before="0" w:after="0" w:line="240" w:lineRule="auto"/>
              <w:ind w:firstLineChars="0" w:firstLine="0"/>
              <w:jc w:val="left"/>
              <w:rPr>
                <w:rFonts w:eastAsia="Times New Roman"/>
                <w:color w:val="000000"/>
                <w:lang w:val="en-GB" w:eastAsia="en-US"/>
              </w:rPr>
            </w:pPr>
            <w:r w:rsidRPr="00BA3426">
              <w:rPr>
                <w:rFonts w:eastAsia="Times New Roman"/>
                <w:color w:val="000000"/>
                <w:lang w:val="en-GB" w:eastAsia="en-US"/>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5CDAD03" w14:textId="77777777" w:rsidR="00BA3426" w:rsidRPr="00BA3426" w:rsidRDefault="00BA3426" w:rsidP="00BA3426">
            <w:pPr>
              <w:spacing w:before="0" w:after="0" w:line="240" w:lineRule="auto"/>
              <w:ind w:firstLineChars="0" w:firstLine="0"/>
              <w:jc w:val="left"/>
              <w:rPr>
                <w:rFonts w:eastAsia="Times New Roman"/>
                <w:color w:val="000000"/>
                <w:lang w:val="en-GB" w:eastAsia="en-US"/>
              </w:rPr>
            </w:pPr>
            <w:r w:rsidRPr="00BA3426">
              <w:rPr>
                <w:rFonts w:eastAsia="Times New Roman"/>
                <w:color w:val="000000"/>
                <w:lang w:val="en-GB" w:eastAsia="en-US"/>
              </w:rPr>
              <w:t xml:space="preserve">Geographical coordinates of the TRPs served by the </w:t>
            </w:r>
            <w:proofErr w:type="spellStart"/>
            <w:r w:rsidRPr="00BA3426">
              <w:rPr>
                <w:rFonts w:eastAsia="Times New Roman"/>
                <w:color w:val="000000"/>
                <w:lang w:val="en-GB" w:eastAsia="en-US"/>
              </w:rPr>
              <w:t>gNB</w:t>
            </w:r>
            <w:proofErr w:type="spellEnd"/>
            <w:r w:rsidRPr="00BA3426">
              <w:rPr>
                <w:rFonts w:eastAsia="Times New Roman"/>
                <w:color w:val="000000"/>
                <w:lang w:val="en-GB" w:eastAsia="en-US"/>
              </w:rPr>
              <w:t xml:space="preserve"> (include a transmission reference location for each DL-PRS Resource ID, reference location for the transmitting antenna of the reference TRP, relative locations for transmitting antennas of other TRPs)</w:t>
            </w:r>
          </w:p>
        </w:tc>
      </w:tr>
    </w:tbl>
    <w:p w14:paraId="32E1C8DE" w14:textId="77777777" w:rsidR="00BA3426" w:rsidRPr="00BA3426" w:rsidRDefault="00BA3426" w:rsidP="00BA3426">
      <w:pPr>
        <w:spacing w:before="0" w:after="0" w:line="240" w:lineRule="auto"/>
        <w:ind w:firstLineChars="0" w:firstLine="0"/>
        <w:jc w:val="left"/>
        <w:rPr>
          <w:rFonts w:ascii="Times" w:hAnsi="Times"/>
          <w:szCs w:val="24"/>
          <w:lang w:val="en-GB" w:eastAsia="en-US"/>
        </w:rPr>
      </w:pPr>
    </w:p>
    <w:p w14:paraId="1AE3B123" w14:textId="77777777" w:rsidR="00BA3426" w:rsidRPr="00BA3426" w:rsidRDefault="00BA3426" w:rsidP="00BA3426">
      <w:pPr>
        <w:spacing w:before="0" w:after="0" w:line="240" w:lineRule="auto"/>
        <w:ind w:firstLineChars="0" w:firstLine="0"/>
        <w:jc w:val="left"/>
        <w:rPr>
          <w:rFonts w:ascii="Times" w:hAnsi="Times"/>
          <w:szCs w:val="24"/>
          <w:lang w:val="en-GB" w:eastAsia="en-US"/>
        </w:rPr>
      </w:pPr>
    </w:p>
    <w:p w14:paraId="4BE0DFEE" w14:textId="0CFB9D2F" w:rsidR="00BA3426" w:rsidRPr="00BA3426" w:rsidRDefault="00BA3426" w:rsidP="00290342">
      <w:pPr>
        <w:tabs>
          <w:tab w:val="left" w:pos="8987"/>
        </w:tabs>
        <w:ind w:firstLineChars="0" w:firstLine="0"/>
        <w:rPr>
          <w:rFonts w:eastAsia="等线"/>
          <w:lang w:val="en-GB" w:eastAsia="zh-CN"/>
        </w:rPr>
      </w:pPr>
    </w:p>
    <w:p w14:paraId="2BC9C0E2" w14:textId="77777777" w:rsidR="00BA3426" w:rsidRPr="00BA3426" w:rsidRDefault="00BA3426" w:rsidP="00290342">
      <w:pPr>
        <w:tabs>
          <w:tab w:val="left" w:pos="8987"/>
        </w:tabs>
        <w:ind w:firstLineChars="0" w:firstLine="0"/>
        <w:rPr>
          <w:rFonts w:eastAsia="等线"/>
          <w:lang w:eastAsia="zh-CN"/>
        </w:rPr>
      </w:pPr>
    </w:p>
    <w:sectPr w:rsidR="00BA3426" w:rsidRPr="00BA3426" w:rsidSect="00702B95">
      <w:headerReference w:type="even" r:id="rId12"/>
      <w:footerReference w:type="default" r:id="rId13"/>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C60D1" w14:textId="77777777" w:rsidR="00FC773D" w:rsidRDefault="00FC773D" w:rsidP="007378B8">
      <w:r>
        <w:separator/>
      </w:r>
    </w:p>
  </w:endnote>
  <w:endnote w:type="continuationSeparator" w:id="0">
    <w:p w14:paraId="789215E5" w14:textId="77777777" w:rsidR="00FC773D" w:rsidRDefault="00FC773D"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微软雅黑"/>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2B03" w14:textId="693272CB" w:rsidR="00BE7E58" w:rsidRDefault="00BE7E58">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90412E">
      <w:rPr>
        <w:rStyle w:val="PageNumber"/>
        <w:i/>
        <w:color w:val="auto"/>
      </w:rPr>
      <w:t>2</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9C0F5" w14:textId="77777777" w:rsidR="00FC773D" w:rsidRDefault="00FC773D" w:rsidP="007378B8">
      <w:r>
        <w:separator/>
      </w:r>
    </w:p>
  </w:footnote>
  <w:footnote w:type="continuationSeparator" w:id="0">
    <w:p w14:paraId="22E189B6" w14:textId="77777777" w:rsidR="00FC773D" w:rsidRDefault="00FC773D"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7C5F" w14:textId="77777777" w:rsidR="00BE7E58" w:rsidRDefault="00BE7E58"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1D048FE"/>
    <w:multiLevelType w:val="hybridMultilevel"/>
    <w:tmpl w:val="1A2EE0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F43A80"/>
    <w:multiLevelType w:val="hybridMultilevel"/>
    <w:tmpl w:val="10527676"/>
    <w:lvl w:ilvl="0" w:tplc="BD6A379E">
      <w:start w:val="1"/>
      <w:numFmt w:val="decimal"/>
      <w:lvlText w:val="Proposal %1."/>
      <w:lvlJc w:val="left"/>
      <w:pPr>
        <w:ind w:left="6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75F59AD"/>
    <w:multiLevelType w:val="hybridMultilevel"/>
    <w:tmpl w:val="2012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700404"/>
    <w:multiLevelType w:val="hybridMultilevel"/>
    <w:tmpl w:val="60A89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14F1003"/>
    <w:multiLevelType w:val="hybridMultilevel"/>
    <w:tmpl w:val="4AEE22E0"/>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26C4758A"/>
    <w:multiLevelType w:val="hybridMultilevel"/>
    <w:tmpl w:val="10527676"/>
    <w:lvl w:ilvl="0" w:tplc="BD6A379E">
      <w:start w:val="1"/>
      <w:numFmt w:val="decimal"/>
      <w:lvlText w:val="Proposal %1."/>
      <w:lvlJc w:val="left"/>
      <w:pPr>
        <w:ind w:left="6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50B7645"/>
    <w:multiLevelType w:val="hybridMultilevel"/>
    <w:tmpl w:val="050288DC"/>
    <w:lvl w:ilvl="0" w:tplc="3C9CA4CA">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D56D70"/>
    <w:multiLevelType w:val="hybridMultilevel"/>
    <w:tmpl w:val="579C5FE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32" w15:restartNumberingAfterBreak="0">
    <w:nsid w:val="508C592A"/>
    <w:multiLevelType w:val="hybridMultilevel"/>
    <w:tmpl w:val="E09E95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6" w15:restartNumberingAfterBreak="0">
    <w:nsid w:val="5639176C"/>
    <w:multiLevelType w:val="hybridMultilevel"/>
    <w:tmpl w:val="28CA1A7A"/>
    <w:lvl w:ilvl="0" w:tplc="E7960E62">
      <w:start w:val="1"/>
      <w:numFmt w:val="decimal"/>
      <w:lvlText w:val="Observation %1."/>
      <w:lvlJc w:val="left"/>
      <w:pPr>
        <w:ind w:left="6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9BA7054"/>
    <w:multiLevelType w:val="hybridMultilevel"/>
    <w:tmpl w:val="91084B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A40026E"/>
    <w:multiLevelType w:val="hybridMultilevel"/>
    <w:tmpl w:val="B6BA70AC"/>
    <w:lvl w:ilvl="0" w:tplc="5C6C2CFC">
      <w:numFmt w:val="bullet"/>
      <w:lvlText w:val="-"/>
      <w:lvlJc w:val="left"/>
      <w:pPr>
        <w:ind w:left="-400" w:hanging="360"/>
      </w:pPr>
      <w:rPr>
        <w:rFonts w:ascii="Times New Roman" w:eastAsia="Times New Roman" w:hAnsi="Times New Roman" w:cs="Times New Roman" w:hint="default"/>
      </w:rPr>
    </w:lvl>
    <w:lvl w:ilvl="1" w:tplc="04090003">
      <w:start w:val="1"/>
      <w:numFmt w:val="bullet"/>
      <w:lvlText w:val="o"/>
      <w:lvlJc w:val="left"/>
      <w:pPr>
        <w:ind w:left="320" w:hanging="360"/>
      </w:pPr>
      <w:rPr>
        <w:rFonts w:ascii="Courier New" w:hAnsi="Courier New" w:cs="Courier New" w:hint="default"/>
      </w:rPr>
    </w:lvl>
    <w:lvl w:ilvl="2" w:tplc="04090005">
      <w:start w:val="1"/>
      <w:numFmt w:val="bullet"/>
      <w:lvlText w:val=""/>
      <w:lvlJc w:val="left"/>
      <w:pPr>
        <w:ind w:left="1040" w:hanging="360"/>
      </w:pPr>
      <w:rPr>
        <w:rFonts w:ascii="Wingdings" w:hAnsi="Wingdings" w:hint="default"/>
      </w:rPr>
    </w:lvl>
    <w:lvl w:ilvl="3" w:tplc="04090001">
      <w:start w:val="1"/>
      <w:numFmt w:val="bullet"/>
      <w:lvlText w:val=""/>
      <w:lvlJc w:val="left"/>
      <w:pPr>
        <w:ind w:left="1760" w:hanging="360"/>
      </w:pPr>
      <w:rPr>
        <w:rFonts w:ascii="Symbol" w:hAnsi="Symbol" w:hint="default"/>
      </w:rPr>
    </w:lvl>
    <w:lvl w:ilvl="4" w:tplc="04090003" w:tentative="1">
      <w:start w:val="1"/>
      <w:numFmt w:val="bullet"/>
      <w:lvlText w:val="o"/>
      <w:lvlJc w:val="left"/>
      <w:pPr>
        <w:ind w:left="2480" w:hanging="360"/>
      </w:pPr>
      <w:rPr>
        <w:rFonts w:ascii="Courier New" w:hAnsi="Courier New" w:cs="Courier New" w:hint="default"/>
      </w:rPr>
    </w:lvl>
    <w:lvl w:ilvl="5" w:tplc="04090005" w:tentative="1">
      <w:start w:val="1"/>
      <w:numFmt w:val="bullet"/>
      <w:lvlText w:val=""/>
      <w:lvlJc w:val="left"/>
      <w:pPr>
        <w:ind w:left="3200" w:hanging="360"/>
      </w:pPr>
      <w:rPr>
        <w:rFonts w:ascii="Wingdings" w:hAnsi="Wingdings" w:hint="default"/>
      </w:rPr>
    </w:lvl>
    <w:lvl w:ilvl="6" w:tplc="04090001" w:tentative="1">
      <w:start w:val="1"/>
      <w:numFmt w:val="bullet"/>
      <w:lvlText w:val=""/>
      <w:lvlJc w:val="left"/>
      <w:pPr>
        <w:ind w:left="3920" w:hanging="360"/>
      </w:pPr>
      <w:rPr>
        <w:rFonts w:ascii="Symbol" w:hAnsi="Symbol" w:hint="default"/>
      </w:rPr>
    </w:lvl>
    <w:lvl w:ilvl="7" w:tplc="04090003" w:tentative="1">
      <w:start w:val="1"/>
      <w:numFmt w:val="bullet"/>
      <w:lvlText w:val="o"/>
      <w:lvlJc w:val="left"/>
      <w:pPr>
        <w:ind w:left="4640" w:hanging="360"/>
      </w:pPr>
      <w:rPr>
        <w:rFonts w:ascii="Courier New" w:hAnsi="Courier New" w:cs="Courier New" w:hint="default"/>
      </w:rPr>
    </w:lvl>
    <w:lvl w:ilvl="8" w:tplc="04090005" w:tentative="1">
      <w:start w:val="1"/>
      <w:numFmt w:val="bullet"/>
      <w:lvlText w:val=""/>
      <w:lvlJc w:val="left"/>
      <w:pPr>
        <w:ind w:left="5360" w:hanging="360"/>
      </w:pPr>
      <w:rPr>
        <w:rFonts w:ascii="Wingdings" w:hAnsi="Wingdings" w:hint="default"/>
      </w:rPr>
    </w:lvl>
  </w:abstractNum>
  <w:abstractNum w:abstractNumId="41" w15:restartNumberingAfterBreak="0">
    <w:nsid w:val="5DAF5E9C"/>
    <w:multiLevelType w:val="hybridMultilevel"/>
    <w:tmpl w:val="C60E81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0642BD2"/>
    <w:multiLevelType w:val="hybridMultilevel"/>
    <w:tmpl w:val="8D2AF13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3" w15:restartNumberingAfterBreak="0">
    <w:nsid w:val="643932A3"/>
    <w:multiLevelType w:val="hybridMultilevel"/>
    <w:tmpl w:val="6E6A51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79F09D4"/>
    <w:multiLevelType w:val="hybridMultilevel"/>
    <w:tmpl w:val="28CA1A7A"/>
    <w:lvl w:ilvl="0" w:tplc="E7960E62">
      <w:start w:val="1"/>
      <w:numFmt w:val="decimal"/>
      <w:lvlText w:val="Observation %1."/>
      <w:lvlJc w:val="left"/>
      <w:pPr>
        <w:ind w:left="6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974518C"/>
    <w:multiLevelType w:val="hybridMultilevel"/>
    <w:tmpl w:val="4F66691E"/>
    <w:lvl w:ilvl="0" w:tplc="0409000D">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6"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9"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50"/>
  </w:num>
  <w:num w:numId="3">
    <w:abstractNumId w:val="21"/>
  </w:num>
  <w:num w:numId="4">
    <w:abstractNumId w:val="37"/>
  </w:num>
  <w:num w:numId="5">
    <w:abstractNumId w:val="1"/>
  </w:num>
  <w:num w:numId="6">
    <w:abstractNumId w:val="48"/>
  </w:num>
  <w:num w:numId="7">
    <w:abstractNumId w:val="4"/>
  </w:num>
  <w:num w:numId="8">
    <w:abstractNumId w:val="33"/>
  </w:num>
  <w:num w:numId="9">
    <w:abstractNumId w:val="29"/>
  </w:num>
  <w:num w:numId="10">
    <w:abstractNumId w:val="40"/>
  </w:num>
  <w:num w:numId="11">
    <w:abstractNumId w:val="28"/>
  </w:num>
  <w:num w:numId="12">
    <w:abstractNumId w:val="16"/>
  </w:num>
  <w:num w:numId="13">
    <w:abstractNumId w:val="42"/>
  </w:num>
  <w:num w:numId="14">
    <w:abstractNumId w:val="43"/>
  </w:num>
  <w:num w:numId="15">
    <w:abstractNumId w:val="2"/>
  </w:num>
  <w:num w:numId="16">
    <w:abstractNumId w:val="34"/>
  </w:num>
  <w:num w:numId="17">
    <w:abstractNumId w:val="30"/>
  </w:num>
  <w:num w:numId="18">
    <w:abstractNumId w:val="32"/>
  </w:num>
  <w:num w:numId="19">
    <w:abstractNumId w:val="25"/>
  </w:num>
  <w:num w:numId="20">
    <w:abstractNumId w:val="23"/>
  </w:num>
  <w:num w:numId="21">
    <w:abstractNumId w:val="39"/>
  </w:num>
  <w:num w:numId="22">
    <w:abstractNumId w:val="8"/>
  </w:num>
  <w:num w:numId="23">
    <w:abstractNumId w:val="46"/>
  </w:num>
  <w:num w:numId="24">
    <w:abstractNumId w:val="51"/>
  </w:num>
  <w:num w:numId="25">
    <w:abstractNumId w:val="24"/>
  </w:num>
  <w:num w:numId="26">
    <w:abstractNumId w:val="20"/>
  </w:num>
  <w:num w:numId="27">
    <w:abstractNumId w:val="5"/>
  </w:num>
  <w:num w:numId="28">
    <w:abstractNumId w:val="45"/>
  </w:num>
  <w:num w:numId="29">
    <w:abstractNumId w:val="9"/>
  </w:num>
  <w:num w:numId="30">
    <w:abstractNumId w:val="35"/>
  </w:num>
  <w:num w:numId="31">
    <w:abstractNumId w:val="13"/>
  </w:num>
  <w:num w:numId="32">
    <w:abstractNumId w:val="7"/>
  </w:num>
  <w:num w:numId="33">
    <w:abstractNumId w:val="44"/>
  </w:num>
  <w:num w:numId="34">
    <w:abstractNumId w:val="19"/>
  </w:num>
  <w:num w:numId="35">
    <w:abstractNumId w:val="36"/>
  </w:num>
  <w:num w:numId="36">
    <w:abstractNumId w:val="41"/>
  </w:num>
  <w:num w:numId="37">
    <w:abstractNumId w:val="11"/>
  </w:num>
  <w:num w:numId="38">
    <w:abstractNumId w:val="18"/>
  </w:num>
  <w:num w:numId="39">
    <w:abstractNumId w:val="49"/>
  </w:num>
  <w:num w:numId="40">
    <w:abstractNumId w:val="17"/>
  </w:num>
  <w:num w:numId="41">
    <w:abstractNumId w:val="18"/>
  </w:num>
  <w:num w:numId="42">
    <w:abstractNumId w:val="18"/>
  </w:num>
  <w:num w:numId="43">
    <w:abstractNumId w:val="18"/>
  </w:num>
  <w:num w:numId="44">
    <w:abstractNumId w:val="18"/>
  </w:num>
  <w:num w:numId="45">
    <w:abstractNumId w:val="3"/>
  </w:num>
  <w:num w:numId="46">
    <w:abstractNumId w:val="47"/>
  </w:num>
  <w:num w:numId="47">
    <w:abstractNumId w:val="12"/>
  </w:num>
  <w:num w:numId="48">
    <w:abstractNumId w:val="10"/>
  </w:num>
  <w:num w:numId="49">
    <w:abstractNumId w:val="6"/>
  </w:num>
  <w:num w:numId="50">
    <w:abstractNumId w:val="22"/>
  </w:num>
  <w:num w:numId="51">
    <w:abstractNumId w:val="27"/>
  </w:num>
  <w:num w:numId="52">
    <w:abstractNumId w:val="18"/>
  </w:num>
  <w:num w:numId="53">
    <w:abstractNumId w:val="18"/>
  </w:num>
  <w:num w:numId="54">
    <w:abstractNumId w:val="14"/>
  </w:num>
  <w:num w:numId="55">
    <w:abstractNumId w:val="15"/>
  </w:num>
  <w:num w:numId="56">
    <w:abstractNumId w:val="26"/>
  </w:num>
  <w:num w:numId="57">
    <w:abstractNumId w:val="31"/>
  </w:num>
  <w:num w:numId="58">
    <w:abstractNumId w:val="3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59"/>
    <w:rsid w:val="000048BF"/>
    <w:rsid w:val="00004C72"/>
    <w:rsid w:val="00004C76"/>
    <w:rsid w:val="00004EBC"/>
    <w:rsid w:val="00005AAB"/>
    <w:rsid w:val="00005B82"/>
    <w:rsid w:val="00005CFA"/>
    <w:rsid w:val="00005E1B"/>
    <w:rsid w:val="000062E7"/>
    <w:rsid w:val="000067A4"/>
    <w:rsid w:val="00006BD1"/>
    <w:rsid w:val="00006DAF"/>
    <w:rsid w:val="00006F9E"/>
    <w:rsid w:val="0000764D"/>
    <w:rsid w:val="00007AF0"/>
    <w:rsid w:val="00007B41"/>
    <w:rsid w:val="00007BBD"/>
    <w:rsid w:val="00007BC1"/>
    <w:rsid w:val="00007DD0"/>
    <w:rsid w:val="00010142"/>
    <w:rsid w:val="00010386"/>
    <w:rsid w:val="00010432"/>
    <w:rsid w:val="00010D25"/>
    <w:rsid w:val="00010E06"/>
    <w:rsid w:val="00010E87"/>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3FAB"/>
    <w:rsid w:val="000146FD"/>
    <w:rsid w:val="000149A9"/>
    <w:rsid w:val="00014DBE"/>
    <w:rsid w:val="000150F6"/>
    <w:rsid w:val="00015208"/>
    <w:rsid w:val="00015974"/>
    <w:rsid w:val="00015A1C"/>
    <w:rsid w:val="00015CF2"/>
    <w:rsid w:val="0001640B"/>
    <w:rsid w:val="000165B5"/>
    <w:rsid w:val="00016660"/>
    <w:rsid w:val="00016852"/>
    <w:rsid w:val="000169E6"/>
    <w:rsid w:val="00016E5A"/>
    <w:rsid w:val="000175ED"/>
    <w:rsid w:val="00017C30"/>
    <w:rsid w:val="00017C54"/>
    <w:rsid w:val="00017F47"/>
    <w:rsid w:val="0002009B"/>
    <w:rsid w:val="00020111"/>
    <w:rsid w:val="000201E6"/>
    <w:rsid w:val="00020220"/>
    <w:rsid w:val="00020238"/>
    <w:rsid w:val="000202ED"/>
    <w:rsid w:val="0002066D"/>
    <w:rsid w:val="00020AFE"/>
    <w:rsid w:val="00021208"/>
    <w:rsid w:val="00021357"/>
    <w:rsid w:val="000214E5"/>
    <w:rsid w:val="00021D63"/>
    <w:rsid w:val="00021E83"/>
    <w:rsid w:val="00022303"/>
    <w:rsid w:val="000223B0"/>
    <w:rsid w:val="000223F5"/>
    <w:rsid w:val="00022810"/>
    <w:rsid w:val="00022C32"/>
    <w:rsid w:val="00022CEE"/>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5B66"/>
    <w:rsid w:val="000262B8"/>
    <w:rsid w:val="00026314"/>
    <w:rsid w:val="00026A17"/>
    <w:rsid w:val="00026EA3"/>
    <w:rsid w:val="00027012"/>
    <w:rsid w:val="0002791F"/>
    <w:rsid w:val="000279D7"/>
    <w:rsid w:val="00027C43"/>
    <w:rsid w:val="00027C9B"/>
    <w:rsid w:val="00027F79"/>
    <w:rsid w:val="00027FBC"/>
    <w:rsid w:val="0003075B"/>
    <w:rsid w:val="00030819"/>
    <w:rsid w:val="000309CF"/>
    <w:rsid w:val="000309D8"/>
    <w:rsid w:val="00030C07"/>
    <w:rsid w:val="00030EF3"/>
    <w:rsid w:val="00030EF6"/>
    <w:rsid w:val="00030F62"/>
    <w:rsid w:val="000311CF"/>
    <w:rsid w:val="0003184E"/>
    <w:rsid w:val="000319F3"/>
    <w:rsid w:val="00032244"/>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6F25"/>
    <w:rsid w:val="000374B1"/>
    <w:rsid w:val="0003757B"/>
    <w:rsid w:val="000378AC"/>
    <w:rsid w:val="000379BA"/>
    <w:rsid w:val="00037E3E"/>
    <w:rsid w:val="00037FA9"/>
    <w:rsid w:val="00040016"/>
    <w:rsid w:val="000401AF"/>
    <w:rsid w:val="000404E1"/>
    <w:rsid w:val="000409AA"/>
    <w:rsid w:val="000409DB"/>
    <w:rsid w:val="00040EC5"/>
    <w:rsid w:val="0004103E"/>
    <w:rsid w:val="00041223"/>
    <w:rsid w:val="0004139A"/>
    <w:rsid w:val="00041446"/>
    <w:rsid w:val="0004162D"/>
    <w:rsid w:val="0004173F"/>
    <w:rsid w:val="00041CAC"/>
    <w:rsid w:val="0004229F"/>
    <w:rsid w:val="000422AD"/>
    <w:rsid w:val="0004260A"/>
    <w:rsid w:val="000427A0"/>
    <w:rsid w:val="00042839"/>
    <w:rsid w:val="00042A4C"/>
    <w:rsid w:val="00042A76"/>
    <w:rsid w:val="00042A8C"/>
    <w:rsid w:val="00043150"/>
    <w:rsid w:val="0004332B"/>
    <w:rsid w:val="00043733"/>
    <w:rsid w:val="000437AF"/>
    <w:rsid w:val="00043943"/>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2C5"/>
    <w:rsid w:val="0004744B"/>
    <w:rsid w:val="00047834"/>
    <w:rsid w:val="00047849"/>
    <w:rsid w:val="000478A2"/>
    <w:rsid w:val="00047AA6"/>
    <w:rsid w:val="00047B55"/>
    <w:rsid w:val="00047CEC"/>
    <w:rsid w:val="00047E29"/>
    <w:rsid w:val="000502D0"/>
    <w:rsid w:val="00050A65"/>
    <w:rsid w:val="00050B88"/>
    <w:rsid w:val="00050C36"/>
    <w:rsid w:val="000510C5"/>
    <w:rsid w:val="000513BB"/>
    <w:rsid w:val="000516B8"/>
    <w:rsid w:val="0005194F"/>
    <w:rsid w:val="00051BB6"/>
    <w:rsid w:val="00051C61"/>
    <w:rsid w:val="00051DB8"/>
    <w:rsid w:val="00051DE7"/>
    <w:rsid w:val="0005209A"/>
    <w:rsid w:val="000521E2"/>
    <w:rsid w:val="00052797"/>
    <w:rsid w:val="00052E53"/>
    <w:rsid w:val="000531D0"/>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C34"/>
    <w:rsid w:val="00056D7B"/>
    <w:rsid w:val="00056E3D"/>
    <w:rsid w:val="00056EAB"/>
    <w:rsid w:val="00056F06"/>
    <w:rsid w:val="00057098"/>
    <w:rsid w:val="000579FB"/>
    <w:rsid w:val="00057AC6"/>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1BD"/>
    <w:rsid w:val="0006372F"/>
    <w:rsid w:val="00063B3D"/>
    <w:rsid w:val="00063E28"/>
    <w:rsid w:val="000641C2"/>
    <w:rsid w:val="000641F3"/>
    <w:rsid w:val="000642F7"/>
    <w:rsid w:val="0006494B"/>
    <w:rsid w:val="00064971"/>
    <w:rsid w:val="00064EF3"/>
    <w:rsid w:val="0006532A"/>
    <w:rsid w:val="000654F4"/>
    <w:rsid w:val="00065614"/>
    <w:rsid w:val="00065A45"/>
    <w:rsid w:val="00065DC9"/>
    <w:rsid w:val="00066016"/>
    <w:rsid w:val="00066036"/>
    <w:rsid w:val="000660D0"/>
    <w:rsid w:val="000661E9"/>
    <w:rsid w:val="000663F7"/>
    <w:rsid w:val="00066C19"/>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1D9"/>
    <w:rsid w:val="0007261A"/>
    <w:rsid w:val="00072769"/>
    <w:rsid w:val="00072A75"/>
    <w:rsid w:val="00072EC1"/>
    <w:rsid w:val="00072FA5"/>
    <w:rsid w:val="000735EF"/>
    <w:rsid w:val="00073871"/>
    <w:rsid w:val="00073914"/>
    <w:rsid w:val="00073B6C"/>
    <w:rsid w:val="00073D57"/>
    <w:rsid w:val="00073EFB"/>
    <w:rsid w:val="00074103"/>
    <w:rsid w:val="00074218"/>
    <w:rsid w:val="0007433C"/>
    <w:rsid w:val="0007459F"/>
    <w:rsid w:val="000745A9"/>
    <w:rsid w:val="000747DB"/>
    <w:rsid w:val="00074BE7"/>
    <w:rsid w:val="00074E4A"/>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7739E"/>
    <w:rsid w:val="0008007F"/>
    <w:rsid w:val="000800EA"/>
    <w:rsid w:val="0008014B"/>
    <w:rsid w:val="0008015B"/>
    <w:rsid w:val="00080287"/>
    <w:rsid w:val="000802AF"/>
    <w:rsid w:val="000802E2"/>
    <w:rsid w:val="00080B0B"/>
    <w:rsid w:val="00080F33"/>
    <w:rsid w:val="00080F92"/>
    <w:rsid w:val="000814D9"/>
    <w:rsid w:val="00081516"/>
    <w:rsid w:val="00081793"/>
    <w:rsid w:val="00081A3F"/>
    <w:rsid w:val="00081C67"/>
    <w:rsid w:val="00081D78"/>
    <w:rsid w:val="00081DDE"/>
    <w:rsid w:val="00081EA7"/>
    <w:rsid w:val="00081F23"/>
    <w:rsid w:val="0008201C"/>
    <w:rsid w:val="0008208A"/>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94A"/>
    <w:rsid w:val="00086A2D"/>
    <w:rsid w:val="00086AB0"/>
    <w:rsid w:val="00086B2F"/>
    <w:rsid w:val="0008701D"/>
    <w:rsid w:val="0008708C"/>
    <w:rsid w:val="0008719F"/>
    <w:rsid w:val="00087443"/>
    <w:rsid w:val="0008753C"/>
    <w:rsid w:val="0008757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E02"/>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4C6"/>
    <w:rsid w:val="00097796"/>
    <w:rsid w:val="00097BE3"/>
    <w:rsid w:val="00097C28"/>
    <w:rsid w:val="000A003C"/>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1EFE"/>
    <w:rsid w:val="000A2759"/>
    <w:rsid w:val="000A2B59"/>
    <w:rsid w:val="000A2D0D"/>
    <w:rsid w:val="000A310B"/>
    <w:rsid w:val="000A33F8"/>
    <w:rsid w:val="000A3607"/>
    <w:rsid w:val="000A3920"/>
    <w:rsid w:val="000A3A48"/>
    <w:rsid w:val="000A3DDD"/>
    <w:rsid w:val="000A41AF"/>
    <w:rsid w:val="000A4344"/>
    <w:rsid w:val="000A4473"/>
    <w:rsid w:val="000A4746"/>
    <w:rsid w:val="000A4BE3"/>
    <w:rsid w:val="000A55D2"/>
    <w:rsid w:val="000A5960"/>
    <w:rsid w:val="000A601F"/>
    <w:rsid w:val="000A602F"/>
    <w:rsid w:val="000A6143"/>
    <w:rsid w:val="000A635E"/>
    <w:rsid w:val="000A63A6"/>
    <w:rsid w:val="000A647D"/>
    <w:rsid w:val="000A6CAF"/>
    <w:rsid w:val="000A7266"/>
    <w:rsid w:val="000A76D1"/>
    <w:rsid w:val="000A7BB0"/>
    <w:rsid w:val="000A7C65"/>
    <w:rsid w:val="000A7CDE"/>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E71"/>
    <w:rsid w:val="000B2F54"/>
    <w:rsid w:val="000B3395"/>
    <w:rsid w:val="000B35C7"/>
    <w:rsid w:val="000B3834"/>
    <w:rsid w:val="000B3E23"/>
    <w:rsid w:val="000B3F6F"/>
    <w:rsid w:val="000B4889"/>
    <w:rsid w:val="000B4D3F"/>
    <w:rsid w:val="000B505A"/>
    <w:rsid w:val="000B509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04F"/>
    <w:rsid w:val="000B7383"/>
    <w:rsid w:val="000B750F"/>
    <w:rsid w:val="000B763C"/>
    <w:rsid w:val="000B7804"/>
    <w:rsid w:val="000B7A54"/>
    <w:rsid w:val="000C015B"/>
    <w:rsid w:val="000C01B9"/>
    <w:rsid w:val="000C0247"/>
    <w:rsid w:val="000C0580"/>
    <w:rsid w:val="000C06D7"/>
    <w:rsid w:val="000C0ADF"/>
    <w:rsid w:val="000C0BEF"/>
    <w:rsid w:val="000C0D4F"/>
    <w:rsid w:val="000C0DD4"/>
    <w:rsid w:val="000C0E2B"/>
    <w:rsid w:val="000C14B5"/>
    <w:rsid w:val="000C1A45"/>
    <w:rsid w:val="000C1ABC"/>
    <w:rsid w:val="000C1EAD"/>
    <w:rsid w:val="000C21FD"/>
    <w:rsid w:val="000C22C9"/>
    <w:rsid w:val="000C2334"/>
    <w:rsid w:val="000C23D5"/>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3FE7"/>
    <w:rsid w:val="000C4184"/>
    <w:rsid w:val="000C4278"/>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20"/>
    <w:rsid w:val="000C5FD4"/>
    <w:rsid w:val="000C697B"/>
    <w:rsid w:val="000C6B3A"/>
    <w:rsid w:val="000C6B41"/>
    <w:rsid w:val="000C714B"/>
    <w:rsid w:val="000C72BF"/>
    <w:rsid w:val="000C76CE"/>
    <w:rsid w:val="000C797B"/>
    <w:rsid w:val="000C7A96"/>
    <w:rsid w:val="000C7AE0"/>
    <w:rsid w:val="000D0422"/>
    <w:rsid w:val="000D0563"/>
    <w:rsid w:val="000D0ADA"/>
    <w:rsid w:val="000D0BF9"/>
    <w:rsid w:val="000D0E09"/>
    <w:rsid w:val="000D1021"/>
    <w:rsid w:val="000D1213"/>
    <w:rsid w:val="000D12B7"/>
    <w:rsid w:val="000D1764"/>
    <w:rsid w:val="000D17BE"/>
    <w:rsid w:val="000D1CCE"/>
    <w:rsid w:val="000D24AE"/>
    <w:rsid w:val="000D2761"/>
    <w:rsid w:val="000D2A67"/>
    <w:rsid w:val="000D2A84"/>
    <w:rsid w:val="000D3201"/>
    <w:rsid w:val="000D3202"/>
    <w:rsid w:val="000D36DF"/>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3A0"/>
    <w:rsid w:val="000D7600"/>
    <w:rsid w:val="000D76F7"/>
    <w:rsid w:val="000D7CF9"/>
    <w:rsid w:val="000D7D4C"/>
    <w:rsid w:val="000D7D5C"/>
    <w:rsid w:val="000D7DE4"/>
    <w:rsid w:val="000E0383"/>
    <w:rsid w:val="000E0393"/>
    <w:rsid w:val="000E046F"/>
    <w:rsid w:val="000E06F6"/>
    <w:rsid w:val="000E07DB"/>
    <w:rsid w:val="000E1752"/>
    <w:rsid w:val="000E1B51"/>
    <w:rsid w:val="000E1BE8"/>
    <w:rsid w:val="000E1CA1"/>
    <w:rsid w:val="000E1EB5"/>
    <w:rsid w:val="000E1FD2"/>
    <w:rsid w:val="000E24E4"/>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D6F"/>
    <w:rsid w:val="000E4E7B"/>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460"/>
    <w:rsid w:val="000F167F"/>
    <w:rsid w:val="000F19A2"/>
    <w:rsid w:val="000F1B53"/>
    <w:rsid w:val="000F1C9E"/>
    <w:rsid w:val="000F2015"/>
    <w:rsid w:val="000F2578"/>
    <w:rsid w:val="000F28AE"/>
    <w:rsid w:val="000F2A3D"/>
    <w:rsid w:val="000F2C52"/>
    <w:rsid w:val="000F2FE2"/>
    <w:rsid w:val="000F30A5"/>
    <w:rsid w:val="000F315A"/>
    <w:rsid w:val="000F31DC"/>
    <w:rsid w:val="000F3533"/>
    <w:rsid w:val="000F35AB"/>
    <w:rsid w:val="000F397E"/>
    <w:rsid w:val="000F3C53"/>
    <w:rsid w:val="000F440E"/>
    <w:rsid w:val="000F4497"/>
    <w:rsid w:val="000F4847"/>
    <w:rsid w:val="000F4B45"/>
    <w:rsid w:val="000F52A8"/>
    <w:rsid w:val="000F599A"/>
    <w:rsid w:val="000F5B83"/>
    <w:rsid w:val="000F5C9C"/>
    <w:rsid w:val="000F5CA6"/>
    <w:rsid w:val="000F5DA7"/>
    <w:rsid w:val="000F5E7E"/>
    <w:rsid w:val="000F6008"/>
    <w:rsid w:val="000F635B"/>
    <w:rsid w:val="000F641D"/>
    <w:rsid w:val="000F6498"/>
    <w:rsid w:val="000F6716"/>
    <w:rsid w:val="000F699D"/>
    <w:rsid w:val="000F6CC3"/>
    <w:rsid w:val="000F6E5F"/>
    <w:rsid w:val="000F7088"/>
    <w:rsid w:val="000F743C"/>
    <w:rsid w:val="000F7454"/>
    <w:rsid w:val="000F745E"/>
    <w:rsid w:val="000F7657"/>
    <w:rsid w:val="000F7698"/>
    <w:rsid w:val="000F78CF"/>
    <w:rsid w:val="000F7D54"/>
    <w:rsid w:val="000F7F7F"/>
    <w:rsid w:val="00100533"/>
    <w:rsid w:val="00100B87"/>
    <w:rsid w:val="00100E6E"/>
    <w:rsid w:val="00100FF3"/>
    <w:rsid w:val="001011F7"/>
    <w:rsid w:val="00101907"/>
    <w:rsid w:val="00102C15"/>
    <w:rsid w:val="00102FAE"/>
    <w:rsid w:val="001030FE"/>
    <w:rsid w:val="00103188"/>
    <w:rsid w:val="0010330E"/>
    <w:rsid w:val="001035BE"/>
    <w:rsid w:val="001037CD"/>
    <w:rsid w:val="001039F9"/>
    <w:rsid w:val="00103AE6"/>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2E3"/>
    <w:rsid w:val="001164F5"/>
    <w:rsid w:val="001166F1"/>
    <w:rsid w:val="001169DD"/>
    <w:rsid w:val="00116A0E"/>
    <w:rsid w:val="00116A5A"/>
    <w:rsid w:val="00116B6C"/>
    <w:rsid w:val="00116B9E"/>
    <w:rsid w:val="00116C52"/>
    <w:rsid w:val="001170EF"/>
    <w:rsid w:val="00117185"/>
    <w:rsid w:val="00117209"/>
    <w:rsid w:val="00117490"/>
    <w:rsid w:val="00117575"/>
    <w:rsid w:val="0011762C"/>
    <w:rsid w:val="00117ABB"/>
    <w:rsid w:val="00117B99"/>
    <w:rsid w:val="00117E5A"/>
    <w:rsid w:val="001201E8"/>
    <w:rsid w:val="0012022D"/>
    <w:rsid w:val="0012029A"/>
    <w:rsid w:val="00120376"/>
    <w:rsid w:val="001203C1"/>
    <w:rsid w:val="00120438"/>
    <w:rsid w:val="00120477"/>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B8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572"/>
    <w:rsid w:val="00131BB5"/>
    <w:rsid w:val="00131F8C"/>
    <w:rsid w:val="001320A0"/>
    <w:rsid w:val="0013217E"/>
    <w:rsid w:val="00133157"/>
    <w:rsid w:val="001335BB"/>
    <w:rsid w:val="0013377D"/>
    <w:rsid w:val="00133989"/>
    <w:rsid w:val="00134060"/>
    <w:rsid w:val="00134536"/>
    <w:rsid w:val="0013481D"/>
    <w:rsid w:val="00134BA2"/>
    <w:rsid w:val="00134CF8"/>
    <w:rsid w:val="00134DF8"/>
    <w:rsid w:val="00134EC8"/>
    <w:rsid w:val="00134F93"/>
    <w:rsid w:val="00135161"/>
    <w:rsid w:val="0013518D"/>
    <w:rsid w:val="0013530C"/>
    <w:rsid w:val="00135780"/>
    <w:rsid w:val="001357B0"/>
    <w:rsid w:val="00135963"/>
    <w:rsid w:val="00135ADF"/>
    <w:rsid w:val="00135AFB"/>
    <w:rsid w:val="0013639C"/>
    <w:rsid w:val="00136757"/>
    <w:rsid w:val="0013676E"/>
    <w:rsid w:val="001367C2"/>
    <w:rsid w:val="00136886"/>
    <w:rsid w:val="0013698B"/>
    <w:rsid w:val="00136C2C"/>
    <w:rsid w:val="00136EDE"/>
    <w:rsid w:val="00136FA4"/>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AC2"/>
    <w:rsid w:val="00141C49"/>
    <w:rsid w:val="00141CFF"/>
    <w:rsid w:val="00141F89"/>
    <w:rsid w:val="00142162"/>
    <w:rsid w:val="00142558"/>
    <w:rsid w:val="001426B8"/>
    <w:rsid w:val="001426E2"/>
    <w:rsid w:val="0014278F"/>
    <w:rsid w:val="00142B20"/>
    <w:rsid w:val="00142BC7"/>
    <w:rsid w:val="00142D06"/>
    <w:rsid w:val="00142D54"/>
    <w:rsid w:val="00142D78"/>
    <w:rsid w:val="00142EC8"/>
    <w:rsid w:val="0014305E"/>
    <w:rsid w:val="0014361B"/>
    <w:rsid w:val="0014370C"/>
    <w:rsid w:val="00143B9F"/>
    <w:rsid w:val="00143EB9"/>
    <w:rsid w:val="00144AD4"/>
    <w:rsid w:val="001450CA"/>
    <w:rsid w:val="001455A5"/>
    <w:rsid w:val="001455B7"/>
    <w:rsid w:val="0014573C"/>
    <w:rsid w:val="00145917"/>
    <w:rsid w:val="0014593A"/>
    <w:rsid w:val="00146457"/>
    <w:rsid w:val="0014649F"/>
    <w:rsid w:val="001465B9"/>
    <w:rsid w:val="0014690E"/>
    <w:rsid w:val="001477A7"/>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7C4"/>
    <w:rsid w:val="00151847"/>
    <w:rsid w:val="00152180"/>
    <w:rsid w:val="00152D51"/>
    <w:rsid w:val="00152F71"/>
    <w:rsid w:val="00153308"/>
    <w:rsid w:val="001536CD"/>
    <w:rsid w:val="00153741"/>
    <w:rsid w:val="00153A9E"/>
    <w:rsid w:val="00153D7B"/>
    <w:rsid w:val="00153D93"/>
    <w:rsid w:val="00153E3D"/>
    <w:rsid w:val="00153E75"/>
    <w:rsid w:val="00153FBB"/>
    <w:rsid w:val="00154028"/>
    <w:rsid w:val="00154194"/>
    <w:rsid w:val="0015456B"/>
    <w:rsid w:val="00154666"/>
    <w:rsid w:val="00154CA4"/>
    <w:rsid w:val="00155060"/>
    <w:rsid w:val="001550B0"/>
    <w:rsid w:val="0015541D"/>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6FE4"/>
    <w:rsid w:val="0015702E"/>
    <w:rsid w:val="00157255"/>
    <w:rsid w:val="0015751E"/>
    <w:rsid w:val="00157C48"/>
    <w:rsid w:val="00157D69"/>
    <w:rsid w:val="00157F9A"/>
    <w:rsid w:val="00160121"/>
    <w:rsid w:val="00160516"/>
    <w:rsid w:val="0016072B"/>
    <w:rsid w:val="00160987"/>
    <w:rsid w:val="001609CF"/>
    <w:rsid w:val="00160AF0"/>
    <w:rsid w:val="00160D38"/>
    <w:rsid w:val="00160F9F"/>
    <w:rsid w:val="00161053"/>
    <w:rsid w:val="0016118A"/>
    <w:rsid w:val="001617E4"/>
    <w:rsid w:val="0016187C"/>
    <w:rsid w:val="00161BC0"/>
    <w:rsid w:val="00161C14"/>
    <w:rsid w:val="00161C86"/>
    <w:rsid w:val="00162653"/>
    <w:rsid w:val="00162BA7"/>
    <w:rsid w:val="001634C3"/>
    <w:rsid w:val="0016354E"/>
    <w:rsid w:val="001635A6"/>
    <w:rsid w:val="00163952"/>
    <w:rsid w:val="00163BEE"/>
    <w:rsid w:val="00164832"/>
    <w:rsid w:val="00164A48"/>
    <w:rsid w:val="00165109"/>
    <w:rsid w:val="001651D0"/>
    <w:rsid w:val="0016525E"/>
    <w:rsid w:val="0016544E"/>
    <w:rsid w:val="00165481"/>
    <w:rsid w:val="00165966"/>
    <w:rsid w:val="00165AED"/>
    <w:rsid w:val="00165E3B"/>
    <w:rsid w:val="00166205"/>
    <w:rsid w:val="001666F4"/>
    <w:rsid w:val="001668A4"/>
    <w:rsid w:val="00166A48"/>
    <w:rsid w:val="00166E21"/>
    <w:rsid w:val="00166F66"/>
    <w:rsid w:val="001670EE"/>
    <w:rsid w:val="00167123"/>
    <w:rsid w:val="0016764E"/>
    <w:rsid w:val="00167A21"/>
    <w:rsid w:val="00167BC9"/>
    <w:rsid w:val="00167F46"/>
    <w:rsid w:val="00167F83"/>
    <w:rsid w:val="00170175"/>
    <w:rsid w:val="0017021C"/>
    <w:rsid w:val="001706A6"/>
    <w:rsid w:val="001707BB"/>
    <w:rsid w:val="00170AD8"/>
    <w:rsid w:val="00170AF9"/>
    <w:rsid w:val="00170E28"/>
    <w:rsid w:val="00171344"/>
    <w:rsid w:val="0017182A"/>
    <w:rsid w:val="0017189B"/>
    <w:rsid w:val="00171E18"/>
    <w:rsid w:val="00171E34"/>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A2"/>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405"/>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4C23"/>
    <w:rsid w:val="00185193"/>
    <w:rsid w:val="001851C2"/>
    <w:rsid w:val="0018532C"/>
    <w:rsid w:val="00185B9E"/>
    <w:rsid w:val="00185C8E"/>
    <w:rsid w:val="00185D65"/>
    <w:rsid w:val="00186549"/>
    <w:rsid w:val="00186724"/>
    <w:rsid w:val="001867B0"/>
    <w:rsid w:val="00186D52"/>
    <w:rsid w:val="00186E8D"/>
    <w:rsid w:val="001871E4"/>
    <w:rsid w:val="0018741D"/>
    <w:rsid w:val="001875EF"/>
    <w:rsid w:val="00187846"/>
    <w:rsid w:val="00187E3A"/>
    <w:rsid w:val="00190388"/>
    <w:rsid w:val="001906D2"/>
    <w:rsid w:val="001908AE"/>
    <w:rsid w:val="00190B9A"/>
    <w:rsid w:val="00191B34"/>
    <w:rsid w:val="00191D40"/>
    <w:rsid w:val="001920F3"/>
    <w:rsid w:val="00192665"/>
    <w:rsid w:val="00193119"/>
    <w:rsid w:val="0019322D"/>
    <w:rsid w:val="00193467"/>
    <w:rsid w:val="00193A73"/>
    <w:rsid w:val="00193B27"/>
    <w:rsid w:val="00193F3C"/>
    <w:rsid w:val="00194049"/>
    <w:rsid w:val="0019468B"/>
    <w:rsid w:val="001947DE"/>
    <w:rsid w:val="00194DE2"/>
    <w:rsid w:val="001954D3"/>
    <w:rsid w:val="001957F3"/>
    <w:rsid w:val="00195805"/>
    <w:rsid w:val="00195DA6"/>
    <w:rsid w:val="00195E01"/>
    <w:rsid w:val="00195E90"/>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893"/>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9B"/>
    <w:rsid w:val="001A6FF9"/>
    <w:rsid w:val="001A703D"/>
    <w:rsid w:val="001A7372"/>
    <w:rsid w:val="001A74CA"/>
    <w:rsid w:val="001A76E6"/>
    <w:rsid w:val="001A77B1"/>
    <w:rsid w:val="001A7BE7"/>
    <w:rsid w:val="001B0983"/>
    <w:rsid w:val="001B0B82"/>
    <w:rsid w:val="001B0CC3"/>
    <w:rsid w:val="001B0E4B"/>
    <w:rsid w:val="001B0E50"/>
    <w:rsid w:val="001B1267"/>
    <w:rsid w:val="001B1282"/>
    <w:rsid w:val="001B1463"/>
    <w:rsid w:val="001B1692"/>
    <w:rsid w:val="001B1BB8"/>
    <w:rsid w:val="001B1C5F"/>
    <w:rsid w:val="001B1F27"/>
    <w:rsid w:val="001B21C5"/>
    <w:rsid w:val="001B2544"/>
    <w:rsid w:val="001B2F45"/>
    <w:rsid w:val="001B2F87"/>
    <w:rsid w:val="001B353D"/>
    <w:rsid w:val="001B44B1"/>
    <w:rsid w:val="001B44B6"/>
    <w:rsid w:val="001B4ECD"/>
    <w:rsid w:val="001B4EF4"/>
    <w:rsid w:val="001B4EF7"/>
    <w:rsid w:val="001B5492"/>
    <w:rsid w:val="001B5B50"/>
    <w:rsid w:val="001B5BEF"/>
    <w:rsid w:val="001B601A"/>
    <w:rsid w:val="001B6370"/>
    <w:rsid w:val="001B671B"/>
    <w:rsid w:val="001B6CE9"/>
    <w:rsid w:val="001B6DAF"/>
    <w:rsid w:val="001B6F7B"/>
    <w:rsid w:val="001B732A"/>
    <w:rsid w:val="001B7465"/>
    <w:rsid w:val="001B7B6A"/>
    <w:rsid w:val="001C005E"/>
    <w:rsid w:val="001C04F4"/>
    <w:rsid w:val="001C05B2"/>
    <w:rsid w:val="001C06CA"/>
    <w:rsid w:val="001C0936"/>
    <w:rsid w:val="001C0BB5"/>
    <w:rsid w:val="001C0BE2"/>
    <w:rsid w:val="001C0D0C"/>
    <w:rsid w:val="001C115D"/>
    <w:rsid w:val="001C11CA"/>
    <w:rsid w:val="001C12FA"/>
    <w:rsid w:val="001C18AF"/>
    <w:rsid w:val="001C207C"/>
    <w:rsid w:val="001C20B9"/>
    <w:rsid w:val="001C255C"/>
    <w:rsid w:val="001C25C6"/>
    <w:rsid w:val="001C2611"/>
    <w:rsid w:val="001C2722"/>
    <w:rsid w:val="001C292E"/>
    <w:rsid w:val="001C2E2E"/>
    <w:rsid w:val="001C2F94"/>
    <w:rsid w:val="001C2FB3"/>
    <w:rsid w:val="001C30AA"/>
    <w:rsid w:val="001C3241"/>
    <w:rsid w:val="001C32AF"/>
    <w:rsid w:val="001C3324"/>
    <w:rsid w:val="001C36C1"/>
    <w:rsid w:val="001C376F"/>
    <w:rsid w:val="001C38D3"/>
    <w:rsid w:val="001C39D8"/>
    <w:rsid w:val="001C3A7E"/>
    <w:rsid w:val="001C3B05"/>
    <w:rsid w:val="001C3C0A"/>
    <w:rsid w:val="001C40A4"/>
    <w:rsid w:val="001C40AC"/>
    <w:rsid w:val="001C4169"/>
    <w:rsid w:val="001C433D"/>
    <w:rsid w:val="001C43E6"/>
    <w:rsid w:val="001C46C9"/>
    <w:rsid w:val="001C46FD"/>
    <w:rsid w:val="001C48FD"/>
    <w:rsid w:val="001C517E"/>
    <w:rsid w:val="001C535A"/>
    <w:rsid w:val="001C5925"/>
    <w:rsid w:val="001C593F"/>
    <w:rsid w:val="001C5A54"/>
    <w:rsid w:val="001C5EA8"/>
    <w:rsid w:val="001C6030"/>
    <w:rsid w:val="001C6184"/>
    <w:rsid w:val="001C6266"/>
    <w:rsid w:val="001C648B"/>
    <w:rsid w:val="001C678B"/>
    <w:rsid w:val="001C6AFD"/>
    <w:rsid w:val="001C6B6E"/>
    <w:rsid w:val="001C75F4"/>
    <w:rsid w:val="001C7971"/>
    <w:rsid w:val="001C7AD3"/>
    <w:rsid w:val="001C7EB5"/>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4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9CD"/>
    <w:rsid w:val="001D5A71"/>
    <w:rsid w:val="001D5B10"/>
    <w:rsid w:val="001D5B81"/>
    <w:rsid w:val="001D606C"/>
    <w:rsid w:val="001D680E"/>
    <w:rsid w:val="001D693E"/>
    <w:rsid w:val="001D69FB"/>
    <w:rsid w:val="001D6E3F"/>
    <w:rsid w:val="001D6EC7"/>
    <w:rsid w:val="001D7358"/>
    <w:rsid w:val="001D75DE"/>
    <w:rsid w:val="001D7629"/>
    <w:rsid w:val="001D773F"/>
    <w:rsid w:val="001D7B20"/>
    <w:rsid w:val="001D7BE1"/>
    <w:rsid w:val="001D7BFF"/>
    <w:rsid w:val="001D7C2E"/>
    <w:rsid w:val="001E0021"/>
    <w:rsid w:val="001E038B"/>
    <w:rsid w:val="001E087B"/>
    <w:rsid w:val="001E08D8"/>
    <w:rsid w:val="001E09A3"/>
    <w:rsid w:val="001E0D51"/>
    <w:rsid w:val="001E0E43"/>
    <w:rsid w:val="001E0E6E"/>
    <w:rsid w:val="001E0EAB"/>
    <w:rsid w:val="001E0F5F"/>
    <w:rsid w:val="001E1026"/>
    <w:rsid w:val="001E1235"/>
    <w:rsid w:val="001E13C4"/>
    <w:rsid w:val="001E13D6"/>
    <w:rsid w:val="001E1EDD"/>
    <w:rsid w:val="001E21BF"/>
    <w:rsid w:val="001E2439"/>
    <w:rsid w:val="001E293C"/>
    <w:rsid w:val="001E2963"/>
    <w:rsid w:val="001E2A29"/>
    <w:rsid w:val="001E3237"/>
    <w:rsid w:val="001E3975"/>
    <w:rsid w:val="001E3E91"/>
    <w:rsid w:val="001E4771"/>
    <w:rsid w:val="001E4789"/>
    <w:rsid w:val="001E49CC"/>
    <w:rsid w:val="001E49F2"/>
    <w:rsid w:val="001E4B35"/>
    <w:rsid w:val="001E4C5F"/>
    <w:rsid w:val="001E4CE2"/>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AD3"/>
    <w:rsid w:val="001E6CCA"/>
    <w:rsid w:val="001E6E63"/>
    <w:rsid w:val="001E6F1B"/>
    <w:rsid w:val="001E6FCB"/>
    <w:rsid w:val="001E766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1BC"/>
    <w:rsid w:val="001F223F"/>
    <w:rsid w:val="001F243B"/>
    <w:rsid w:val="001F2491"/>
    <w:rsid w:val="001F272B"/>
    <w:rsid w:val="001F2AA1"/>
    <w:rsid w:val="001F2B13"/>
    <w:rsid w:val="001F2C75"/>
    <w:rsid w:val="001F30B9"/>
    <w:rsid w:val="001F3216"/>
    <w:rsid w:val="001F372A"/>
    <w:rsid w:val="001F3735"/>
    <w:rsid w:val="001F3D22"/>
    <w:rsid w:val="001F4019"/>
    <w:rsid w:val="001F402B"/>
    <w:rsid w:val="001F4098"/>
    <w:rsid w:val="001F4419"/>
    <w:rsid w:val="001F48C3"/>
    <w:rsid w:val="001F4996"/>
    <w:rsid w:val="001F5052"/>
    <w:rsid w:val="001F5815"/>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AA9"/>
    <w:rsid w:val="00206B18"/>
    <w:rsid w:val="0020711D"/>
    <w:rsid w:val="0020736D"/>
    <w:rsid w:val="002075D7"/>
    <w:rsid w:val="00207782"/>
    <w:rsid w:val="00207D5C"/>
    <w:rsid w:val="00210354"/>
    <w:rsid w:val="0021064C"/>
    <w:rsid w:val="0021072B"/>
    <w:rsid w:val="00211327"/>
    <w:rsid w:val="002113E3"/>
    <w:rsid w:val="00211453"/>
    <w:rsid w:val="002114C9"/>
    <w:rsid w:val="00211A48"/>
    <w:rsid w:val="00211EED"/>
    <w:rsid w:val="00212143"/>
    <w:rsid w:val="0021221B"/>
    <w:rsid w:val="0021229C"/>
    <w:rsid w:val="00212913"/>
    <w:rsid w:val="002131FA"/>
    <w:rsid w:val="002132A5"/>
    <w:rsid w:val="00213378"/>
    <w:rsid w:val="00214000"/>
    <w:rsid w:val="002141BD"/>
    <w:rsid w:val="00214205"/>
    <w:rsid w:val="002142C3"/>
    <w:rsid w:val="0021449A"/>
    <w:rsid w:val="00214583"/>
    <w:rsid w:val="002145F8"/>
    <w:rsid w:val="00214955"/>
    <w:rsid w:val="00214959"/>
    <w:rsid w:val="00214AA8"/>
    <w:rsid w:val="00214B23"/>
    <w:rsid w:val="00214C62"/>
    <w:rsid w:val="00214D2C"/>
    <w:rsid w:val="00215006"/>
    <w:rsid w:val="00215016"/>
    <w:rsid w:val="002150AA"/>
    <w:rsid w:val="002152EF"/>
    <w:rsid w:val="002155DD"/>
    <w:rsid w:val="0021567E"/>
    <w:rsid w:val="002158A2"/>
    <w:rsid w:val="00215EB9"/>
    <w:rsid w:val="00215EFA"/>
    <w:rsid w:val="0021605A"/>
    <w:rsid w:val="00216446"/>
    <w:rsid w:val="00216617"/>
    <w:rsid w:val="00216CEC"/>
    <w:rsid w:val="00216D48"/>
    <w:rsid w:val="00217196"/>
    <w:rsid w:val="0021757A"/>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9B5"/>
    <w:rsid w:val="00221A59"/>
    <w:rsid w:val="00222113"/>
    <w:rsid w:val="0022292D"/>
    <w:rsid w:val="00222DAF"/>
    <w:rsid w:val="00223026"/>
    <w:rsid w:val="00223255"/>
    <w:rsid w:val="0022328D"/>
    <w:rsid w:val="00223509"/>
    <w:rsid w:val="0022353A"/>
    <w:rsid w:val="00223559"/>
    <w:rsid w:val="00223867"/>
    <w:rsid w:val="00223ADA"/>
    <w:rsid w:val="00223BB3"/>
    <w:rsid w:val="00223DF5"/>
    <w:rsid w:val="00223FE8"/>
    <w:rsid w:val="00224019"/>
    <w:rsid w:val="00224056"/>
    <w:rsid w:val="002242D0"/>
    <w:rsid w:val="00224554"/>
    <w:rsid w:val="002246D0"/>
    <w:rsid w:val="0022496E"/>
    <w:rsid w:val="00224B26"/>
    <w:rsid w:val="00224D23"/>
    <w:rsid w:val="00225020"/>
    <w:rsid w:val="00225829"/>
    <w:rsid w:val="0022596C"/>
    <w:rsid w:val="00225B00"/>
    <w:rsid w:val="00225B4D"/>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77"/>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A38"/>
    <w:rsid w:val="00232D26"/>
    <w:rsid w:val="00232D96"/>
    <w:rsid w:val="00232DDB"/>
    <w:rsid w:val="00233382"/>
    <w:rsid w:val="002336A5"/>
    <w:rsid w:val="002336AF"/>
    <w:rsid w:val="0023377E"/>
    <w:rsid w:val="0023386F"/>
    <w:rsid w:val="00233B09"/>
    <w:rsid w:val="00234B64"/>
    <w:rsid w:val="00234CD4"/>
    <w:rsid w:val="002353BE"/>
    <w:rsid w:val="002359FD"/>
    <w:rsid w:val="00235B60"/>
    <w:rsid w:val="00235D05"/>
    <w:rsid w:val="00235D7F"/>
    <w:rsid w:val="00236127"/>
    <w:rsid w:val="002362E3"/>
    <w:rsid w:val="00236513"/>
    <w:rsid w:val="002368E2"/>
    <w:rsid w:val="00236986"/>
    <w:rsid w:val="00236B93"/>
    <w:rsid w:val="002374D0"/>
    <w:rsid w:val="002377C8"/>
    <w:rsid w:val="002379D2"/>
    <w:rsid w:val="0024011B"/>
    <w:rsid w:val="00240494"/>
    <w:rsid w:val="0024070E"/>
    <w:rsid w:val="00240AC9"/>
    <w:rsid w:val="00240C78"/>
    <w:rsid w:val="0024126A"/>
    <w:rsid w:val="00241367"/>
    <w:rsid w:val="002413A9"/>
    <w:rsid w:val="00241590"/>
    <w:rsid w:val="00241611"/>
    <w:rsid w:val="00241A0B"/>
    <w:rsid w:val="00241C1B"/>
    <w:rsid w:val="00241D09"/>
    <w:rsid w:val="00241D77"/>
    <w:rsid w:val="00241F1F"/>
    <w:rsid w:val="0024227F"/>
    <w:rsid w:val="0024231F"/>
    <w:rsid w:val="002425EE"/>
    <w:rsid w:val="002426C0"/>
    <w:rsid w:val="002428F6"/>
    <w:rsid w:val="00242A19"/>
    <w:rsid w:val="00242A1A"/>
    <w:rsid w:val="00243056"/>
    <w:rsid w:val="002431F4"/>
    <w:rsid w:val="0024334C"/>
    <w:rsid w:val="00243B05"/>
    <w:rsid w:val="00243BB4"/>
    <w:rsid w:val="00243D16"/>
    <w:rsid w:val="00243DC3"/>
    <w:rsid w:val="00243F96"/>
    <w:rsid w:val="002443A6"/>
    <w:rsid w:val="0024469B"/>
    <w:rsid w:val="002448CD"/>
    <w:rsid w:val="002449A6"/>
    <w:rsid w:val="00244A41"/>
    <w:rsid w:val="00244B34"/>
    <w:rsid w:val="00244BFA"/>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131"/>
    <w:rsid w:val="002546F7"/>
    <w:rsid w:val="002547E2"/>
    <w:rsid w:val="00254913"/>
    <w:rsid w:val="00254AFE"/>
    <w:rsid w:val="00254ECB"/>
    <w:rsid w:val="002551E8"/>
    <w:rsid w:val="0025541A"/>
    <w:rsid w:val="0025587F"/>
    <w:rsid w:val="00255C11"/>
    <w:rsid w:val="00255FFD"/>
    <w:rsid w:val="0025609F"/>
    <w:rsid w:val="00256443"/>
    <w:rsid w:val="002569A2"/>
    <w:rsid w:val="00256A28"/>
    <w:rsid w:val="00256B77"/>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0D8"/>
    <w:rsid w:val="0026233B"/>
    <w:rsid w:val="002625A4"/>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FE3"/>
    <w:rsid w:val="00266063"/>
    <w:rsid w:val="0026620B"/>
    <w:rsid w:val="002666BA"/>
    <w:rsid w:val="002667F5"/>
    <w:rsid w:val="002676F0"/>
    <w:rsid w:val="00267ACD"/>
    <w:rsid w:val="00267C25"/>
    <w:rsid w:val="00267CB0"/>
    <w:rsid w:val="00267F3F"/>
    <w:rsid w:val="00270070"/>
    <w:rsid w:val="002702ED"/>
    <w:rsid w:val="002703AA"/>
    <w:rsid w:val="0027079B"/>
    <w:rsid w:val="00270896"/>
    <w:rsid w:val="00271195"/>
    <w:rsid w:val="002714BB"/>
    <w:rsid w:val="002715BD"/>
    <w:rsid w:val="00271891"/>
    <w:rsid w:val="00271893"/>
    <w:rsid w:val="00271B05"/>
    <w:rsid w:val="00271BC7"/>
    <w:rsid w:val="002722BF"/>
    <w:rsid w:val="0027249F"/>
    <w:rsid w:val="00272D23"/>
    <w:rsid w:val="00272E66"/>
    <w:rsid w:val="002730E5"/>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C41"/>
    <w:rsid w:val="00277DC1"/>
    <w:rsid w:val="002805F3"/>
    <w:rsid w:val="00280979"/>
    <w:rsid w:val="002809ED"/>
    <w:rsid w:val="00281230"/>
    <w:rsid w:val="00281539"/>
    <w:rsid w:val="0028166B"/>
    <w:rsid w:val="0028170E"/>
    <w:rsid w:val="002823AC"/>
    <w:rsid w:val="002824EF"/>
    <w:rsid w:val="002825C9"/>
    <w:rsid w:val="00282626"/>
    <w:rsid w:val="002828EB"/>
    <w:rsid w:val="00282A2D"/>
    <w:rsid w:val="00282C6B"/>
    <w:rsid w:val="00282D21"/>
    <w:rsid w:val="00283118"/>
    <w:rsid w:val="00283DD2"/>
    <w:rsid w:val="00283DFB"/>
    <w:rsid w:val="002845EB"/>
    <w:rsid w:val="00284E9A"/>
    <w:rsid w:val="0028516C"/>
    <w:rsid w:val="002857BB"/>
    <w:rsid w:val="00285E07"/>
    <w:rsid w:val="00285FBE"/>
    <w:rsid w:val="00286346"/>
    <w:rsid w:val="00286494"/>
    <w:rsid w:val="002865BD"/>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38"/>
    <w:rsid w:val="002919AD"/>
    <w:rsid w:val="00291DA7"/>
    <w:rsid w:val="00291E7A"/>
    <w:rsid w:val="00291F34"/>
    <w:rsid w:val="00291F81"/>
    <w:rsid w:val="002929E2"/>
    <w:rsid w:val="00292BC5"/>
    <w:rsid w:val="00292D57"/>
    <w:rsid w:val="00292D84"/>
    <w:rsid w:val="00292F8D"/>
    <w:rsid w:val="002934EE"/>
    <w:rsid w:val="00293B5D"/>
    <w:rsid w:val="00293BA6"/>
    <w:rsid w:val="00294298"/>
    <w:rsid w:val="002946EF"/>
    <w:rsid w:val="0029471A"/>
    <w:rsid w:val="002949CF"/>
    <w:rsid w:val="00294DE5"/>
    <w:rsid w:val="00294F7E"/>
    <w:rsid w:val="00295018"/>
    <w:rsid w:val="0029516F"/>
    <w:rsid w:val="00295205"/>
    <w:rsid w:val="00295FB6"/>
    <w:rsid w:val="002964B8"/>
    <w:rsid w:val="002967F2"/>
    <w:rsid w:val="00296828"/>
    <w:rsid w:val="002968EA"/>
    <w:rsid w:val="00296BE6"/>
    <w:rsid w:val="00297222"/>
    <w:rsid w:val="002972BE"/>
    <w:rsid w:val="002977E9"/>
    <w:rsid w:val="00297B66"/>
    <w:rsid w:val="00297DEB"/>
    <w:rsid w:val="002A00D3"/>
    <w:rsid w:val="002A0197"/>
    <w:rsid w:val="002A0227"/>
    <w:rsid w:val="002A03C7"/>
    <w:rsid w:val="002A0656"/>
    <w:rsid w:val="002A0688"/>
    <w:rsid w:val="002A0941"/>
    <w:rsid w:val="002A09B9"/>
    <w:rsid w:val="002A0B82"/>
    <w:rsid w:val="002A0C52"/>
    <w:rsid w:val="002A0CD0"/>
    <w:rsid w:val="002A0D3A"/>
    <w:rsid w:val="002A172C"/>
    <w:rsid w:val="002A17E3"/>
    <w:rsid w:val="002A22EC"/>
    <w:rsid w:val="002A24B7"/>
    <w:rsid w:val="002A2A37"/>
    <w:rsid w:val="002A2DC6"/>
    <w:rsid w:val="002A3559"/>
    <w:rsid w:val="002A3679"/>
    <w:rsid w:val="002A38B8"/>
    <w:rsid w:val="002A3C6A"/>
    <w:rsid w:val="002A3FB5"/>
    <w:rsid w:val="002A40B9"/>
    <w:rsid w:val="002A4111"/>
    <w:rsid w:val="002A4541"/>
    <w:rsid w:val="002A4573"/>
    <w:rsid w:val="002A464D"/>
    <w:rsid w:val="002A4759"/>
    <w:rsid w:val="002A49FA"/>
    <w:rsid w:val="002A4BC9"/>
    <w:rsid w:val="002A4C6C"/>
    <w:rsid w:val="002A4D21"/>
    <w:rsid w:val="002A53AF"/>
    <w:rsid w:val="002A596D"/>
    <w:rsid w:val="002A5974"/>
    <w:rsid w:val="002A598F"/>
    <w:rsid w:val="002A5A52"/>
    <w:rsid w:val="002A5C87"/>
    <w:rsid w:val="002A5F54"/>
    <w:rsid w:val="002A6204"/>
    <w:rsid w:val="002A62EA"/>
    <w:rsid w:val="002A63E3"/>
    <w:rsid w:val="002A6553"/>
    <w:rsid w:val="002A65BF"/>
    <w:rsid w:val="002A667B"/>
    <w:rsid w:val="002A6929"/>
    <w:rsid w:val="002A6BF1"/>
    <w:rsid w:val="002A6C53"/>
    <w:rsid w:val="002A7098"/>
    <w:rsid w:val="002A7374"/>
    <w:rsid w:val="002A7833"/>
    <w:rsid w:val="002A7CAD"/>
    <w:rsid w:val="002A7DB7"/>
    <w:rsid w:val="002B004B"/>
    <w:rsid w:val="002B008F"/>
    <w:rsid w:val="002B0A81"/>
    <w:rsid w:val="002B0C55"/>
    <w:rsid w:val="002B12D9"/>
    <w:rsid w:val="002B1410"/>
    <w:rsid w:val="002B1461"/>
    <w:rsid w:val="002B148D"/>
    <w:rsid w:val="002B17D0"/>
    <w:rsid w:val="002B1CFE"/>
    <w:rsid w:val="002B1EB1"/>
    <w:rsid w:val="002B2427"/>
    <w:rsid w:val="002B2BF5"/>
    <w:rsid w:val="002B2C00"/>
    <w:rsid w:val="002B2E98"/>
    <w:rsid w:val="002B304F"/>
    <w:rsid w:val="002B3585"/>
    <w:rsid w:val="002B362D"/>
    <w:rsid w:val="002B36D2"/>
    <w:rsid w:val="002B36E1"/>
    <w:rsid w:val="002B36F9"/>
    <w:rsid w:val="002B381A"/>
    <w:rsid w:val="002B3A9A"/>
    <w:rsid w:val="002B4235"/>
    <w:rsid w:val="002B4843"/>
    <w:rsid w:val="002B4860"/>
    <w:rsid w:val="002B4921"/>
    <w:rsid w:val="002B4936"/>
    <w:rsid w:val="002B4ABE"/>
    <w:rsid w:val="002B4D57"/>
    <w:rsid w:val="002B585E"/>
    <w:rsid w:val="002B58B6"/>
    <w:rsid w:val="002B58F5"/>
    <w:rsid w:val="002B5A2F"/>
    <w:rsid w:val="002B608F"/>
    <w:rsid w:val="002B64A9"/>
    <w:rsid w:val="002B668D"/>
    <w:rsid w:val="002B675E"/>
    <w:rsid w:val="002B67B9"/>
    <w:rsid w:val="002B68EF"/>
    <w:rsid w:val="002B6A97"/>
    <w:rsid w:val="002B6C95"/>
    <w:rsid w:val="002B6CC0"/>
    <w:rsid w:val="002B700E"/>
    <w:rsid w:val="002B71A8"/>
    <w:rsid w:val="002B7242"/>
    <w:rsid w:val="002B75B0"/>
    <w:rsid w:val="002B7714"/>
    <w:rsid w:val="002B7875"/>
    <w:rsid w:val="002B7AB5"/>
    <w:rsid w:val="002B7AC5"/>
    <w:rsid w:val="002C0D6E"/>
    <w:rsid w:val="002C0F7C"/>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5DC"/>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2F7"/>
    <w:rsid w:val="002C6419"/>
    <w:rsid w:val="002C65E4"/>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152"/>
    <w:rsid w:val="002D2279"/>
    <w:rsid w:val="002D2584"/>
    <w:rsid w:val="002D2773"/>
    <w:rsid w:val="002D2C95"/>
    <w:rsid w:val="002D2DE4"/>
    <w:rsid w:val="002D2ECB"/>
    <w:rsid w:val="002D32D5"/>
    <w:rsid w:val="002D3346"/>
    <w:rsid w:val="002D335B"/>
    <w:rsid w:val="002D3977"/>
    <w:rsid w:val="002D3B2B"/>
    <w:rsid w:val="002D3CE6"/>
    <w:rsid w:val="002D4017"/>
    <w:rsid w:val="002D42EF"/>
    <w:rsid w:val="002D43E4"/>
    <w:rsid w:val="002D44B7"/>
    <w:rsid w:val="002D467D"/>
    <w:rsid w:val="002D4685"/>
    <w:rsid w:val="002D471E"/>
    <w:rsid w:val="002D48B3"/>
    <w:rsid w:val="002D4A0E"/>
    <w:rsid w:val="002D50C2"/>
    <w:rsid w:val="002D53F5"/>
    <w:rsid w:val="002D56EC"/>
    <w:rsid w:val="002D58F9"/>
    <w:rsid w:val="002D5CA2"/>
    <w:rsid w:val="002D62FB"/>
    <w:rsid w:val="002D6565"/>
    <w:rsid w:val="002D6659"/>
    <w:rsid w:val="002D7244"/>
    <w:rsid w:val="002D7760"/>
    <w:rsid w:val="002D7BFB"/>
    <w:rsid w:val="002D7D2C"/>
    <w:rsid w:val="002D7D9C"/>
    <w:rsid w:val="002D7FE8"/>
    <w:rsid w:val="002E004C"/>
    <w:rsid w:val="002E0216"/>
    <w:rsid w:val="002E034A"/>
    <w:rsid w:val="002E0C03"/>
    <w:rsid w:val="002E0EA1"/>
    <w:rsid w:val="002E1175"/>
    <w:rsid w:val="002E14BA"/>
    <w:rsid w:val="002E18E6"/>
    <w:rsid w:val="002E2066"/>
    <w:rsid w:val="002E2650"/>
    <w:rsid w:val="002E272C"/>
    <w:rsid w:val="002E321A"/>
    <w:rsid w:val="002E3242"/>
    <w:rsid w:val="002E3611"/>
    <w:rsid w:val="002E3D85"/>
    <w:rsid w:val="002E407D"/>
    <w:rsid w:val="002E4431"/>
    <w:rsid w:val="002E4657"/>
    <w:rsid w:val="002E4978"/>
    <w:rsid w:val="002E4B22"/>
    <w:rsid w:val="002E51BF"/>
    <w:rsid w:val="002E51FF"/>
    <w:rsid w:val="002E5227"/>
    <w:rsid w:val="002E56EC"/>
    <w:rsid w:val="002E5AEE"/>
    <w:rsid w:val="002E5CE0"/>
    <w:rsid w:val="002E5EF0"/>
    <w:rsid w:val="002E6239"/>
    <w:rsid w:val="002E6326"/>
    <w:rsid w:val="002E63CC"/>
    <w:rsid w:val="002E692B"/>
    <w:rsid w:val="002E6A80"/>
    <w:rsid w:val="002E6B0F"/>
    <w:rsid w:val="002E6BA2"/>
    <w:rsid w:val="002E6C18"/>
    <w:rsid w:val="002E6E8B"/>
    <w:rsid w:val="002E705F"/>
    <w:rsid w:val="002E7108"/>
    <w:rsid w:val="002E736B"/>
    <w:rsid w:val="002E7546"/>
    <w:rsid w:val="002E7664"/>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8F0"/>
    <w:rsid w:val="002F2913"/>
    <w:rsid w:val="002F2AD9"/>
    <w:rsid w:val="002F2CBE"/>
    <w:rsid w:val="002F2D59"/>
    <w:rsid w:val="002F31E1"/>
    <w:rsid w:val="002F35B6"/>
    <w:rsid w:val="002F3699"/>
    <w:rsid w:val="002F371E"/>
    <w:rsid w:val="002F3978"/>
    <w:rsid w:val="002F4947"/>
    <w:rsid w:val="002F50E6"/>
    <w:rsid w:val="002F5223"/>
    <w:rsid w:val="002F5360"/>
    <w:rsid w:val="002F5373"/>
    <w:rsid w:val="002F633F"/>
    <w:rsid w:val="002F6459"/>
    <w:rsid w:val="002F65DC"/>
    <w:rsid w:val="002F6649"/>
    <w:rsid w:val="002F66D7"/>
    <w:rsid w:val="002F6C59"/>
    <w:rsid w:val="002F6C89"/>
    <w:rsid w:val="002F7802"/>
    <w:rsid w:val="002F79C3"/>
    <w:rsid w:val="002F7AD6"/>
    <w:rsid w:val="003001FE"/>
    <w:rsid w:val="003003C4"/>
    <w:rsid w:val="00300A3C"/>
    <w:rsid w:val="00300B80"/>
    <w:rsid w:val="00300D87"/>
    <w:rsid w:val="00300ECA"/>
    <w:rsid w:val="00300F2C"/>
    <w:rsid w:val="00301417"/>
    <w:rsid w:val="003016C0"/>
    <w:rsid w:val="00301707"/>
    <w:rsid w:val="00301708"/>
    <w:rsid w:val="0030181A"/>
    <w:rsid w:val="003019EB"/>
    <w:rsid w:val="00301BA6"/>
    <w:rsid w:val="00302011"/>
    <w:rsid w:val="003020C7"/>
    <w:rsid w:val="003020F9"/>
    <w:rsid w:val="00302379"/>
    <w:rsid w:val="00302417"/>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4C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11"/>
    <w:rsid w:val="00315121"/>
    <w:rsid w:val="003153AC"/>
    <w:rsid w:val="003154E4"/>
    <w:rsid w:val="003156A0"/>
    <w:rsid w:val="003156F2"/>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88E"/>
    <w:rsid w:val="003249CF"/>
    <w:rsid w:val="003253A5"/>
    <w:rsid w:val="00325412"/>
    <w:rsid w:val="003254AF"/>
    <w:rsid w:val="0032565D"/>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627"/>
    <w:rsid w:val="00330A93"/>
    <w:rsid w:val="00330ABA"/>
    <w:rsid w:val="00330AC0"/>
    <w:rsid w:val="00330B79"/>
    <w:rsid w:val="00330B92"/>
    <w:rsid w:val="00330C94"/>
    <w:rsid w:val="0033119D"/>
    <w:rsid w:val="003313BF"/>
    <w:rsid w:val="003314B8"/>
    <w:rsid w:val="003314C1"/>
    <w:rsid w:val="0033154D"/>
    <w:rsid w:val="00331710"/>
    <w:rsid w:val="00331A47"/>
    <w:rsid w:val="00331A68"/>
    <w:rsid w:val="00331B8D"/>
    <w:rsid w:val="003321AD"/>
    <w:rsid w:val="003322EB"/>
    <w:rsid w:val="0033293B"/>
    <w:rsid w:val="00332BE4"/>
    <w:rsid w:val="00332E53"/>
    <w:rsid w:val="00332EDE"/>
    <w:rsid w:val="00332FF0"/>
    <w:rsid w:val="0033332E"/>
    <w:rsid w:val="00333467"/>
    <w:rsid w:val="00333745"/>
    <w:rsid w:val="00333749"/>
    <w:rsid w:val="0033387C"/>
    <w:rsid w:val="00334532"/>
    <w:rsid w:val="0033478F"/>
    <w:rsid w:val="0033488C"/>
    <w:rsid w:val="00334AB4"/>
    <w:rsid w:val="00334D6D"/>
    <w:rsid w:val="00334D79"/>
    <w:rsid w:val="00335062"/>
    <w:rsid w:val="00335576"/>
    <w:rsid w:val="003355F6"/>
    <w:rsid w:val="0033574E"/>
    <w:rsid w:val="00335780"/>
    <w:rsid w:val="0033593F"/>
    <w:rsid w:val="00335C58"/>
    <w:rsid w:val="0033610A"/>
    <w:rsid w:val="003368D6"/>
    <w:rsid w:val="00336B3F"/>
    <w:rsid w:val="00336EE1"/>
    <w:rsid w:val="00336EF1"/>
    <w:rsid w:val="00336EFB"/>
    <w:rsid w:val="0033713F"/>
    <w:rsid w:val="003372BE"/>
    <w:rsid w:val="0033745F"/>
    <w:rsid w:val="003375AC"/>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5CCE"/>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B0C"/>
    <w:rsid w:val="00356B76"/>
    <w:rsid w:val="00356E4B"/>
    <w:rsid w:val="00357396"/>
    <w:rsid w:val="00357615"/>
    <w:rsid w:val="00360634"/>
    <w:rsid w:val="00360686"/>
    <w:rsid w:val="00360732"/>
    <w:rsid w:val="00360829"/>
    <w:rsid w:val="003609D9"/>
    <w:rsid w:val="00360C11"/>
    <w:rsid w:val="00360FE2"/>
    <w:rsid w:val="003614B9"/>
    <w:rsid w:val="003615F0"/>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4A2D"/>
    <w:rsid w:val="0036546E"/>
    <w:rsid w:val="0036587D"/>
    <w:rsid w:val="00365984"/>
    <w:rsid w:val="00365C4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66D"/>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3C2"/>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6B4"/>
    <w:rsid w:val="003819BD"/>
    <w:rsid w:val="00381B3D"/>
    <w:rsid w:val="00381BEC"/>
    <w:rsid w:val="00381D52"/>
    <w:rsid w:val="00381DA4"/>
    <w:rsid w:val="00382094"/>
    <w:rsid w:val="003827FB"/>
    <w:rsid w:val="00382BA4"/>
    <w:rsid w:val="00382CCA"/>
    <w:rsid w:val="00382D7F"/>
    <w:rsid w:val="00382E84"/>
    <w:rsid w:val="00382F84"/>
    <w:rsid w:val="0038325A"/>
    <w:rsid w:val="00383447"/>
    <w:rsid w:val="0038381B"/>
    <w:rsid w:val="0038381C"/>
    <w:rsid w:val="0038386B"/>
    <w:rsid w:val="003838DD"/>
    <w:rsid w:val="00383970"/>
    <w:rsid w:val="00383A47"/>
    <w:rsid w:val="00383C16"/>
    <w:rsid w:val="00383D6C"/>
    <w:rsid w:val="003848CD"/>
    <w:rsid w:val="00384A97"/>
    <w:rsid w:val="00384B8E"/>
    <w:rsid w:val="00384E12"/>
    <w:rsid w:val="003852CE"/>
    <w:rsid w:val="0038568D"/>
    <w:rsid w:val="003856AC"/>
    <w:rsid w:val="00385977"/>
    <w:rsid w:val="00385A72"/>
    <w:rsid w:val="00385D00"/>
    <w:rsid w:val="00385F65"/>
    <w:rsid w:val="00385FAD"/>
    <w:rsid w:val="00385FE4"/>
    <w:rsid w:val="003868B0"/>
    <w:rsid w:val="00386B85"/>
    <w:rsid w:val="00386D3A"/>
    <w:rsid w:val="00386F8D"/>
    <w:rsid w:val="003871A9"/>
    <w:rsid w:val="0038722B"/>
    <w:rsid w:val="00387391"/>
    <w:rsid w:val="0038750C"/>
    <w:rsid w:val="003875E9"/>
    <w:rsid w:val="00387DE1"/>
    <w:rsid w:val="003901DF"/>
    <w:rsid w:val="003906D0"/>
    <w:rsid w:val="00390A2A"/>
    <w:rsid w:val="0039100F"/>
    <w:rsid w:val="0039108A"/>
    <w:rsid w:val="0039183C"/>
    <w:rsid w:val="00391BA9"/>
    <w:rsid w:val="00391C52"/>
    <w:rsid w:val="00392121"/>
    <w:rsid w:val="0039257F"/>
    <w:rsid w:val="00392868"/>
    <w:rsid w:val="003932AF"/>
    <w:rsid w:val="003933E2"/>
    <w:rsid w:val="003936BD"/>
    <w:rsid w:val="003942F1"/>
    <w:rsid w:val="003944EA"/>
    <w:rsid w:val="003947AD"/>
    <w:rsid w:val="00394BC3"/>
    <w:rsid w:val="00394CE4"/>
    <w:rsid w:val="00394DF9"/>
    <w:rsid w:val="00394FE0"/>
    <w:rsid w:val="003950A3"/>
    <w:rsid w:val="00395376"/>
    <w:rsid w:val="003954D3"/>
    <w:rsid w:val="003954EC"/>
    <w:rsid w:val="00395735"/>
    <w:rsid w:val="00395ABF"/>
    <w:rsid w:val="00395CD0"/>
    <w:rsid w:val="00395E08"/>
    <w:rsid w:val="003962FC"/>
    <w:rsid w:val="00396372"/>
    <w:rsid w:val="0039684D"/>
    <w:rsid w:val="00396957"/>
    <w:rsid w:val="003972F8"/>
    <w:rsid w:val="00397517"/>
    <w:rsid w:val="003975D3"/>
    <w:rsid w:val="00397B87"/>
    <w:rsid w:val="00397CF5"/>
    <w:rsid w:val="003A0185"/>
    <w:rsid w:val="003A0498"/>
    <w:rsid w:val="003A0EAA"/>
    <w:rsid w:val="003A11AA"/>
    <w:rsid w:val="003A13DA"/>
    <w:rsid w:val="003A1650"/>
    <w:rsid w:val="003A176B"/>
    <w:rsid w:val="003A1A6B"/>
    <w:rsid w:val="003A1CAD"/>
    <w:rsid w:val="003A1E46"/>
    <w:rsid w:val="003A20DB"/>
    <w:rsid w:val="003A2248"/>
    <w:rsid w:val="003A2273"/>
    <w:rsid w:val="003A2627"/>
    <w:rsid w:val="003A283B"/>
    <w:rsid w:val="003A2A91"/>
    <w:rsid w:val="003A2F2B"/>
    <w:rsid w:val="003A336D"/>
    <w:rsid w:val="003A33C3"/>
    <w:rsid w:val="003A3539"/>
    <w:rsid w:val="003A3D63"/>
    <w:rsid w:val="003A3EF5"/>
    <w:rsid w:val="003A3F36"/>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123B"/>
    <w:rsid w:val="003B21FC"/>
    <w:rsid w:val="003B22F6"/>
    <w:rsid w:val="003B2D25"/>
    <w:rsid w:val="003B2D95"/>
    <w:rsid w:val="003B2DCA"/>
    <w:rsid w:val="003B34FD"/>
    <w:rsid w:val="003B365D"/>
    <w:rsid w:val="003B3837"/>
    <w:rsid w:val="003B3843"/>
    <w:rsid w:val="003B38AC"/>
    <w:rsid w:val="003B3B86"/>
    <w:rsid w:val="003B3D60"/>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8EF"/>
    <w:rsid w:val="003B7D1B"/>
    <w:rsid w:val="003B7D95"/>
    <w:rsid w:val="003C00C5"/>
    <w:rsid w:val="003C027A"/>
    <w:rsid w:val="003C04AA"/>
    <w:rsid w:val="003C0605"/>
    <w:rsid w:val="003C0B58"/>
    <w:rsid w:val="003C115F"/>
    <w:rsid w:val="003C1164"/>
    <w:rsid w:val="003C1192"/>
    <w:rsid w:val="003C1262"/>
    <w:rsid w:val="003C12C7"/>
    <w:rsid w:val="003C1ACE"/>
    <w:rsid w:val="003C1B45"/>
    <w:rsid w:val="003C1B4F"/>
    <w:rsid w:val="003C1E61"/>
    <w:rsid w:val="003C202F"/>
    <w:rsid w:val="003C21A6"/>
    <w:rsid w:val="003C2DED"/>
    <w:rsid w:val="003C34EE"/>
    <w:rsid w:val="003C3565"/>
    <w:rsid w:val="003C39B2"/>
    <w:rsid w:val="003C3B5B"/>
    <w:rsid w:val="003C3B89"/>
    <w:rsid w:val="003C3DBE"/>
    <w:rsid w:val="003C44B0"/>
    <w:rsid w:val="003C5149"/>
    <w:rsid w:val="003C515A"/>
    <w:rsid w:val="003C5420"/>
    <w:rsid w:val="003C5490"/>
    <w:rsid w:val="003C54DF"/>
    <w:rsid w:val="003C56F3"/>
    <w:rsid w:val="003C5C94"/>
    <w:rsid w:val="003C6024"/>
    <w:rsid w:val="003C6314"/>
    <w:rsid w:val="003C63C6"/>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4D8"/>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B14"/>
    <w:rsid w:val="003D5DDE"/>
    <w:rsid w:val="003D5EA6"/>
    <w:rsid w:val="003D5F34"/>
    <w:rsid w:val="003D6285"/>
    <w:rsid w:val="003D6458"/>
    <w:rsid w:val="003D6DA0"/>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866"/>
    <w:rsid w:val="003E29CE"/>
    <w:rsid w:val="003E2AC1"/>
    <w:rsid w:val="003E2C9E"/>
    <w:rsid w:val="003E30E2"/>
    <w:rsid w:val="003E322B"/>
    <w:rsid w:val="003E390D"/>
    <w:rsid w:val="003E3B86"/>
    <w:rsid w:val="003E3CFF"/>
    <w:rsid w:val="003E45B4"/>
    <w:rsid w:val="003E4964"/>
    <w:rsid w:val="003E4ABA"/>
    <w:rsid w:val="003E4B85"/>
    <w:rsid w:val="003E4E9D"/>
    <w:rsid w:val="003E5457"/>
    <w:rsid w:val="003E55E4"/>
    <w:rsid w:val="003E59A0"/>
    <w:rsid w:val="003E5D0A"/>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553"/>
    <w:rsid w:val="003F2643"/>
    <w:rsid w:val="003F273C"/>
    <w:rsid w:val="003F292F"/>
    <w:rsid w:val="003F29F0"/>
    <w:rsid w:val="003F2BC2"/>
    <w:rsid w:val="003F302D"/>
    <w:rsid w:val="003F347A"/>
    <w:rsid w:val="003F36F4"/>
    <w:rsid w:val="003F4419"/>
    <w:rsid w:val="003F45F2"/>
    <w:rsid w:val="003F4722"/>
    <w:rsid w:val="003F4C4C"/>
    <w:rsid w:val="003F4DAC"/>
    <w:rsid w:val="003F504E"/>
    <w:rsid w:val="003F53EA"/>
    <w:rsid w:val="003F54B3"/>
    <w:rsid w:val="003F558B"/>
    <w:rsid w:val="003F57E4"/>
    <w:rsid w:val="003F5C60"/>
    <w:rsid w:val="003F5CBA"/>
    <w:rsid w:val="003F5D93"/>
    <w:rsid w:val="003F5EFD"/>
    <w:rsid w:val="003F610D"/>
    <w:rsid w:val="003F6539"/>
    <w:rsid w:val="003F6CC4"/>
    <w:rsid w:val="003F6E39"/>
    <w:rsid w:val="003F751A"/>
    <w:rsid w:val="003F78F3"/>
    <w:rsid w:val="003F7C03"/>
    <w:rsid w:val="003F7C34"/>
    <w:rsid w:val="003F7CEA"/>
    <w:rsid w:val="00400413"/>
    <w:rsid w:val="0040058D"/>
    <w:rsid w:val="004006DD"/>
    <w:rsid w:val="00400856"/>
    <w:rsid w:val="00400958"/>
    <w:rsid w:val="004009C6"/>
    <w:rsid w:val="00400A2E"/>
    <w:rsid w:val="00400D3D"/>
    <w:rsid w:val="00400EE2"/>
    <w:rsid w:val="00400F3A"/>
    <w:rsid w:val="004012FE"/>
    <w:rsid w:val="0040134D"/>
    <w:rsid w:val="00401757"/>
    <w:rsid w:val="00401E56"/>
    <w:rsid w:val="00401FAB"/>
    <w:rsid w:val="00402468"/>
    <w:rsid w:val="00402484"/>
    <w:rsid w:val="0040248B"/>
    <w:rsid w:val="004029E4"/>
    <w:rsid w:val="00402AB2"/>
    <w:rsid w:val="00402DCF"/>
    <w:rsid w:val="0040340F"/>
    <w:rsid w:val="00403B0E"/>
    <w:rsid w:val="00403C2B"/>
    <w:rsid w:val="00403DF0"/>
    <w:rsid w:val="00403E25"/>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883"/>
    <w:rsid w:val="00407A2A"/>
    <w:rsid w:val="00407FBE"/>
    <w:rsid w:val="0041019B"/>
    <w:rsid w:val="004106A4"/>
    <w:rsid w:val="0041079D"/>
    <w:rsid w:val="004107A7"/>
    <w:rsid w:val="0041091F"/>
    <w:rsid w:val="00410B89"/>
    <w:rsid w:val="00410C81"/>
    <w:rsid w:val="00410DD6"/>
    <w:rsid w:val="00411091"/>
    <w:rsid w:val="00411613"/>
    <w:rsid w:val="00411DD1"/>
    <w:rsid w:val="00411EE6"/>
    <w:rsid w:val="00412071"/>
    <w:rsid w:val="004125D8"/>
    <w:rsid w:val="004127D2"/>
    <w:rsid w:val="00412A5A"/>
    <w:rsid w:val="0041314C"/>
    <w:rsid w:val="0041335B"/>
    <w:rsid w:val="0041338D"/>
    <w:rsid w:val="004134A2"/>
    <w:rsid w:val="0041363A"/>
    <w:rsid w:val="00413857"/>
    <w:rsid w:val="00413A9C"/>
    <w:rsid w:val="00413DCF"/>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A8F"/>
    <w:rsid w:val="00417F89"/>
    <w:rsid w:val="00420026"/>
    <w:rsid w:val="00420660"/>
    <w:rsid w:val="00420752"/>
    <w:rsid w:val="00420993"/>
    <w:rsid w:val="00420D38"/>
    <w:rsid w:val="00420F24"/>
    <w:rsid w:val="004214D2"/>
    <w:rsid w:val="00421AA6"/>
    <w:rsid w:val="00421DB0"/>
    <w:rsid w:val="00421EA4"/>
    <w:rsid w:val="00421F48"/>
    <w:rsid w:val="004229CE"/>
    <w:rsid w:val="00422A94"/>
    <w:rsid w:val="00422B20"/>
    <w:rsid w:val="00422BC0"/>
    <w:rsid w:val="0042364E"/>
    <w:rsid w:val="00423BA1"/>
    <w:rsid w:val="0042472B"/>
    <w:rsid w:val="00424736"/>
    <w:rsid w:val="004248D1"/>
    <w:rsid w:val="00424A02"/>
    <w:rsid w:val="00424EB5"/>
    <w:rsid w:val="00424F7F"/>
    <w:rsid w:val="00425094"/>
    <w:rsid w:val="0042532C"/>
    <w:rsid w:val="004255B0"/>
    <w:rsid w:val="004255CB"/>
    <w:rsid w:val="004255E3"/>
    <w:rsid w:val="004259E4"/>
    <w:rsid w:val="00425CA1"/>
    <w:rsid w:val="00425DC5"/>
    <w:rsid w:val="0042614E"/>
    <w:rsid w:val="00426286"/>
    <w:rsid w:val="00426597"/>
    <w:rsid w:val="004267F4"/>
    <w:rsid w:val="004269A2"/>
    <w:rsid w:val="00426AFA"/>
    <w:rsid w:val="00426C94"/>
    <w:rsid w:val="00426EB1"/>
    <w:rsid w:val="00427148"/>
    <w:rsid w:val="0042740A"/>
    <w:rsid w:val="004277AA"/>
    <w:rsid w:val="00427FD5"/>
    <w:rsid w:val="00430112"/>
    <w:rsid w:val="00430426"/>
    <w:rsid w:val="00430704"/>
    <w:rsid w:val="00430780"/>
    <w:rsid w:val="00430BB2"/>
    <w:rsid w:val="00430C01"/>
    <w:rsid w:val="00430C40"/>
    <w:rsid w:val="00430DA8"/>
    <w:rsid w:val="00430E36"/>
    <w:rsid w:val="00431268"/>
    <w:rsid w:val="004312D9"/>
    <w:rsid w:val="004313FC"/>
    <w:rsid w:val="004315A9"/>
    <w:rsid w:val="00431C5E"/>
    <w:rsid w:val="004321F7"/>
    <w:rsid w:val="004323C7"/>
    <w:rsid w:val="004326BE"/>
    <w:rsid w:val="004327A6"/>
    <w:rsid w:val="00432ADC"/>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3E5"/>
    <w:rsid w:val="0043682A"/>
    <w:rsid w:val="00437184"/>
    <w:rsid w:val="0043722C"/>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A40"/>
    <w:rsid w:val="00442C35"/>
    <w:rsid w:val="00442E41"/>
    <w:rsid w:val="004430FE"/>
    <w:rsid w:val="00443AA0"/>
    <w:rsid w:val="00443AFB"/>
    <w:rsid w:val="004440E7"/>
    <w:rsid w:val="0044460C"/>
    <w:rsid w:val="00444906"/>
    <w:rsid w:val="00444B61"/>
    <w:rsid w:val="00444B82"/>
    <w:rsid w:val="00444CDC"/>
    <w:rsid w:val="00444E09"/>
    <w:rsid w:val="00444E4E"/>
    <w:rsid w:val="004458A8"/>
    <w:rsid w:val="00445A66"/>
    <w:rsid w:val="00445A67"/>
    <w:rsid w:val="004461ED"/>
    <w:rsid w:val="0044637E"/>
    <w:rsid w:val="004465A4"/>
    <w:rsid w:val="00446A6C"/>
    <w:rsid w:val="00446B2F"/>
    <w:rsid w:val="00446B5E"/>
    <w:rsid w:val="00446D69"/>
    <w:rsid w:val="00446DC7"/>
    <w:rsid w:val="00446EA3"/>
    <w:rsid w:val="00446F93"/>
    <w:rsid w:val="00447243"/>
    <w:rsid w:val="00447790"/>
    <w:rsid w:val="00447A5B"/>
    <w:rsid w:val="00447B20"/>
    <w:rsid w:val="0045008E"/>
    <w:rsid w:val="00450123"/>
    <w:rsid w:val="004502C8"/>
    <w:rsid w:val="00450467"/>
    <w:rsid w:val="004506B4"/>
    <w:rsid w:val="00450AB1"/>
    <w:rsid w:val="00450B8E"/>
    <w:rsid w:val="00450D10"/>
    <w:rsid w:val="00450D61"/>
    <w:rsid w:val="00450D79"/>
    <w:rsid w:val="00450DD8"/>
    <w:rsid w:val="00450F91"/>
    <w:rsid w:val="004510DF"/>
    <w:rsid w:val="00451360"/>
    <w:rsid w:val="00451418"/>
    <w:rsid w:val="00451698"/>
    <w:rsid w:val="00451754"/>
    <w:rsid w:val="00451BFF"/>
    <w:rsid w:val="00451F42"/>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126"/>
    <w:rsid w:val="00461322"/>
    <w:rsid w:val="004614F3"/>
    <w:rsid w:val="004616D0"/>
    <w:rsid w:val="0046188D"/>
    <w:rsid w:val="00461AC8"/>
    <w:rsid w:val="00461B60"/>
    <w:rsid w:val="0046247C"/>
    <w:rsid w:val="00462537"/>
    <w:rsid w:val="004628A4"/>
    <w:rsid w:val="0046291E"/>
    <w:rsid w:val="00462AD8"/>
    <w:rsid w:val="00462C99"/>
    <w:rsid w:val="004631D4"/>
    <w:rsid w:val="00463623"/>
    <w:rsid w:val="004637B2"/>
    <w:rsid w:val="00463C1E"/>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2DFF"/>
    <w:rsid w:val="004734A9"/>
    <w:rsid w:val="004736FB"/>
    <w:rsid w:val="00473941"/>
    <w:rsid w:val="00473B6A"/>
    <w:rsid w:val="00473F40"/>
    <w:rsid w:val="00473F88"/>
    <w:rsid w:val="004740FE"/>
    <w:rsid w:val="0047418D"/>
    <w:rsid w:val="00474501"/>
    <w:rsid w:val="004746D7"/>
    <w:rsid w:val="004747FB"/>
    <w:rsid w:val="0047492B"/>
    <w:rsid w:val="00475597"/>
    <w:rsid w:val="0047568C"/>
    <w:rsid w:val="00475ABA"/>
    <w:rsid w:val="00475E7A"/>
    <w:rsid w:val="00476484"/>
    <w:rsid w:val="00476611"/>
    <w:rsid w:val="004767A8"/>
    <w:rsid w:val="004769E7"/>
    <w:rsid w:val="00476A2E"/>
    <w:rsid w:val="00476E59"/>
    <w:rsid w:val="00477162"/>
    <w:rsid w:val="00477260"/>
    <w:rsid w:val="004772DE"/>
    <w:rsid w:val="00477516"/>
    <w:rsid w:val="004777EE"/>
    <w:rsid w:val="00477805"/>
    <w:rsid w:val="00477D7B"/>
    <w:rsid w:val="00477F04"/>
    <w:rsid w:val="00480015"/>
    <w:rsid w:val="0048078C"/>
    <w:rsid w:val="00480BB4"/>
    <w:rsid w:val="00480E55"/>
    <w:rsid w:val="004816B3"/>
    <w:rsid w:val="00481B34"/>
    <w:rsid w:val="00481CFE"/>
    <w:rsid w:val="00481E39"/>
    <w:rsid w:val="00482229"/>
    <w:rsid w:val="00482270"/>
    <w:rsid w:val="0048241A"/>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5A1"/>
    <w:rsid w:val="0048661C"/>
    <w:rsid w:val="0048683A"/>
    <w:rsid w:val="00486C48"/>
    <w:rsid w:val="00486D90"/>
    <w:rsid w:val="00486ED4"/>
    <w:rsid w:val="00487457"/>
    <w:rsid w:val="00487720"/>
    <w:rsid w:val="00487B51"/>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75A"/>
    <w:rsid w:val="00492809"/>
    <w:rsid w:val="00492C3B"/>
    <w:rsid w:val="00492D96"/>
    <w:rsid w:val="00492DA8"/>
    <w:rsid w:val="00492DFD"/>
    <w:rsid w:val="00492FBC"/>
    <w:rsid w:val="0049301D"/>
    <w:rsid w:val="004935B8"/>
    <w:rsid w:val="00493B0E"/>
    <w:rsid w:val="004941AB"/>
    <w:rsid w:val="0049430E"/>
    <w:rsid w:val="00494702"/>
    <w:rsid w:val="00494714"/>
    <w:rsid w:val="00494857"/>
    <w:rsid w:val="00494BE5"/>
    <w:rsid w:val="0049558E"/>
    <w:rsid w:val="0049566F"/>
    <w:rsid w:val="0049586E"/>
    <w:rsid w:val="0049589D"/>
    <w:rsid w:val="00496071"/>
    <w:rsid w:val="004961F9"/>
    <w:rsid w:val="00496278"/>
    <w:rsid w:val="0049633F"/>
    <w:rsid w:val="0049672B"/>
    <w:rsid w:val="00496F3B"/>
    <w:rsid w:val="00497025"/>
    <w:rsid w:val="004972DF"/>
    <w:rsid w:val="00497787"/>
    <w:rsid w:val="00497806"/>
    <w:rsid w:val="00497965"/>
    <w:rsid w:val="00497DCB"/>
    <w:rsid w:val="004A07BA"/>
    <w:rsid w:val="004A08BD"/>
    <w:rsid w:val="004A0966"/>
    <w:rsid w:val="004A0C0E"/>
    <w:rsid w:val="004A0C79"/>
    <w:rsid w:val="004A0C91"/>
    <w:rsid w:val="004A1173"/>
    <w:rsid w:val="004A1204"/>
    <w:rsid w:val="004A16E4"/>
    <w:rsid w:val="004A1CED"/>
    <w:rsid w:val="004A1E69"/>
    <w:rsid w:val="004A1EA1"/>
    <w:rsid w:val="004A23C0"/>
    <w:rsid w:val="004A23CD"/>
    <w:rsid w:val="004A23FD"/>
    <w:rsid w:val="004A246D"/>
    <w:rsid w:val="004A2612"/>
    <w:rsid w:val="004A2DC6"/>
    <w:rsid w:val="004A324E"/>
    <w:rsid w:val="004A3478"/>
    <w:rsid w:val="004A3BD0"/>
    <w:rsid w:val="004A3C7E"/>
    <w:rsid w:val="004A3CBD"/>
    <w:rsid w:val="004A3D07"/>
    <w:rsid w:val="004A40EB"/>
    <w:rsid w:val="004A412E"/>
    <w:rsid w:val="004A45F9"/>
    <w:rsid w:val="004A4985"/>
    <w:rsid w:val="004A4BE8"/>
    <w:rsid w:val="004A5056"/>
    <w:rsid w:val="004A50A6"/>
    <w:rsid w:val="004A532B"/>
    <w:rsid w:val="004A555B"/>
    <w:rsid w:val="004A61F3"/>
    <w:rsid w:val="004A6254"/>
    <w:rsid w:val="004A63F8"/>
    <w:rsid w:val="004A70B0"/>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3D61"/>
    <w:rsid w:val="004B3F4D"/>
    <w:rsid w:val="004B412B"/>
    <w:rsid w:val="004B420B"/>
    <w:rsid w:val="004B49A0"/>
    <w:rsid w:val="004B4B5D"/>
    <w:rsid w:val="004B4CC7"/>
    <w:rsid w:val="004B4D6A"/>
    <w:rsid w:val="004B506D"/>
    <w:rsid w:val="004B50FB"/>
    <w:rsid w:val="004B5309"/>
    <w:rsid w:val="004B5318"/>
    <w:rsid w:val="004B5356"/>
    <w:rsid w:val="004B5525"/>
    <w:rsid w:val="004B5769"/>
    <w:rsid w:val="004B59C6"/>
    <w:rsid w:val="004B5BE8"/>
    <w:rsid w:val="004B5D35"/>
    <w:rsid w:val="004B5D98"/>
    <w:rsid w:val="004B61AE"/>
    <w:rsid w:val="004B675C"/>
    <w:rsid w:val="004B68F2"/>
    <w:rsid w:val="004B69B8"/>
    <w:rsid w:val="004B6B16"/>
    <w:rsid w:val="004B6C0A"/>
    <w:rsid w:val="004B6C88"/>
    <w:rsid w:val="004B6FC2"/>
    <w:rsid w:val="004B75FE"/>
    <w:rsid w:val="004B76DB"/>
    <w:rsid w:val="004B77F3"/>
    <w:rsid w:val="004B78BF"/>
    <w:rsid w:val="004B7B73"/>
    <w:rsid w:val="004C005E"/>
    <w:rsid w:val="004C00E2"/>
    <w:rsid w:val="004C01B0"/>
    <w:rsid w:val="004C02B1"/>
    <w:rsid w:val="004C0409"/>
    <w:rsid w:val="004C058F"/>
    <w:rsid w:val="004C0954"/>
    <w:rsid w:val="004C0A62"/>
    <w:rsid w:val="004C0B19"/>
    <w:rsid w:val="004C0BB8"/>
    <w:rsid w:val="004C0EA3"/>
    <w:rsid w:val="004C0F11"/>
    <w:rsid w:val="004C0F42"/>
    <w:rsid w:val="004C124A"/>
    <w:rsid w:val="004C1897"/>
    <w:rsid w:val="004C1EC6"/>
    <w:rsid w:val="004C297B"/>
    <w:rsid w:val="004C2AA2"/>
    <w:rsid w:val="004C2AA7"/>
    <w:rsid w:val="004C304A"/>
    <w:rsid w:val="004C3486"/>
    <w:rsid w:val="004C3664"/>
    <w:rsid w:val="004C36C1"/>
    <w:rsid w:val="004C36D9"/>
    <w:rsid w:val="004C383D"/>
    <w:rsid w:val="004C39D1"/>
    <w:rsid w:val="004C3E03"/>
    <w:rsid w:val="004C3E4B"/>
    <w:rsid w:val="004C4033"/>
    <w:rsid w:val="004C4091"/>
    <w:rsid w:val="004C40ED"/>
    <w:rsid w:val="004C4285"/>
    <w:rsid w:val="004C439D"/>
    <w:rsid w:val="004C4550"/>
    <w:rsid w:val="004C45F9"/>
    <w:rsid w:val="004C47E7"/>
    <w:rsid w:val="004C497F"/>
    <w:rsid w:val="004C4986"/>
    <w:rsid w:val="004C4A12"/>
    <w:rsid w:val="004C4B99"/>
    <w:rsid w:val="004C522C"/>
    <w:rsid w:val="004C52B8"/>
    <w:rsid w:val="004C5491"/>
    <w:rsid w:val="004C552A"/>
    <w:rsid w:val="004C5755"/>
    <w:rsid w:val="004C595A"/>
    <w:rsid w:val="004C59AF"/>
    <w:rsid w:val="004C5F71"/>
    <w:rsid w:val="004C6073"/>
    <w:rsid w:val="004C62D8"/>
    <w:rsid w:val="004C63CB"/>
    <w:rsid w:val="004C66F2"/>
    <w:rsid w:val="004C6D81"/>
    <w:rsid w:val="004C7190"/>
    <w:rsid w:val="004C7300"/>
    <w:rsid w:val="004C760C"/>
    <w:rsid w:val="004C7657"/>
    <w:rsid w:val="004C773B"/>
    <w:rsid w:val="004C7783"/>
    <w:rsid w:val="004C7966"/>
    <w:rsid w:val="004C7A30"/>
    <w:rsid w:val="004C7C87"/>
    <w:rsid w:val="004D010C"/>
    <w:rsid w:val="004D1329"/>
    <w:rsid w:val="004D15B2"/>
    <w:rsid w:val="004D18CE"/>
    <w:rsid w:val="004D199D"/>
    <w:rsid w:val="004D1A7A"/>
    <w:rsid w:val="004D1AE6"/>
    <w:rsid w:val="004D23F0"/>
    <w:rsid w:val="004D35EE"/>
    <w:rsid w:val="004D3872"/>
    <w:rsid w:val="004D394D"/>
    <w:rsid w:val="004D3AD4"/>
    <w:rsid w:val="004D41CF"/>
    <w:rsid w:val="004D4318"/>
    <w:rsid w:val="004D449B"/>
    <w:rsid w:val="004D4F4F"/>
    <w:rsid w:val="004D55DD"/>
    <w:rsid w:val="004D566F"/>
    <w:rsid w:val="004D5A5F"/>
    <w:rsid w:val="004D5DE7"/>
    <w:rsid w:val="004D5F3A"/>
    <w:rsid w:val="004D609D"/>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5E6"/>
    <w:rsid w:val="004E0D34"/>
    <w:rsid w:val="004E0DBD"/>
    <w:rsid w:val="004E176E"/>
    <w:rsid w:val="004E1AD6"/>
    <w:rsid w:val="004E1BD3"/>
    <w:rsid w:val="004E1C46"/>
    <w:rsid w:val="004E1CC0"/>
    <w:rsid w:val="004E1CF7"/>
    <w:rsid w:val="004E1DA2"/>
    <w:rsid w:val="004E1E02"/>
    <w:rsid w:val="004E22CC"/>
    <w:rsid w:val="004E2529"/>
    <w:rsid w:val="004E25BC"/>
    <w:rsid w:val="004E262F"/>
    <w:rsid w:val="004E2653"/>
    <w:rsid w:val="004E27D7"/>
    <w:rsid w:val="004E2A3C"/>
    <w:rsid w:val="004E2ACB"/>
    <w:rsid w:val="004E2D4D"/>
    <w:rsid w:val="004E2DFA"/>
    <w:rsid w:val="004E2EEC"/>
    <w:rsid w:val="004E331E"/>
    <w:rsid w:val="004E33E6"/>
    <w:rsid w:val="004E341E"/>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01E"/>
    <w:rsid w:val="004E5208"/>
    <w:rsid w:val="004E5327"/>
    <w:rsid w:val="004E5493"/>
    <w:rsid w:val="004E558C"/>
    <w:rsid w:val="004E561A"/>
    <w:rsid w:val="004E56CB"/>
    <w:rsid w:val="004E5824"/>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E7CEC"/>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13F"/>
    <w:rsid w:val="004F23A2"/>
    <w:rsid w:val="004F243E"/>
    <w:rsid w:val="004F266E"/>
    <w:rsid w:val="004F27D8"/>
    <w:rsid w:val="004F28C9"/>
    <w:rsid w:val="004F2AE8"/>
    <w:rsid w:val="004F2BF6"/>
    <w:rsid w:val="004F2F50"/>
    <w:rsid w:val="004F3241"/>
    <w:rsid w:val="004F3246"/>
    <w:rsid w:val="004F3447"/>
    <w:rsid w:val="004F350E"/>
    <w:rsid w:val="004F3550"/>
    <w:rsid w:val="004F35BD"/>
    <w:rsid w:val="004F391A"/>
    <w:rsid w:val="004F398C"/>
    <w:rsid w:val="004F399C"/>
    <w:rsid w:val="004F4633"/>
    <w:rsid w:val="004F4BFB"/>
    <w:rsid w:val="004F4D87"/>
    <w:rsid w:val="004F53A7"/>
    <w:rsid w:val="004F5605"/>
    <w:rsid w:val="004F5763"/>
    <w:rsid w:val="004F5976"/>
    <w:rsid w:val="004F5C01"/>
    <w:rsid w:val="004F5FD5"/>
    <w:rsid w:val="004F62D6"/>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35"/>
    <w:rsid w:val="00506295"/>
    <w:rsid w:val="005062A2"/>
    <w:rsid w:val="0050631B"/>
    <w:rsid w:val="00506500"/>
    <w:rsid w:val="00506AC5"/>
    <w:rsid w:val="00506D86"/>
    <w:rsid w:val="00506DD6"/>
    <w:rsid w:val="005070C6"/>
    <w:rsid w:val="005073B3"/>
    <w:rsid w:val="005074E0"/>
    <w:rsid w:val="00507DBF"/>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904"/>
    <w:rsid w:val="00514C76"/>
    <w:rsid w:val="00514DB0"/>
    <w:rsid w:val="00514E28"/>
    <w:rsid w:val="00515137"/>
    <w:rsid w:val="005153BF"/>
    <w:rsid w:val="0051551B"/>
    <w:rsid w:val="005155C9"/>
    <w:rsid w:val="00515649"/>
    <w:rsid w:val="005157AA"/>
    <w:rsid w:val="00515868"/>
    <w:rsid w:val="00515872"/>
    <w:rsid w:val="00516001"/>
    <w:rsid w:val="005160B4"/>
    <w:rsid w:val="00516105"/>
    <w:rsid w:val="00516160"/>
    <w:rsid w:val="00516312"/>
    <w:rsid w:val="00516DF1"/>
    <w:rsid w:val="00516FFD"/>
    <w:rsid w:val="005170F4"/>
    <w:rsid w:val="005170F7"/>
    <w:rsid w:val="005170FA"/>
    <w:rsid w:val="00517636"/>
    <w:rsid w:val="00517AC3"/>
    <w:rsid w:val="00517D83"/>
    <w:rsid w:val="005200F3"/>
    <w:rsid w:val="005202A2"/>
    <w:rsid w:val="00520324"/>
    <w:rsid w:val="0052071E"/>
    <w:rsid w:val="00520A07"/>
    <w:rsid w:val="00520B84"/>
    <w:rsid w:val="00520DAE"/>
    <w:rsid w:val="00521223"/>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5ED"/>
    <w:rsid w:val="00527808"/>
    <w:rsid w:val="00527AAF"/>
    <w:rsid w:val="00527D28"/>
    <w:rsid w:val="00527D5D"/>
    <w:rsid w:val="00527DB0"/>
    <w:rsid w:val="00527DB4"/>
    <w:rsid w:val="00527DE0"/>
    <w:rsid w:val="00527F3E"/>
    <w:rsid w:val="00530002"/>
    <w:rsid w:val="0053026F"/>
    <w:rsid w:val="0053038F"/>
    <w:rsid w:val="00530980"/>
    <w:rsid w:val="00530B0F"/>
    <w:rsid w:val="00530FCE"/>
    <w:rsid w:val="005312F6"/>
    <w:rsid w:val="005313A6"/>
    <w:rsid w:val="00531498"/>
    <w:rsid w:val="005317FC"/>
    <w:rsid w:val="005322BD"/>
    <w:rsid w:val="0053241F"/>
    <w:rsid w:val="00532689"/>
    <w:rsid w:val="005326B8"/>
    <w:rsid w:val="005327C5"/>
    <w:rsid w:val="005328EF"/>
    <w:rsid w:val="00532921"/>
    <w:rsid w:val="00532B87"/>
    <w:rsid w:val="00532D81"/>
    <w:rsid w:val="0053305B"/>
    <w:rsid w:val="00533158"/>
    <w:rsid w:val="005332E2"/>
    <w:rsid w:val="0053335A"/>
    <w:rsid w:val="00533833"/>
    <w:rsid w:val="005338F7"/>
    <w:rsid w:val="00533BD8"/>
    <w:rsid w:val="00533D5D"/>
    <w:rsid w:val="00533F37"/>
    <w:rsid w:val="0053426A"/>
    <w:rsid w:val="00534AA5"/>
    <w:rsid w:val="00534AB0"/>
    <w:rsid w:val="00534C0E"/>
    <w:rsid w:val="00534C1D"/>
    <w:rsid w:val="00534EDE"/>
    <w:rsid w:val="00535378"/>
    <w:rsid w:val="005354AB"/>
    <w:rsid w:val="00535773"/>
    <w:rsid w:val="0053583F"/>
    <w:rsid w:val="005358A0"/>
    <w:rsid w:val="005359AA"/>
    <w:rsid w:val="00535E88"/>
    <w:rsid w:val="00536052"/>
    <w:rsid w:val="00536690"/>
    <w:rsid w:val="00536922"/>
    <w:rsid w:val="00536E7F"/>
    <w:rsid w:val="00536F25"/>
    <w:rsid w:val="00536F2D"/>
    <w:rsid w:val="0053724D"/>
    <w:rsid w:val="005374F9"/>
    <w:rsid w:val="005376EE"/>
    <w:rsid w:val="00537A20"/>
    <w:rsid w:val="00537B40"/>
    <w:rsid w:val="00537F1A"/>
    <w:rsid w:val="0054037D"/>
    <w:rsid w:val="005403D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053"/>
    <w:rsid w:val="00543DD8"/>
    <w:rsid w:val="005443FE"/>
    <w:rsid w:val="00544B35"/>
    <w:rsid w:val="00545183"/>
    <w:rsid w:val="0054534A"/>
    <w:rsid w:val="005457BB"/>
    <w:rsid w:val="00545ED7"/>
    <w:rsid w:val="005461E9"/>
    <w:rsid w:val="00546538"/>
    <w:rsid w:val="00546721"/>
    <w:rsid w:val="00546850"/>
    <w:rsid w:val="00546975"/>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820"/>
    <w:rsid w:val="00556F10"/>
    <w:rsid w:val="00557BAD"/>
    <w:rsid w:val="00560296"/>
    <w:rsid w:val="0056062C"/>
    <w:rsid w:val="00560B47"/>
    <w:rsid w:val="00560D1A"/>
    <w:rsid w:val="00560D61"/>
    <w:rsid w:val="0056156D"/>
    <w:rsid w:val="005618E6"/>
    <w:rsid w:val="00561978"/>
    <w:rsid w:val="005619BB"/>
    <w:rsid w:val="00561A38"/>
    <w:rsid w:val="00561C92"/>
    <w:rsid w:val="00561E29"/>
    <w:rsid w:val="005620F4"/>
    <w:rsid w:val="0056236A"/>
    <w:rsid w:val="00562BEF"/>
    <w:rsid w:val="00562EA2"/>
    <w:rsid w:val="00562EEE"/>
    <w:rsid w:val="0056306C"/>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32"/>
    <w:rsid w:val="00567D74"/>
    <w:rsid w:val="00567F50"/>
    <w:rsid w:val="00570395"/>
    <w:rsid w:val="005705D8"/>
    <w:rsid w:val="005706BE"/>
    <w:rsid w:val="00570846"/>
    <w:rsid w:val="005709C0"/>
    <w:rsid w:val="00570C02"/>
    <w:rsid w:val="00570CCF"/>
    <w:rsid w:val="00570CD6"/>
    <w:rsid w:val="00570DE5"/>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0"/>
    <w:rsid w:val="00572A95"/>
    <w:rsid w:val="00572C24"/>
    <w:rsid w:val="00572F49"/>
    <w:rsid w:val="00572FB0"/>
    <w:rsid w:val="0057307C"/>
    <w:rsid w:val="0057342A"/>
    <w:rsid w:val="0057343A"/>
    <w:rsid w:val="0057379D"/>
    <w:rsid w:val="00573AF7"/>
    <w:rsid w:val="00573F85"/>
    <w:rsid w:val="00574472"/>
    <w:rsid w:val="00574582"/>
    <w:rsid w:val="00575138"/>
    <w:rsid w:val="00575142"/>
    <w:rsid w:val="00575285"/>
    <w:rsid w:val="00575523"/>
    <w:rsid w:val="0057595F"/>
    <w:rsid w:val="0057617C"/>
    <w:rsid w:val="0057642B"/>
    <w:rsid w:val="00576511"/>
    <w:rsid w:val="00576777"/>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8C6"/>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2BD"/>
    <w:rsid w:val="00587551"/>
    <w:rsid w:val="00587972"/>
    <w:rsid w:val="00587A97"/>
    <w:rsid w:val="00587AE5"/>
    <w:rsid w:val="00587D7D"/>
    <w:rsid w:val="005906E7"/>
    <w:rsid w:val="005908DD"/>
    <w:rsid w:val="00590DEE"/>
    <w:rsid w:val="005914F9"/>
    <w:rsid w:val="00591504"/>
    <w:rsid w:val="00591B9F"/>
    <w:rsid w:val="0059212B"/>
    <w:rsid w:val="005924C9"/>
    <w:rsid w:val="005926FF"/>
    <w:rsid w:val="0059285F"/>
    <w:rsid w:val="00592921"/>
    <w:rsid w:val="00592A36"/>
    <w:rsid w:val="00592F29"/>
    <w:rsid w:val="00593650"/>
    <w:rsid w:val="0059386C"/>
    <w:rsid w:val="00593985"/>
    <w:rsid w:val="0059429D"/>
    <w:rsid w:val="005942D0"/>
    <w:rsid w:val="0059469D"/>
    <w:rsid w:val="00594C26"/>
    <w:rsid w:val="005951CE"/>
    <w:rsid w:val="00595210"/>
    <w:rsid w:val="00595245"/>
    <w:rsid w:val="00595345"/>
    <w:rsid w:val="0059534E"/>
    <w:rsid w:val="005962BA"/>
    <w:rsid w:val="005962DC"/>
    <w:rsid w:val="005965C9"/>
    <w:rsid w:val="00596725"/>
    <w:rsid w:val="005968F8"/>
    <w:rsid w:val="00596D63"/>
    <w:rsid w:val="00596D78"/>
    <w:rsid w:val="00596DF2"/>
    <w:rsid w:val="00596F8D"/>
    <w:rsid w:val="00597152"/>
    <w:rsid w:val="005976DE"/>
    <w:rsid w:val="00597863"/>
    <w:rsid w:val="00597DA4"/>
    <w:rsid w:val="00597E5D"/>
    <w:rsid w:val="00597F7F"/>
    <w:rsid w:val="005A012F"/>
    <w:rsid w:val="005A0461"/>
    <w:rsid w:val="005A053F"/>
    <w:rsid w:val="005A0548"/>
    <w:rsid w:val="005A0661"/>
    <w:rsid w:val="005A0DAF"/>
    <w:rsid w:val="005A0E08"/>
    <w:rsid w:val="005A0EB9"/>
    <w:rsid w:val="005A100E"/>
    <w:rsid w:val="005A107D"/>
    <w:rsid w:val="005A111D"/>
    <w:rsid w:val="005A133E"/>
    <w:rsid w:val="005A1627"/>
    <w:rsid w:val="005A1756"/>
    <w:rsid w:val="005A17A1"/>
    <w:rsid w:val="005A1D78"/>
    <w:rsid w:val="005A2506"/>
    <w:rsid w:val="005A25F2"/>
    <w:rsid w:val="005A2B7D"/>
    <w:rsid w:val="005A2D96"/>
    <w:rsid w:val="005A2F5F"/>
    <w:rsid w:val="005A3428"/>
    <w:rsid w:val="005A407B"/>
    <w:rsid w:val="005A4663"/>
    <w:rsid w:val="005A49FC"/>
    <w:rsid w:val="005A4A5E"/>
    <w:rsid w:val="005A51A2"/>
    <w:rsid w:val="005A5300"/>
    <w:rsid w:val="005A5879"/>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2BF"/>
    <w:rsid w:val="005B149F"/>
    <w:rsid w:val="005B1766"/>
    <w:rsid w:val="005B1933"/>
    <w:rsid w:val="005B1A19"/>
    <w:rsid w:val="005B1C46"/>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3F75"/>
    <w:rsid w:val="005B43F0"/>
    <w:rsid w:val="005B4401"/>
    <w:rsid w:val="005B44DF"/>
    <w:rsid w:val="005B45ED"/>
    <w:rsid w:val="005B476F"/>
    <w:rsid w:val="005B481E"/>
    <w:rsid w:val="005B4AE9"/>
    <w:rsid w:val="005B4D51"/>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B7FE5"/>
    <w:rsid w:val="005C0009"/>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37"/>
    <w:rsid w:val="005C7BF9"/>
    <w:rsid w:val="005D0396"/>
    <w:rsid w:val="005D056E"/>
    <w:rsid w:val="005D0C1C"/>
    <w:rsid w:val="005D1356"/>
    <w:rsid w:val="005D16AA"/>
    <w:rsid w:val="005D16F8"/>
    <w:rsid w:val="005D17E1"/>
    <w:rsid w:val="005D19B8"/>
    <w:rsid w:val="005D20D0"/>
    <w:rsid w:val="005D214D"/>
    <w:rsid w:val="005D25D2"/>
    <w:rsid w:val="005D2993"/>
    <w:rsid w:val="005D2B4E"/>
    <w:rsid w:val="005D39C0"/>
    <w:rsid w:val="005D3A5E"/>
    <w:rsid w:val="005D3D0E"/>
    <w:rsid w:val="005D3E63"/>
    <w:rsid w:val="005D4489"/>
    <w:rsid w:val="005D45D5"/>
    <w:rsid w:val="005D4906"/>
    <w:rsid w:val="005D4A6D"/>
    <w:rsid w:val="005D4B00"/>
    <w:rsid w:val="005D4C97"/>
    <w:rsid w:val="005D4CC1"/>
    <w:rsid w:val="005D4CFE"/>
    <w:rsid w:val="005D53A1"/>
    <w:rsid w:val="005D55A8"/>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63F"/>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7E"/>
    <w:rsid w:val="005E57FF"/>
    <w:rsid w:val="005E5880"/>
    <w:rsid w:val="005E5DF5"/>
    <w:rsid w:val="005E62F0"/>
    <w:rsid w:val="005E6438"/>
    <w:rsid w:val="005E659E"/>
    <w:rsid w:val="005E67A3"/>
    <w:rsid w:val="005E6C6B"/>
    <w:rsid w:val="005E6D61"/>
    <w:rsid w:val="005E6E37"/>
    <w:rsid w:val="005E6EBA"/>
    <w:rsid w:val="005E7332"/>
    <w:rsid w:val="005E7552"/>
    <w:rsid w:val="005E7B8B"/>
    <w:rsid w:val="005E7CB1"/>
    <w:rsid w:val="005E7E3E"/>
    <w:rsid w:val="005E7E79"/>
    <w:rsid w:val="005E7FB3"/>
    <w:rsid w:val="005F0081"/>
    <w:rsid w:val="005F0532"/>
    <w:rsid w:val="005F0778"/>
    <w:rsid w:val="005F111F"/>
    <w:rsid w:val="005F11C7"/>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0D"/>
    <w:rsid w:val="0060233B"/>
    <w:rsid w:val="006029DF"/>
    <w:rsid w:val="00602C99"/>
    <w:rsid w:val="00603343"/>
    <w:rsid w:val="0060378E"/>
    <w:rsid w:val="006037AB"/>
    <w:rsid w:val="00603A8B"/>
    <w:rsid w:val="00603C18"/>
    <w:rsid w:val="00603D6E"/>
    <w:rsid w:val="006044E0"/>
    <w:rsid w:val="006045D6"/>
    <w:rsid w:val="006047D6"/>
    <w:rsid w:val="00604BE4"/>
    <w:rsid w:val="00604FA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9B7"/>
    <w:rsid w:val="00610ADB"/>
    <w:rsid w:val="00610B83"/>
    <w:rsid w:val="00610DD3"/>
    <w:rsid w:val="00610FA7"/>
    <w:rsid w:val="00610FC8"/>
    <w:rsid w:val="0061125D"/>
    <w:rsid w:val="006113C2"/>
    <w:rsid w:val="00611A56"/>
    <w:rsid w:val="00611A63"/>
    <w:rsid w:val="0061204F"/>
    <w:rsid w:val="006127F3"/>
    <w:rsid w:val="006127F4"/>
    <w:rsid w:val="006128E5"/>
    <w:rsid w:val="00612B1B"/>
    <w:rsid w:val="00612C2D"/>
    <w:rsid w:val="00612CA8"/>
    <w:rsid w:val="0061319C"/>
    <w:rsid w:val="00613C00"/>
    <w:rsid w:val="00613C67"/>
    <w:rsid w:val="00614399"/>
    <w:rsid w:val="00614749"/>
    <w:rsid w:val="0061489F"/>
    <w:rsid w:val="0061495F"/>
    <w:rsid w:val="006149A3"/>
    <w:rsid w:val="00614B71"/>
    <w:rsid w:val="00614F39"/>
    <w:rsid w:val="00614FB2"/>
    <w:rsid w:val="00615035"/>
    <w:rsid w:val="00615F07"/>
    <w:rsid w:val="00615F6D"/>
    <w:rsid w:val="00615FA7"/>
    <w:rsid w:val="006161B8"/>
    <w:rsid w:val="00616341"/>
    <w:rsid w:val="00616829"/>
    <w:rsid w:val="00616967"/>
    <w:rsid w:val="00616A52"/>
    <w:rsid w:val="00617126"/>
    <w:rsid w:val="00617180"/>
    <w:rsid w:val="0061718C"/>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1BC5"/>
    <w:rsid w:val="00622018"/>
    <w:rsid w:val="00622324"/>
    <w:rsid w:val="006223FB"/>
    <w:rsid w:val="0062263F"/>
    <w:rsid w:val="006227C8"/>
    <w:rsid w:val="00622978"/>
    <w:rsid w:val="00622F0C"/>
    <w:rsid w:val="00622FDC"/>
    <w:rsid w:val="0062344E"/>
    <w:rsid w:val="006239EA"/>
    <w:rsid w:val="00623BCC"/>
    <w:rsid w:val="00623BE5"/>
    <w:rsid w:val="00623BFC"/>
    <w:rsid w:val="00623E8F"/>
    <w:rsid w:val="00623FA2"/>
    <w:rsid w:val="00624208"/>
    <w:rsid w:val="00624429"/>
    <w:rsid w:val="00624433"/>
    <w:rsid w:val="00624576"/>
    <w:rsid w:val="0062480C"/>
    <w:rsid w:val="00624C13"/>
    <w:rsid w:val="00624DB4"/>
    <w:rsid w:val="00624E8D"/>
    <w:rsid w:val="006250BD"/>
    <w:rsid w:val="0062516E"/>
    <w:rsid w:val="006256DE"/>
    <w:rsid w:val="0062599B"/>
    <w:rsid w:val="00625D23"/>
    <w:rsid w:val="00625EB7"/>
    <w:rsid w:val="00625FE8"/>
    <w:rsid w:val="00626150"/>
    <w:rsid w:val="00626284"/>
    <w:rsid w:val="00626CD1"/>
    <w:rsid w:val="00626F01"/>
    <w:rsid w:val="00627014"/>
    <w:rsid w:val="00627122"/>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089"/>
    <w:rsid w:val="006332A5"/>
    <w:rsid w:val="0063360D"/>
    <w:rsid w:val="00633D4E"/>
    <w:rsid w:val="0063416C"/>
    <w:rsid w:val="0063423C"/>
    <w:rsid w:val="006344E0"/>
    <w:rsid w:val="00634621"/>
    <w:rsid w:val="00634A8B"/>
    <w:rsid w:val="00634C0F"/>
    <w:rsid w:val="00634C8C"/>
    <w:rsid w:val="00634E19"/>
    <w:rsid w:val="0063509B"/>
    <w:rsid w:val="00635A97"/>
    <w:rsid w:val="00635DF9"/>
    <w:rsid w:val="00635F98"/>
    <w:rsid w:val="00636224"/>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6B"/>
    <w:rsid w:val="0064678F"/>
    <w:rsid w:val="00646D3E"/>
    <w:rsid w:val="00646DC2"/>
    <w:rsid w:val="00646EBA"/>
    <w:rsid w:val="006470F3"/>
    <w:rsid w:val="00647169"/>
    <w:rsid w:val="0064717D"/>
    <w:rsid w:val="00647273"/>
    <w:rsid w:val="006472E4"/>
    <w:rsid w:val="00647BDB"/>
    <w:rsid w:val="00647D70"/>
    <w:rsid w:val="006500B5"/>
    <w:rsid w:val="00650267"/>
    <w:rsid w:val="0065049C"/>
    <w:rsid w:val="006508DC"/>
    <w:rsid w:val="00650948"/>
    <w:rsid w:val="006509C0"/>
    <w:rsid w:val="00650A96"/>
    <w:rsid w:val="00650C8B"/>
    <w:rsid w:val="00650EEE"/>
    <w:rsid w:val="00651A9C"/>
    <w:rsid w:val="00651D5B"/>
    <w:rsid w:val="00652152"/>
    <w:rsid w:val="006524B7"/>
    <w:rsid w:val="0065281B"/>
    <w:rsid w:val="006529E1"/>
    <w:rsid w:val="00652E9E"/>
    <w:rsid w:val="006532CF"/>
    <w:rsid w:val="0065343C"/>
    <w:rsid w:val="006534E7"/>
    <w:rsid w:val="00653609"/>
    <w:rsid w:val="00653B2F"/>
    <w:rsid w:val="00654651"/>
    <w:rsid w:val="0065498D"/>
    <w:rsid w:val="00654BF8"/>
    <w:rsid w:val="00654ED1"/>
    <w:rsid w:val="00654F31"/>
    <w:rsid w:val="00654F32"/>
    <w:rsid w:val="00654F74"/>
    <w:rsid w:val="0065547F"/>
    <w:rsid w:val="006554F0"/>
    <w:rsid w:val="0065578E"/>
    <w:rsid w:val="00655CA0"/>
    <w:rsid w:val="00655CFB"/>
    <w:rsid w:val="00655FD9"/>
    <w:rsid w:val="0065628E"/>
    <w:rsid w:val="00656404"/>
    <w:rsid w:val="00656784"/>
    <w:rsid w:val="0065693A"/>
    <w:rsid w:val="00657234"/>
    <w:rsid w:val="006577EF"/>
    <w:rsid w:val="0065791A"/>
    <w:rsid w:val="00657AF2"/>
    <w:rsid w:val="00657B62"/>
    <w:rsid w:val="00660596"/>
    <w:rsid w:val="00660A85"/>
    <w:rsid w:val="0066132A"/>
    <w:rsid w:val="00661394"/>
    <w:rsid w:val="0066159D"/>
    <w:rsid w:val="006615F1"/>
    <w:rsid w:val="006619D1"/>
    <w:rsid w:val="00661BC5"/>
    <w:rsid w:val="00661EA5"/>
    <w:rsid w:val="00662020"/>
    <w:rsid w:val="006621C3"/>
    <w:rsid w:val="00662337"/>
    <w:rsid w:val="0066236B"/>
    <w:rsid w:val="006624D4"/>
    <w:rsid w:val="0066253C"/>
    <w:rsid w:val="00662A8F"/>
    <w:rsid w:val="00662B08"/>
    <w:rsid w:val="00662C17"/>
    <w:rsid w:val="00663114"/>
    <w:rsid w:val="006631AA"/>
    <w:rsid w:val="0066361B"/>
    <w:rsid w:val="006642FE"/>
    <w:rsid w:val="006643A8"/>
    <w:rsid w:val="00664443"/>
    <w:rsid w:val="00664CCF"/>
    <w:rsid w:val="0066509F"/>
    <w:rsid w:val="006651E9"/>
    <w:rsid w:val="006653C0"/>
    <w:rsid w:val="0066563C"/>
    <w:rsid w:val="00665A3D"/>
    <w:rsid w:val="00665BBD"/>
    <w:rsid w:val="00665C35"/>
    <w:rsid w:val="00665D09"/>
    <w:rsid w:val="00665DE6"/>
    <w:rsid w:val="00665EE4"/>
    <w:rsid w:val="00665F4E"/>
    <w:rsid w:val="0066607B"/>
    <w:rsid w:val="006660B3"/>
    <w:rsid w:val="00666494"/>
    <w:rsid w:val="00666598"/>
    <w:rsid w:val="006669D8"/>
    <w:rsid w:val="00666B3A"/>
    <w:rsid w:val="00666CCF"/>
    <w:rsid w:val="0066700E"/>
    <w:rsid w:val="00667036"/>
    <w:rsid w:val="0066724F"/>
    <w:rsid w:val="006672F0"/>
    <w:rsid w:val="006674B4"/>
    <w:rsid w:val="0066777C"/>
    <w:rsid w:val="00667940"/>
    <w:rsid w:val="00667DD2"/>
    <w:rsid w:val="00667F61"/>
    <w:rsid w:val="00670156"/>
    <w:rsid w:val="00670295"/>
    <w:rsid w:val="006703E4"/>
    <w:rsid w:val="0067078F"/>
    <w:rsid w:val="006707E0"/>
    <w:rsid w:val="0067083F"/>
    <w:rsid w:val="00670AA8"/>
    <w:rsid w:val="00670BE2"/>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296"/>
    <w:rsid w:val="0067334A"/>
    <w:rsid w:val="00673463"/>
    <w:rsid w:val="0067349A"/>
    <w:rsid w:val="0067366A"/>
    <w:rsid w:val="00673900"/>
    <w:rsid w:val="00673A31"/>
    <w:rsid w:val="00673A62"/>
    <w:rsid w:val="00673AEC"/>
    <w:rsid w:val="00673AFB"/>
    <w:rsid w:val="00673FB6"/>
    <w:rsid w:val="0067405A"/>
    <w:rsid w:val="006742FD"/>
    <w:rsid w:val="00674988"/>
    <w:rsid w:val="00674ABC"/>
    <w:rsid w:val="00674B23"/>
    <w:rsid w:val="00674E3B"/>
    <w:rsid w:val="0067530D"/>
    <w:rsid w:val="0067530E"/>
    <w:rsid w:val="0067561A"/>
    <w:rsid w:val="00675A82"/>
    <w:rsid w:val="0067639B"/>
    <w:rsid w:val="006766CD"/>
    <w:rsid w:val="00676759"/>
    <w:rsid w:val="00676771"/>
    <w:rsid w:val="00676A8A"/>
    <w:rsid w:val="00676A91"/>
    <w:rsid w:val="00676D71"/>
    <w:rsid w:val="006772C7"/>
    <w:rsid w:val="00677474"/>
    <w:rsid w:val="00677617"/>
    <w:rsid w:val="006776E1"/>
    <w:rsid w:val="006778DE"/>
    <w:rsid w:val="00677F41"/>
    <w:rsid w:val="00677FE5"/>
    <w:rsid w:val="006801D9"/>
    <w:rsid w:val="006803D7"/>
    <w:rsid w:val="006804C1"/>
    <w:rsid w:val="00680744"/>
    <w:rsid w:val="006809D6"/>
    <w:rsid w:val="00680D8C"/>
    <w:rsid w:val="00680DBD"/>
    <w:rsid w:val="00680E3E"/>
    <w:rsid w:val="00680E7D"/>
    <w:rsid w:val="006816F6"/>
    <w:rsid w:val="00681F46"/>
    <w:rsid w:val="006820A5"/>
    <w:rsid w:val="00682426"/>
    <w:rsid w:val="00682600"/>
    <w:rsid w:val="00682DEC"/>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E9C"/>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3EC"/>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8F8"/>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441"/>
    <w:rsid w:val="006968B6"/>
    <w:rsid w:val="006968E1"/>
    <w:rsid w:val="006969A5"/>
    <w:rsid w:val="00696A7A"/>
    <w:rsid w:val="00696CE8"/>
    <w:rsid w:val="00696D77"/>
    <w:rsid w:val="00696F81"/>
    <w:rsid w:val="0069726C"/>
    <w:rsid w:val="00697339"/>
    <w:rsid w:val="0069733A"/>
    <w:rsid w:val="006974D3"/>
    <w:rsid w:val="00697629"/>
    <w:rsid w:val="00697DD0"/>
    <w:rsid w:val="00697DF2"/>
    <w:rsid w:val="006A00B3"/>
    <w:rsid w:val="006A02A9"/>
    <w:rsid w:val="006A04FC"/>
    <w:rsid w:val="006A05F3"/>
    <w:rsid w:val="006A0917"/>
    <w:rsid w:val="006A09B5"/>
    <w:rsid w:val="006A0A62"/>
    <w:rsid w:val="006A0DBE"/>
    <w:rsid w:val="006A1261"/>
    <w:rsid w:val="006A149F"/>
    <w:rsid w:val="006A152E"/>
    <w:rsid w:val="006A159B"/>
    <w:rsid w:val="006A1B12"/>
    <w:rsid w:val="006A25C1"/>
    <w:rsid w:val="006A25E2"/>
    <w:rsid w:val="006A2B5F"/>
    <w:rsid w:val="006A2FA3"/>
    <w:rsid w:val="006A3431"/>
    <w:rsid w:val="006A384D"/>
    <w:rsid w:val="006A39AF"/>
    <w:rsid w:val="006A424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7A4"/>
    <w:rsid w:val="006B38DC"/>
    <w:rsid w:val="006B3A76"/>
    <w:rsid w:val="006B418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3A0"/>
    <w:rsid w:val="006B68E8"/>
    <w:rsid w:val="006B6A4D"/>
    <w:rsid w:val="006B6C2E"/>
    <w:rsid w:val="006B6E66"/>
    <w:rsid w:val="006B711F"/>
    <w:rsid w:val="006B7243"/>
    <w:rsid w:val="006B73C2"/>
    <w:rsid w:val="006B767C"/>
    <w:rsid w:val="006B77A9"/>
    <w:rsid w:val="006B77D5"/>
    <w:rsid w:val="006B7A0F"/>
    <w:rsid w:val="006B7F4C"/>
    <w:rsid w:val="006C02E3"/>
    <w:rsid w:val="006C051A"/>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2C43"/>
    <w:rsid w:val="006C30F0"/>
    <w:rsid w:val="006C3336"/>
    <w:rsid w:val="006C37B7"/>
    <w:rsid w:val="006C3A8F"/>
    <w:rsid w:val="006C3CB7"/>
    <w:rsid w:val="006C3D79"/>
    <w:rsid w:val="006C3EBF"/>
    <w:rsid w:val="006C40D4"/>
    <w:rsid w:val="006C42B0"/>
    <w:rsid w:val="006C4375"/>
    <w:rsid w:val="006C469A"/>
    <w:rsid w:val="006C478E"/>
    <w:rsid w:val="006C48BA"/>
    <w:rsid w:val="006C48D3"/>
    <w:rsid w:val="006C4C74"/>
    <w:rsid w:val="006C4DF9"/>
    <w:rsid w:val="006C51BC"/>
    <w:rsid w:val="006C5317"/>
    <w:rsid w:val="006C54DF"/>
    <w:rsid w:val="006C551E"/>
    <w:rsid w:val="006C55B6"/>
    <w:rsid w:val="006C5693"/>
    <w:rsid w:val="006C583C"/>
    <w:rsid w:val="006C5AB3"/>
    <w:rsid w:val="006C5CC6"/>
    <w:rsid w:val="006C5EA4"/>
    <w:rsid w:val="006C61A0"/>
    <w:rsid w:val="006C6384"/>
    <w:rsid w:val="006C6660"/>
    <w:rsid w:val="006C6964"/>
    <w:rsid w:val="006C7230"/>
    <w:rsid w:val="006C7825"/>
    <w:rsid w:val="006C7A05"/>
    <w:rsid w:val="006C7D7E"/>
    <w:rsid w:val="006D02D4"/>
    <w:rsid w:val="006D0736"/>
    <w:rsid w:val="006D07D8"/>
    <w:rsid w:val="006D0929"/>
    <w:rsid w:val="006D0B0B"/>
    <w:rsid w:val="006D10AC"/>
    <w:rsid w:val="006D1338"/>
    <w:rsid w:val="006D13C3"/>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941"/>
    <w:rsid w:val="006D4FB3"/>
    <w:rsid w:val="006D512D"/>
    <w:rsid w:val="006D5481"/>
    <w:rsid w:val="006D55D3"/>
    <w:rsid w:val="006D55F3"/>
    <w:rsid w:val="006D5824"/>
    <w:rsid w:val="006D61F0"/>
    <w:rsid w:val="006D6556"/>
    <w:rsid w:val="006D6633"/>
    <w:rsid w:val="006D6C6D"/>
    <w:rsid w:val="006D6E42"/>
    <w:rsid w:val="006D74BE"/>
    <w:rsid w:val="006D7521"/>
    <w:rsid w:val="006D753F"/>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24"/>
    <w:rsid w:val="006E288D"/>
    <w:rsid w:val="006E289E"/>
    <w:rsid w:val="006E2C03"/>
    <w:rsid w:val="006E2D9B"/>
    <w:rsid w:val="006E2D9C"/>
    <w:rsid w:val="006E3A19"/>
    <w:rsid w:val="006E4067"/>
    <w:rsid w:val="006E47D6"/>
    <w:rsid w:val="006E47F7"/>
    <w:rsid w:val="006E4D46"/>
    <w:rsid w:val="006E539C"/>
    <w:rsid w:val="006E5485"/>
    <w:rsid w:val="006E55D9"/>
    <w:rsid w:val="006E55E3"/>
    <w:rsid w:val="006E5830"/>
    <w:rsid w:val="006E5BB3"/>
    <w:rsid w:val="006E5F18"/>
    <w:rsid w:val="006E60CF"/>
    <w:rsid w:val="006E6362"/>
    <w:rsid w:val="006E65EB"/>
    <w:rsid w:val="006E67C9"/>
    <w:rsid w:val="006E6F14"/>
    <w:rsid w:val="006E7038"/>
    <w:rsid w:val="006E74A8"/>
    <w:rsid w:val="006E77D2"/>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74C"/>
    <w:rsid w:val="006F67A6"/>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95B"/>
    <w:rsid w:val="00705A42"/>
    <w:rsid w:val="00705F36"/>
    <w:rsid w:val="0070604E"/>
    <w:rsid w:val="007062C6"/>
    <w:rsid w:val="007065FF"/>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588C"/>
    <w:rsid w:val="00715C00"/>
    <w:rsid w:val="00715F92"/>
    <w:rsid w:val="00716099"/>
    <w:rsid w:val="00716362"/>
    <w:rsid w:val="00716688"/>
    <w:rsid w:val="0071670F"/>
    <w:rsid w:val="0071697D"/>
    <w:rsid w:val="00716A09"/>
    <w:rsid w:val="00716EFD"/>
    <w:rsid w:val="00717147"/>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4D"/>
    <w:rsid w:val="007219ED"/>
    <w:rsid w:val="00721B5A"/>
    <w:rsid w:val="00721E0E"/>
    <w:rsid w:val="00721F94"/>
    <w:rsid w:val="0072205F"/>
    <w:rsid w:val="0072220D"/>
    <w:rsid w:val="00722870"/>
    <w:rsid w:val="00722D92"/>
    <w:rsid w:val="00722E19"/>
    <w:rsid w:val="00722F22"/>
    <w:rsid w:val="007236B8"/>
    <w:rsid w:val="00724067"/>
    <w:rsid w:val="0072464F"/>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29"/>
    <w:rsid w:val="00730E6E"/>
    <w:rsid w:val="007311DA"/>
    <w:rsid w:val="00731313"/>
    <w:rsid w:val="007316E5"/>
    <w:rsid w:val="007319E8"/>
    <w:rsid w:val="00731A12"/>
    <w:rsid w:val="00731B23"/>
    <w:rsid w:val="00731E5E"/>
    <w:rsid w:val="0073210B"/>
    <w:rsid w:val="007321FF"/>
    <w:rsid w:val="00732476"/>
    <w:rsid w:val="00732B0F"/>
    <w:rsid w:val="00732C85"/>
    <w:rsid w:val="00732EC4"/>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2C6"/>
    <w:rsid w:val="0073746F"/>
    <w:rsid w:val="0073767E"/>
    <w:rsid w:val="007376CF"/>
    <w:rsid w:val="007378B8"/>
    <w:rsid w:val="0073795A"/>
    <w:rsid w:val="00737E61"/>
    <w:rsid w:val="00737F1C"/>
    <w:rsid w:val="007404F1"/>
    <w:rsid w:val="007406D5"/>
    <w:rsid w:val="00740B7E"/>
    <w:rsid w:val="00740C32"/>
    <w:rsid w:val="00740CC6"/>
    <w:rsid w:val="00740CF7"/>
    <w:rsid w:val="00740DA4"/>
    <w:rsid w:val="0074116C"/>
    <w:rsid w:val="007416FF"/>
    <w:rsid w:val="007419A7"/>
    <w:rsid w:val="00741A61"/>
    <w:rsid w:val="00741FDD"/>
    <w:rsid w:val="0074232D"/>
    <w:rsid w:val="0074244C"/>
    <w:rsid w:val="0074254B"/>
    <w:rsid w:val="007426D7"/>
    <w:rsid w:val="00742960"/>
    <w:rsid w:val="00742B74"/>
    <w:rsid w:val="00742D1D"/>
    <w:rsid w:val="00742F9B"/>
    <w:rsid w:val="0074340E"/>
    <w:rsid w:val="00743908"/>
    <w:rsid w:val="00743B48"/>
    <w:rsid w:val="00743C8B"/>
    <w:rsid w:val="00743CFC"/>
    <w:rsid w:val="00743D7D"/>
    <w:rsid w:val="00743FA5"/>
    <w:rsid w:val="0074419B"/>
    <w:rsid w:val="00744815"/>
    <w:rsid w:val="00744B1F"/>
    <w:rsid w:val="00744C03"/>
    <w:rsid w:val="00745079"/>
    <w:rsid w:val="00745262"/>
    <w:rsid w:val="00745512"/>
    <w:rsid w:val="007455A2"/>
    <w:rsid w:val="007459EB"/>
    <w:rsid w:val="007459EC"/>
    <w:rsid w:val="00745E73"/>
    <w:rsid w:val="00746177"/>
    <w:rsid w:val="007463A4"/>
    <w:rsid w:val="00746900"/>
    <w:rsid w:val="00746A84"/>
    <w:rsid w:val="00746E76"/>
    <w:rsid w:val="00747150"/>
    <w:rsid w:val="00747267"/>
    <w:rsid w:val="00747486"/>
    <w:rsid w:val="007477BE"/>
    <w:rsid w:val="00747C86"/>
    <w:rsid w:val="00747EE6"/>
    <w:rsid w:val="0075009D"/>
    <w:rsid w:val="007502DA"/>
    <w:rsid w:val="007502EB"/>
    <w:rsid w:val="007508C2"/>
    <w:rsid w:val="00750ED0"/>
    <w:rsid w:val="0075169E"/>
    <w:rsid w:val="007516A6"/>
    <w:rsid w:val="00751955"/>
    <w:rsid w:val="0075196F"/>
    <w:rsid w:val="007519F8"/>
    <w:rsid w:val="007522E3"/>
    <w:rsid w:val="007523F5"/>
    <w:rsid w:val="00752742"/>
    <w:rsid w:val="0075274B"/>
    <w:rsid w:val="00752C59"/>
    <w:rsid w:val="00752CB2"/>
    <w:rsid w:val="00752F68"/>
    <w:rsid w:val="00753347"/>
    <w:rsid w:val="00754011"/>
    <w:rsid w:val="00754041"/>
    <w:rsid w:val="007541B1"/>
    <w:rsid w:val="00754295"/>
    <w:rsid w:val="00754315"/>
    <w:rsid w:val="00754485"/>
    <w:rsid w:val="00754711"/>
    <w:rsid w:val="007548BF"/>
    <w:rsid w:val="00754BC8"/>
    <w:rsid w:val="00754DF8"/>
    <w:rsid w:val="007551CD"/>
    <w:rsid w:val="007558AB"/>
    <w:rsid w:val="00755A77"/>
    <w:rsid w:val="00755C81"/>
    <w:rsid w:val="00755E6C"/>
    <w:rsid w:val="007562A4"/>
    <w:rsid w:val="007567FE"/>
    <w:rsid w:val="00756F78"/>
    <w:rsid w:val="00757153"/>
    <w:rsid w:val="007572E7"/>
    <w:rsid w:val="00757473"/>
    <w:rsid w:val="0075763E"/>
    <w:rsid w:val="00757777"/>
    <w:rsid w:val="0075791F"/>
    <w:rsid w:val="007579E3"/>
    <w:rsid w:val="00757BA7"/>
    <w:rsid w:val="00757C4B"/>
    <w:rsid w:val="00757EE0"/>
    <w:rsid w:val="00760518"/>
    <w:rsid w:val="00760662"/>
    <w:rsid w:val="00760B71"/>
    <w:rsid w:val="00760B7D"/>
    <w:rsid w:val="0076134F"/>
    <w:rsid w:val="00761B27"/>
    <w:rsid w:val="00761C59"/>
    <w:rsid w:val="00761C9D"/>
    <w:rsid w:val="00761E7B"/>
    <w:rsid w:val="00762038"/>
    <w:rsid w:val="007622D0"/>
    <w:rsid w:val="007622F9"/>
    <w:rsid w:val="007626C4"/>
    <w:rsid w:val="00762B98"/>
    <w:rsid w:val="0076343D"/>
    <w:rsid w:val="00763528"/>
    <w:rsid w:val="007635CC"/>
    <w:rsid w:val="007635F7"/>
    <w:rsid w:val="00763A96"/>
    <w:rsid w:val="00763ED1"/>
    <w:rsid w:val="00764034"/>
    <w:rsid w:val="00764263"/>
    <w:rsid w:val="00764426"/>
    <w:rsid w:val="00764522"/>
    <w:rsid w:val="00764BA4"/>
    <w:rsid w:val="00764DFE"/>
    <w:rsid w:val="007653EA"/>
    <w:rsid w:val="00765AE4"/>
    <w:rsid w:val="00765C57"/>
    <w:rsid w:val="00765D16"/>
    <w:rsid w:val="00765F4A"/>
    <w:rsid w:val="00766200"/>
    <w:rsid w:val="007663CB"/>
    <w:rsid w:val="0076662B"/>
    <w:rsid w:val="0076677E"/>
    <w:rsid w:val="007668E3"/>
    <w:rsid w:val="007669AD"/>
    <w:rsid w:val="00766B40"/>
    <w:rsid w:val="0076799A"/>
    <w:rsid w:val="00767AD1"/>
    <w:rsid w:val="00767EB3"/>
    <w:rsid w:val="00767FBD"/>
    <w:rsid w:val="00770316"/>
    <w:rsid w:val="007704B9"/>
    <w:rsid w:val="00770A5E"/>
    <w:rsid w:val="00770AD1"/>
    <w:rsid w:val="00770B1A"/>
    <w:rsid w:val="00771719"/>
    <w:rsid w:val="007717F9"/>
    <w:rsid w:val="00771D2C"/>
    <w:rsid w:val="00771E96"/>
    <w:rsid w:val="00771F7C"/>
    <w:rsid w:val="0077201D"/>
    <w:rsid w:val="00772643"/>
    <w:rsid w:val="0077285E"/>
    <w:rsid w:val="0077287E"/>
    <w:rsid w:val="007728E8"/>
    <w:rsid w:val="00772B31"/>
    <w:rsid w:val="00772D62"/>
    <w:rsid w:val="00772F30"/>
    <w:rsid w:val="00773BBE"/>
    <w:rsid w:val="00773EE1"/>
    <w:rsid w:val="007748DD"/>
    <w:rsid w:val="00774A63"/>
    <w:rsid w:val="00774C68"/>
    <w:rsid w:val="00774E68"/>
    <w:rsid w:val="00774FE9"/>
    <w:rsid w:val="00774FEF"/>
    <w:rsid w:val="00775607"/>
    <w:rsid w:val="0077566C"/>
    <w:rsid w:val="007756FC"/>
    <w:rsid w:val="00776096"/>
    <w:rsid w:val="007763C6"/>
    <w:rsid w:val="00776435"/>
    <w:rsid w:val="0077648C"/>
    <w:rsid w:val="00776642"/>
    <w:rsid w:val="0077685A"/>
    <w:rsid w:val="00776D34"/>
    <w:rsid w:val="00776D8B"/>
    <w:rsid w:val="00776F66"/>
    <w:rsid w:val="007771F3"/>
    <w:rsid w:val="0077752B"/>
    <w:rsid w:val="00777637"/>
    <w:rsid w:val="007777B4"/>
    <w:rsid w:val="00777952"/>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8C8"/>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5AD"/>
    <w:rsid w:val="00784C92"/>
    <w:rsid w:val="00784D45"/>
    <w:rsid w:val="00784D78"/>
    <w:rsid w:val="00784E48"/>
    <w:rsid w:val="00785011"/>
    <w:rsid w:val="00785239"/>
    <w:rsid w:val="0078546B"/>
    <w:rsid w:val="00785789"/>
    <w:rsid w:val="007859F0"/>
    <w:rsid w:val="00785C57"/>
    <w:rsid w:val="00785C92"/>
    <w:rsid w:val="00785D04"/>
    <w:rsid w:val="00786525"/>
    <w:rsid w:val="007869E3"/>
    <w:rsid w:val="00786C43"/>
    <w:rsid w:val="00786FE8"/>
    <w:rsid w:val="007870F3"/>
    <w:rsid w:val="00787585"/>
    <w:rsid w:val="007875E4"/>
    <w:rsid w:val="0078763C"/>
    <w:rsid w:val="0078787D"/>
    <w:rsid w:val="00787943"/>
    <w:rsid w:val="00787977"/>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4E6A"/>
    <w:rsid w:val="00795044"/>
    <w:rsid w:val="00795658"/>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3FF7"/>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6C3"/>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1EFE"/>
    <w:rsid w:val="007B2417"/>
    <w:rsid w:val="007B24A3"/>
    <w:rsid w:val="007B24B7"/>
    <w:rsid w:val="007B2558"/>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494"/>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1944"/>
    <w:rsid w:val="007C20FE"/>
    <w:rsid w:val="007C21B2"/>
    <w:rsid w:val="007C23B7"/>
    <w:rsid w:val="007C24C4"/>
    <w:rsid w:val="007C26CE"/>
    <w:rsid w:val="007C2B4C"/>
    <w:rsid w:val="007C3074"/>
    <w:rsid w:val="007C3360"/>
    <w:rsid w:val="007C34D1"/>
    <w:rsid w:val="007C34DB"/>
    <w:rsid w:val="007C36B8"/>
    <w:rsid w:val="007C40EE"/>
    <w:rsid w:val="007C43A9"/>
    <w:rsid w:val="007C44A9"/>
    <w:rsid w:val="007C4861"/>
    <w:rsid w:val="007C54CE"/>
    <w:rsid w:val="007C552E"/>
    <w:rsid w:val="007C5610"/>
    <w:rsid w:val="007C59BF"/>
    <w:rsid w:val="007C5B8F"/>
    <w:rsid w:val="007C620C"/>
    <w:rsid w:val="007C64C3"/>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87E"/>
    <w:rsid w:val="007D195C"/>
    <w:rsid w:val="007D2045"/>
    <w:rsid w:val="007D2091"/>
    <w:rsid w:val="007D21EF"/>
    <w:rsid w:val="007D223E"/>
    <w:rsid w:val="007D22B8"/>
    <w:rsid w:val="007D22D9"/>
    <w:rsid w:val="007D255E"/>
    <w:rsid w:val="007D285C"/>
    <w:rsid w:val="007D2AD9"/>
    <w:rsid w:val="007D351C"/>
    <w:rsid w:val="007D3BC5"/>
    <w:rsid w:val="007D3C6A"/>
    <w:rsid w:val="007D3CE8"/>
    <w:rsid w:val="007D3E81"/>
    <w:rsid w:val="007D40CD"/>
    <w:rsid w:val="007D425B"/>
    <w:rsid w:val="007D453A"/>
    <w:rsid w:val="007D4B21"/>
    <w:rsid w:val="007D4C11"/>
    <w:rsid w:val="007D4C49"/>
    <w:rsid w:val="007D4D19"/>
    <w:rsid w:val="007D4EE6"/>
    <w:rsid w:val="007D4FAF"/>
    <w:rsid w:val="007D52C3"/>
    <w:rsid w:val="007D5411"/>
    <w:rsid w:val="007D55E4"/>
    <w:rsid w:val="007D57EC"/>
    <w:rsid w:val="007D5995"/>
    <w:rsid w:val="007D5C80"/>
    <w:rsid w:val="007D5DF9"/>
    <w:rsid w:val="007D5E26"/>
    <w:rsid w:val="007D5EAD"/>
    <w:rsid w:val="007D5FDB"/>
    <w:rsid w:val="007D60B0"/>
    <w:rsid w:val="007D613B"/>
    <w:rsid w:val="007D6C11"/>
    <w:rsid w:val="007D6C7B"/>
    <w:rsid w:val="007D6FC4"/>
    <w:rsid w:val="007D735D"/>
    <w:rsid w:val="007D768D"/>
    <w:rsid w:val="007D7D35"/>
    <w:rsid w:val="007D7E5A"/>
    <w:rsid w:val="007D7F49"/>
    <w:rsid w:val="007E0133"/>
    <w:rsid w:val="007E063C"/>
    <w:rsid w:val="007E09BD"/>
    <w:rsid w:val="007E0BC4"/>
    <w:rsid w:val="007E1B23"/>
    <w:rsid w:val="007E26F6"/>
    <w:rsid w:val="007E271D"/>
    <w:rsid w:val="007E27D2"/>
    <w:rsid w:val="007E2957"/>
    <w:rsid w:val="007E2A3E"/>
    <w:rsid w:val="007E2C32"/>
    <w:rsid w:val="007E319A"/>
    <w:rsid w:val="007E32D4"/>
    <w:rsid w:val="007E3363"/>
    <w:rsid w:val="007E3B78"/>
    <w:rsid w:val="007E4696"/>
    <w:rsid w:val="007E4E09"/>
    <w:rsid w:val="007E4FF6"/>
    <w:rsid w:val="007E5294"/>
    <w:rsid w:val="007E5D56"/>
    <w:rsid w:val="007E5E87"/>
    <w:rsid w:val="007E66E3"/>
    <w:rsid w:val="007E67CF"/>
    <w:rsid w:val="007E67D6"/>
    <w:rsid w:val="007E683F"/>
    <w:rsid w:val="007E6942"/>
    <w:rsid w:val="007E6B5E"/>
    <w:rsid w:val="007E6DA4"/>
    <w:rsid w:val="007E6DEC"/>
    <w:rsid w:val="007E73FB"/>
    <w:rsid w:val="007E7A67"/>
    <w:rsid w:val="007E7D20"/>
    <w:rsid w:val="007F0045"/>
    <w:rsid w:val="007F031D"/>
    <w:rsid w:val="007F0645"/>
    <w:rsid w:val="007F0828"/>
    <w:rsid w:val="007F0A54"/>
    <w:rsid w:val="007F0CBE"/>
    <w:rsid w:val="007F0FD0"/>
    <w:rsid w:val="007F0FEF"/>
    <w:rsid w:val="007F1263"/>
    <w:rsid w:val="007F131D"/>
    <w:rsid w:val="007F13DC"/>
    <w:rsid w:val="007F1622"/>
    <w:rsid w:val="007F17BE"/>
    <w:rsid w:val="007F1887"/>
    <w:rsid w:val="007F1E32"/>
    <w:rsid w:val="007F2707"/>
    <w:rsid w:val="007F2787"/>
    <w:rsid w:val="007F2B09"/>
    <w:rsid w:val="007F2B7C"/>
    <w:rsid w:val="007F2C8A"/>
    <w:rsid w:val="007F30EA"/>
    <w:rsid w:val="007F31ED"/>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06A"/>
    <w:rsid w:val="007F6202"/>
    <w:rsid w:val="007F6211"/>
    <w:rsid w:val="007F652E"/>
    <w:rsid w:val="007F698C"/>
    <w:rsid w:val="007F6992"/>
    <w:rsid w:val="007F7187"/>
    <w:rsid w:val="007F749A"/>
    <w:rsid w:val="007F7CD3"/>
    <w:rsid w:val="007F7E00"/>
    <w:rsid w:val="00800167"/>
    <w:rsid w:val="0080024C"/>
    <w:rsid w:val="008002EB"/>
    <w:rsid w:val="00800A85"/>
    <w:rsid w:val="00800B03"/>
    <w:rsid w:val="00800C81"/>
    <w:rsid w:val="0080112B"/>
    <w:rsid w:val="00801652"/>
    <w:rsid w:val="00801AA0"/>
    <w:rsid w:val="00801AB7"/>
    <w:rsid w:val="00801AE3"/>
    <w:rsid w:val="008021F0"/>
    <w:rsid w:val="008026CF"/>
    <w:rsid w:val="00802CB5"/>
    <w:rsid w:val="00802F7A"/>
    <w:rsid w:val="008032F0"/>
    <w:rsid w:val="00803421"/>
    <w:rsid w:val="008035F9"/>
    <w:rsid w:val="00803618"/>
    <w:rsid w:val="00803984"/>
    <w:rsid w:val="00803B8B"/>
    <w:rsid w:val="00803CF4"/>
    <w:rsid w:val="00803E45"/>
    <w:rsid w:val="00803E7E"/>
    <w:rsid w:val="008040D5"/>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147"/>
    <w:rsid w:val="008113D6"/>
    <w:rsid w:val="0081142A"/>
    <w:rsid w:val="0081188F"/>
    <w:rsid w:val="008126A6"/>
    <w:rsid w:val="008126C6"/>
    <w:rsid w:val="008128C2"/>
    <w:rsid w:val="00812DD1"/>
    <w:rsid w:val="00812E52"/>
    <w:rsid w:val="00812F99"/>
    <w:rsid w:val="00813237"/>
    <w:rsid w:val="00813430"/>
    <w:rsid w:val="00813603"/>
    <w:rsid w:val="008138E0"/>
    <w:rsid w:val="00813A21"/>
    <w:rsid w:val="00813F7B"/>
    <w:rsid w:val="008140B9"/>
    <w:rsid w:val="008141D1"/>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23"/>
    <w:rsid w:val="008162EF"/>
    <w:rsid w:val="00816328"/>
    <w:rsid w:val="008165F3"/>
    <w:rsid w:val="008169BD"/>
    <w:rsid w:val="008169D0"/>
    <w:rsid w:val="00816A19"/>
    <w:rsid w:val="0081704B"/>
    <w:rsid w:val="008174BD"/>
    <w:rsid w:val="00817C32"/>
    <w:rsid w:val="00817E5D"/>
    <w:rsid w:val="008201B8"/>
    <w:rsid w:val="0082044F"/>
    <w:rsid w:val="0082057B"/>
    <w:rsid w:val="008208AB"/>
    <w:rsid w:val="00820D2B"/>
    <w:rsid w:val="00820DAD"/>
    <w:rsid w:val="00820E03"/>
    <w:rsid w:val="00820E68"/>
    <w:rsid w:val="00820E87"/>
    <w:rsid w:val="0082118E"/>
    <w:rsid w:val="008213AF"/>
    <w:rsid w:val="00821598"/>
    <w:rsid w:val="00821850"/>
    <w:rsid w:val="00821982"/>
    <w:rsid w:val="00821A76"/>
    <w:rsid w:val="00821B24"/>
    <w:rsid w:val="00821E4B"/>
    <w:rsid w:val="00822221"/>
    <w:rsid w:val="0082251A"/>
    <w:rsid w:val="0082258D"/>
    <w:rsid w:val="00822698"/>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6EAD"/>
    <w:rsid w:val="0082735C"/>
    <w:rsid w:val="0082775B"/>
    <w:rsid w:val="00827DCF"/>
    <w:rsid w:val="00827EFE"/>
    <w:rsid w:val="00827F3B"/>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94B"/>
    <w:rsid w:val="00832A1F"/>
    <w:rsid w:val="00832D9B"/>
    <w:rsid w:val="00833317"/>
    <w:rsid w:val="00833348"/>
    <w:rsid w:val="00833817"/>
    <w:rsid w:val="00833FFE"/>
    <w:rsid w:val="00834580"/>
    <w:rsid w:val="00834A2E"/>
    <w:rsid w:val="00834AEA"/>
    <w:rsid w:val="00834AF1"/>
    <w:rsid w:val="00834C23"/>
    <w:rsid w:val="00834E5F"/>
    <w:rsid w:val="00835085"/>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378A4"/>
    <w:rsid w:val="00840318"/>
    <w:rsid w:val="008403B6"/>
    <w:rsid w:val="0084052D"/>
    <w:rsid w:val="008408F8"/>
    <w:rsid w:val="008409F2"/>
    <w:rsid w:val="00840B8B"/>
    <w:rsid w:val="00840DC1"/>
    <w:rsid w:val="00840FAE"/>
    <w:rsid w:val="00841142"/>
    <w:rsid w:val="008412E0"/>
    <w:rsid w:val="00841301"/>
    <w:rsid w:val="0084130E"/>
    <w:rsid w:val="00841744"/>
    <w:rsid w:val="00841D2B"/>
    <w:rsid w:val="00841FFC"/>
    <w:rsid w:val="008423A1"/>
    <w:rsid w:val="008423AA"/>
    <w:rsid w:val="00842BCC"/>
    <w:rsid w:val="00842E8D"/>
    <w:rsid w:val="0084301E"/>
    <w:rsid w:val="008431CC"/>
    <w:rsid w:val="0084322F"/>
    <w:rsid w:val="00843249"/>
    <w:rsid w:val="00843528"/>
    <w:rsid w:val="008436C9"/>
    <w:rsid w:val="008436F1"/>
    <w:rsid w:val="00843725"/>
    <w:rsid w:val="00843B55"/>
    <w:rsid w:val="0084430D"/>
    <w:rsid w:val="0084490D"/>
    <w:rsid w:val="00844981"/>
    <w:rsid w:val="00844E2B"/>
    <w:rsid w:val="00845056"/>
    <w:rsid w:val="00845371"/>
    <w:rsid w:val="00845404"/>
    <w:rsid w:val="00845A98"/>
    <w:rsid w:val="00845ACA"/>
    <w:rsid w:val="00845D68"/>
    <w:rsid w:val="00845E9A"/>
    <w:rsid w:val="00845F46"/>
    <w:rsid w:val="008463E9"/>
    <w:rsid w:val="0084645A"/>
    <w:rsid w:val="0084647A"/>
    <w:rsid w:val="008464B9"/>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8B5"/>
    <w:rsid w:val="008548C2"/>
    <w:rsid w:val="00854B7C"/>
    <w:rsid w:val="00854E38"/>
    <w:rsid w:val="00854E7D"/>
    <w:rsid w:val="00854FB9"/>
    <w:rsid w:val="0085551E"/>
    <w:rsid w:val="0085588B"/>
    <w:rsid w:val="00855A44"/>
    <w:rsid w:val="00855D6D"/>
    <w:rsid w:val="00856E70"/>
    <w:rsid w:val="0085701F"/>
    <w:rsid w:val="0085707A"/>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14"/>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591"/>
    <w:rsid w:val="0086784D"/>
    <w:rsid w:val="00867FBC"/>
    <w:rsid w:val="0087005F"/>
    <w:rsid w:val="00870063"/>
    <w:rsid w:val="00870B27"/>
    <w:rsid w:val="008710A1"/>
    <w:rsid w:val="0087119C"/>
    <w:rsid w:val="0087152E"/>
    <w:rsid w:val="0087185D"/>
    <w:rsid w:val="00871981"/>
    <w:rsid w:val="00871BA3"/>
    <w:rsid w:val="00871E66"/>
    <w:rsid w:val="008725C1"/>
    <w:rsid w:val="008726A1"/>
    <w:rsid w:val="00872BD4"/>
    <w:rsid w:val="008733F5"/>
    <w:rsid w:val="00873401"/>
    <w:rsid w:val="0087363A"/>
    <w:rsid w:val="00873735"/>
    <w:rsid w:val="00873A0C"/>
    <w:rsid w:val="00873A11"/>
    <w:rsid w:val="00873A15"/>
    <w:rsid w:val="00874341"/>
    <w:rsid w:val="00874E66"/>
    <w:rsid w:val="0087504A"/>
    <w:rsid w:val="008753BE"/>
    <w:rsid w:val="0087569B"/>
    <w:rsid w:val="00875B5E"/>
    <w:rsid w:val="00875B96"/>
    <w:rsid w:val="00875D20"/>
    <w:rsid w:val="00875DD0"/>
    <w:rsid w:val="00875DF6"/>
    <w:rsid w:val="00875E11"/>
    <w:rsid w:val="00875EA6"/>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4B04"/>
    <w:rsid w:val="00884C85"/>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6DE"/>
    <w:rsid w:val="00892A31"/>
    <w:rsid w:val="00892BAC"/>
    <w:rsid w:val="00892D5C"/>
    <w:rsid w:val="00892F0C"/>
    <w:rsid w:val="00892F15"/>
    <w:rsid w:val="00892FD3"/>
    <w:rsid w:val="00893337"/>
    <w:rsid w:val="00893BAC"/>
    <w:rsid w:val="00893FBF"/>
    <w:rsid w:val="0089429B"/>
    <w:rsid w:val="0089497E"/>
    <w:rsid w:val="00894C15"/>
    <w:rsid w:val="0089567B"/>
    <w:rsid w:val="008958BF"/>
    <w:rsid w:val="00895908"/>
    <w:rsid w:val="00895C5A"/>
    <w:rsid w:val="00895E71"/>
    <w:rsid w:val="00896564"/>
    <w:rsid w:val="008969C5"/>
    <w:rsid w:val="00896C3D"/>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5C7"/>
    <w:rsid w:val="008A16EE"/>
    <w:rsid w:val="008A1957"/>
    <w:rsid w:val="008A1A7E"/>
    <w:rsid w:val="008A1AB1"/>
    <w:rsid w:val="008A1C86"/>
    <w:rsid w:val="008A1D15"/>
    <w:rsid w:val="008A1FB1"/>
    <w:rsid w:val="008A22DA"/>
    <w:rsid w:val="008A29BF"/>
    <w:rsid w:val="008A2AA9"/>
    <w:rsid w:val="008A2C31"/>
    <w:rsid w:val="008A2E73"/>
    <w:rsid w:val="008A334F"/>
    <w:rsid w:val="008A365C"/>
    <w:rsid w:val="008A36A0"/>
    <w:rsid w:val="008A398F"/>
    <w:rsid w:val="008A3A16"/>
    <w:rsid w:val="008A3AEA"/>
    <w:rsid w:val="008A41FC"/>
    <w:rsid w:val="008A4709"/>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2C16"/>
    <w:rsid w:val="008B3575"/>
    <w:rsid w:val="008B36F8"/>
    <w:rsid w:val="008B3CCC"/>
    <w:rsid w:val="008B3DAC"/>
    <w:rsid w:val="008B3FE1"/>
    <w:rsid w:val="008B4125"/>
    <w:rsid w:val="008B4447"/>
    <w:rsid w:val="008B4708"/>
    <w:rsid w:val="008B486E"/>
    <w:rsid w:val="008B4A3D"/>
    <w:rsid w:val="008B4F4B"/>
    <w:rsid w:val="008B5226"/>
    <w:rsid w:val="008B5296"/>
    <w:rsid w:val="008B5498"/>
    <w:rsid w:val="008B55AB"/>
    <w:rsid w:val="008B565D"/>
    <w:rsid w:val="008B5738"/>
    <w:rsid w:val="008B573E"/>
    <w:rsid w:val="008B5A39"/>
    <w:rsid w:val="008B5C15"/>
    <w:rsid w:val="008B5E81"/>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19E3"/>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631"/>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C7CA4"/>
    <w:rsid w:val="008D013C"/>
    <w:rsid w:val="008D04A1"/>
    <w:rsid w:val="008D051C"/>
    <w:rsid w:val="008D08C7"/>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7F"/>
    <w:rsid w:val="008D46E9"/>
    <w:rsid w:val="008D47D3"/>
    <w:rsid w:val="008D48A2"/>
    <w:rsid w:val="008D4CCD"/>
    <w:rsid w:val="008D4DF7"/>
    <w:rsid w:val="008D4FA6"/>
    <w:rsid w:val="008D577F"/>
    <w:rsid w:val="008D5915"/>
    <w:rsid w:val="008D60EE"/>
    <w:rsid w:val="008D61FA"/>
    <w:rsid w:val="008D63E4"/>
    <w:rsid w:val="008D6A8B"/>
    <w:rsid w:val="008D6B1D"/>
    <w:rsid w:val="008D6EE0"/>
    <w:rsid w:val="008D6FE2"/>
    <w:rsid w:val="008D708A"/>
    <w:rsid w:val="008D731C"/>
    <w:rsid w:val="008D7347"/>
    <w:rsid w:val="008D77B1"/>
    <w:rsid w:val="008D7A11"/>
    <w:rsid w:val="008D7AC4"/>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3A0"/>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3F"/>
    <w:rsid w:val="008E58C2"/>
    <w:rsid w:val="008E5C2D"/>
    <w:rsid w:val="008E6075"/>
    <w:rsid w:val="008E6282"/>
    <w:rsid w:val="008E6689"/>
    <w:rsid w:val="008E6792"/>
    <w:rsid w:val="008E6BD7"/>
    <w:rsid w:val="008E6D01"/>
    <w:rsid w:val="008E73FE"/>
    <w:rsid w:val="008E75B6"/>
    <w:rsid w:val="008E777E"/>
    <w:rsid w:val="008E7AF6"/>
    <w:rsid w:val="008E7D7E"/>
    <w:rsid w:val="008F04C0"/>
    <w:rsid w:val="008F0564"/>
    <w:rsid w:val="008F0585"/>
    <w:rsid w:val="008F0CE4"/>
    <w:rsid w:val="008F0D83"/>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076"/>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CE6"/>
    <w:rsid w:val="00900ED9"/>
    <w:rsid w:val="009013BA"/>
    <w:rsid w:val="009015B7"/>
    <w:rsid w:val="00901897"/>
    <w:rsid w:val="00901A1F"/>
    <w:rsid w:val="00901BE8"/>
    <w:rsid w:val="00901CA1"/>
    <w:rsid w:val="00902043"/>
    <w:rsid w:val="009026BC"/>
    <w:rsid w:val="0090274A"/>
    <w:rsid w:val="0090274B"/>
    <w:rsid w:val="009034C0"/>
    <w:rsid w:val="0090358C"/>
    <w:rsid w:val="00903627"/>
    <w:rsid w:val="00903746"/>
    <w:rsid w:val="00903C24"/>
    <w:rsid w:val="009040C3"/>
    <w:rsid w:val="00904129"/>
    <w:rsid w:val="0090412E"/>
    <w:rsid w:val="009041AD"/>
    <w:rsid w:val="0090490C"/>
    <w:rsid w:val="00904982"/>
    <w:rsid w:val="00904A3D"/>
    <w:rsid w:val="00904A51"/>
    <w:rsid w:val="00904CF1"/>
    <w:rsid w:val="00904FF2"/>
    <w:rsid w:val="00905322"/>
    <w:rsid w:val="0090562B"/>
    <w:rsid w:val="00905A86"/>
    <w:rsid w:val="00905C16"/>
    <w:rsid w:val="00905E70"/>
    <w:rsid w:val="00905F48"/>
    <w:rsid w:val="009061AA"/>
    <w:rsid w:val="009062BE"/>
    <w:rsid w:val="00906B51"/>
    <w:rsid w:val="00906D76"/>
    <w:rsid w:val="00906F98"/>
    <w:rsid w:val="0090710A"/>
    <w:rsid w:val="00907112"/>
    <w:rsid w:val="009071CA"/>
    <w:rsid w:val="009075A4"/>
    <w:rsid w:val="00907E83"/>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BE1"/>
    <w:rsid w:val="00917791"/>
    <w:rsid w:val="009177D7"/>
    <w:rsid w:val="0091782D"/>
    <w:rsid w:val="009178E9"/>
    <w:rsid w:val="00917976"/>
    <w:rsid w:val="00917A30"/>
    <w:rsid w:val="0092000E"/>
    <w:rsid w:val="00920087"/>
    <w:rsid w:val="00920165"/>
    <w:rsid w:val="0092022B"/>
    <w:rsid w:val="00920597"/>
    <w:rsid w:val="009207F1"/>
    <w:rsid w:val="00920D6D"/>
    <w:rsid w:val="0092152A"/>
    <w:rsid w:val="00921838"/>
    <w:rsid w:val="00921A94"/>
    <w:rsid w:val="00921E19"/>
    <w:rsid w:val="00921ED2"/>
    <w:rsid w:val="00921F17"/>
    <w:rsid w:val="00922065"/>
    <w:rsid w:val="009221FC"/>
    <w:rsid w:val="00922714"/>
    <w:rsid w:val="00922A54"/>
    <w:rsid w:val="00922C08"/>
    <w:rsid w:val="00923252"/>
    <w:rsid w:val="00923368"/>
    <w:rsid w:val="00923388"/>
    <w:rsid w:val="009233A8"/>
    <w:rsid w:val="009234B4"/>
    <w:rsid w:val="00923683"/>
    <w:rsid w:val="009236DB"/>
    <w:rsid w:val="0092371A"/>
    <w:rsid w:val="00923C0A"/>
    <w:rsid w:val="00923C72"/>
    <w:rsid w:val="00923C7A"/>
    <w:rsid w:val="00923E78"/>
    <w:rsid w:val="009240C1"/>
    <w:rsid w:val="00924431"/>
    <w:rsid w:val="009244CB"/>
    <w:rsid w:val="009247D4"/>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807"/>
    <w:rsid w:val="00927A65"/>
    <w:rsid w:val="00927AC6"/>
    <w:rsid w:val="00927BD5"/>
    <w:rsid w:val="00927DFB"/>
    <w:rsid w:val="00927FE5"/>
    <w:rsid w:val="009300C1"/>
    <w:rsid w:val="009300CC"/>
    <w:rsid w:val="0093032F"/>
    <w:rsid w:val="009304B7"/>
    <w:rsid w:val="0093050A"/>
    <w:rsid w:val="009306F3"/>
    <w:rsid w:val="009308A2"/>
    <w:rsid w:val="0093092F"/>
    <w:rsid w:val="009309A4"/>
    <w:rsid w:val="00930B28"/>
    <w:rsid w:val="00930BD0"/>
    <w:rsid w:val="00930D95"/>
    <w:rsid w:val="00930FC9"/>
    <w:rsid w:val="009312AE"/>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A2E"/>
    <w:rsid w:val="00933DD3"/>
    <w:rsid w:val="00933E62"/>
    <w:rsid w:val="00933FD5"/>
    <w:rsid w:val="00934026"/>
    <w:rsid w:val="009343BF"/>
    <w:rsid w:val="009344F3"/>
    <w:rsid w:val="009349A9"/>
    <w:rsid w:val="00934BEB"/>
    <w:rsid w:val="00934C73"/>
    <w:rsid w:val="00934E3D"/>
    <w:rsid w:val="00934E9D"/>
    <w:rsid w:val="00934FC0"/>
    <w:rsid w:val="00935064"/>
    <w:rsid w:val="009350AB"/>
    <w:rsid w:val="00935121"/>
    <w:rsid w:val="00935850"/>
    <w:rsid w:val="009359C0"/>
    <w:rsid w:val="00935C15"/>
    <w:rsid w:val="00935EA7"/>
    <w:rsid w:val="009360E1"/>
    <w:rsid w:val="009363C8"/>
    <w:rsid w:val="009367A3"/>
    <w:rsid w:val="009367B9"/>
    <w:rsid w:val="0093697E"/>
    <w:rsid w:val="00936B99"/>
    <w:rsid w:val="00937382"/>
    <w:rsid w:val="009379D1"/>
    <w:rsid w:val="00937B6F"/>
    <w:rsid w:val="00937C71"/>
    <w:rsid w:val="00937E3E"/>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18"/>
    <w:rsid w:val="00944BD9"/>
    <w:rsid w:val="00944BEB"/>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E0F"/>
    <w:rsid w:val="00951F30"/>
    <w:rsid w:val="0095236E"/>
    <w:rsid w:val="009527D6"/>
    <w:rsid w:val="00953244"/>
    <w:rsid w:val="0095329E"/>
    <w:rsid w:val="009533EB"/>
    <w:rsid w:val="009535CC"/>
    <w:rsid w:val="009536A3"/>
    <w:rsid w:val="00953734"/>
    <w:rsid w:val="00953C52"/>
    <w:rsid w:val="00953D8A"/>
    <w:rsid w:val="00953D93"/>
    <w:rsid w:val="0095417E"/>
    <w:rsid w:val="009547CF"/>
    <w:rsid w:val="00954A46"/>
    <w:rsid w:val="00954B51"/>
    <w:rsid w:val="00954BB1"/>
    <w:rsid w:val="00954D4B"/>
    <w:rsid w:val="00954E5F"/>
    <w:rsid w:val="00955138"/>
    <w:rsid w:val="00955431"/>
    <w:rsid w:val="009555B9"/>
    <w:rsid w:val="00955CEE"/>
    <w:rsid w:val="009568C0"/>
    <w:rsid w:val="00956930"/>
    <w:rsid w:val="00956FF6"/>
    <w:rsid w:val="00957D24"/>
    <w:rsid w:val="00957D5E"/>
    <w:rsid w:val="00957D92"/>
    <w:rsid w:val="00960112"/>
    <w:rsid w:val="00960645"/>
    <w:rsid w:val="00960B1D"/>
    <w:rsid w:val="009613C1"/>
    <w:rsid w:val="00961449"/>
    <w:rsid w:val="00961599"/>
    <w:rsid w:val="00961843"/>
    <w:rsid w:val="00961AAE"/>
    <w:rsid w:val="00961E20"/>
    <w:rsid w:val="0096222E"/>
    <w:rsid w:val="00962BD0"/>
    <w:rsid w:val="00962D89"/>
    <w:rsid w:val="00962F37"/>
    <w:rsid w:val="009632C2"/>
    <w:rsid w:val="009634DF"/>
    <w:rsid w:val="00963555"/>
    <w:rsid w:val="00963ABE"/>
    <w:rsid w:val="009640F1"/>
    <w:rsid w:val="0096429B"/>
    <w:rsid w:val="009644B6"/>
    <w:rsid w:val="00964776"/>
    <w:rsid w:val="00964F1F"/>
    <w:rsid w:val="0096504A"/>
    <w:rsid w:val="00965378"/>
    <w:rsid w:val="00965402"/>
    <w:rsid w:val="00965AB7"/>
    <w:rsid w:val="00965BDE"/>
    <w:rsid w:val="00965C9A"/>
    <w:rsid w:val="00966112"/>
    <w:rsid w:val="00966303"/>
    <w:rsid w:val="0096641C"/>
    <w:rsid w:val="00966527"/>
    <w:rsid w:val="00966A5F"/>
    <w:rsid w:val="00966D17"/>
    <w:rsid w:val="00967004"/>
    <w:rsid w:val="0096707D"/>
    <w:rsid w:val="0096708C"/>
    <w:rsid w:val="009671D0"/>
    <w:rsid w:val="009674F4"/>
    <w:rsid w:val="0096755A"/>
    <w:rsid w:val="00967617"/>
    <w:rsid w:val="00967CC8"/>
    <w:rsid w:val="00970130"/>
    <w:rsid w:val="00970156"/>
    <w:rsid w:val="00970330"/>
    <w:rsid w:val="009703B7"/>
    <w:rsid w:val="009703E9"/>
    <w:rsid w:val="00970418"/>
    <w:rsid w:val="00970663"/>
    <w:rsid w:val="00970ED7"/>
    <w:rsid w:val="00970F0C"/>
    <w:rsid w:val="0097142B"/>
    <w:rsid w:val="00971C76"/>
    <w:rsid w:val="00971F16"/>
    <w:rsid w:val="00972106"/>
    <w:rsid w:val="009722F2"/>
    <w:rsid w:val="00972395"/>
    <w:rsid w:val="009724D5"/>
    <w:rsid w:val="00972777"/>
    <w:rsid w:val="009728A3"/>
    <w:rsid w:val="009730DA"/>
    <w:rsid w:val="00973572"/>
    <w:rsid w:val="00973825"/>
    <w:rsid w:val="00973F3B"/>
    <w:rsid w:val="00974076"/>
    <w:rsid w:val="00974337"/>
    <w:rsid w:val="009747E3"/>
    <w:rsid w:val="009748F5"/>
    <w:rsid w:val="00974BA3"/>
    <w:rsid w:val="00974F57"/>
    <w:rsid w:val="009750A2"/>
    <w:rsid w:val="009751F1"/>
    <w:rsid w:val="0097522A"/>
    <w:rsid w:val="009753DD"/>
    <w:rsid w:val="009753DE"/>
    <w:rsid w:val="00975518"/>
    <w:rsid w:val="0097551B"/>
    <w:rsid w:val="0097553C"/>
    <w:rsid w:val="00975787"/>
    <w:rsid w:val="00975AE5"/>
    <w:rsid w:val="00975BDA"/>
    <w:rsid w:val="00975C4C"/>
    <w:rsid w:val="00975D64"/>
    <w:rsid w:val="00975DE4"/>
    <w:rsid w:val="00975FB1"/>
    <w:rsid w:val="00975FB4"/>
    <w:rsid w:val="009761D2"/>
    <w:rsid w:val="009763B0"/>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B8C"/>
    <w:rsid w:val="00981C0D"/>
    <w:rsid w:val="00981D3C"/>
    <w:rsid w:val="0098240B"/>
    <w:rsid w:val="00982567"/>
    <w:rsid w:val="009826AE"/>
    <w:rsid w:val="00982924"/>
    <w:rsid w:val="00983007"/>
    <w:rsid w:val="00983012"/>
    <w:rsid w:val="00983A90"/>
    <w:rsid w:val="00983BC4"/>
    <w:rsid w:val="00983BD0"/>
    <w:rsid w:val="00983C8A"/>
    <w:rsid w:val="00983FED"/>
    <w:rsid w:val="009840CF"/>
    <w:rsid w:val="0098412E"/>
    <w:rsid w:val="009842E5"/>
    <w:rsid w:val="0098462A"/>
    <w:rsid w:val="00984BC1"/>
    <w:rsid w:val="0098514D"/>
    <w:rsid w:val="0098525B"/>
    <w:rsid w:val="009858FE"/>
    <w:rsid w:val="00985B97"/>
    <w:rsid w:val="00985E54"/>
    <w:rsid w:val="00985E6E"/>
    <w:rsid w:val="00985F7C"/>
    <w:rsid w:val="0098606A"/>
    <w:rsid w:val="009862C3"/>
    <w:rsid w:val="009868E4"/>
    <w:rsid w:val="00986A7B"/>
    <w:rsid w:val="00986F02"/>
    <w:rsid w:val="009874AD"/>
    <w:rsid w:val="00987514"/>
    <w:rsid w:val="00987546"/>
    <w:rsid w:val="00987858"/>
    <w:rsid w:val="00987885"/>
    <w:rsid w:val="00990402"/>
    <w:rsid w:val="009915B8"/>
    <w:rsid w:val="009915DA"/>
    <w:rsid w:val="00991669"/>
    <w:rsid w:val="00991AC3"/>
    <w:rsid w:val="00991C3C"/>
    <w:rsid w:val="00991D86"/>
    <w:rsid w:val="00991EAC"/>
    <w:rsid w:val="00991F8B"/>
    <w:rsid w:val="00992227"/>
    <w:rsid w:val="0099231C"/>
    <w:rsid w:val="009923E2"/>
    <w:rsid w:val="009924A1"/>
    <w:rsid w:val="0099257B"/>
    <w:rsid w:val="0099268A"/>
    <w:rsid w:val="009927AF"/>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141"/>
    <w:rsid w:val="009A12D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D7B"/>
    <w:rsid w:val="009A4E28"/>
    <w:rsid w:val="009A509A"/>
    <w:rsid w:val="009A518B"/>
    <w:rsid w:val="009A5233"/>
    <w:rsid w:val="009A5284"/>
    <w:rsid w:val="009A5298"/>
    <w:rsid w:val="009A5F65"/>
    <w:rsid w:val="009A63FB"/>
    <w:rsid w:val="009A649E"/>
    <w:rsid w:val="009A6513"/>
    <w:rsid w:val="009A6983"/>
    <w:rsid w:val="009A6D2A"/>
    <w:rsid w:val="009A6FC8"/>
    <w:rsid w:val="009A71E4"/>
    <w:rsid w:val="009A7234"/>
    <w:rsid w:val="009A77DB"/>
    <w:rsid w:val="009A788E"/>
    <w:rsid w:val="009A7A5D"/>
    <w:rsid w:val="009A7BE0"/>
    <w:rsid w:val="009A7D45"/>
    <w:rsid w:val="009B00C7"/>
    <w:rsid w:val="009B051C"/>
    <w:rsid w:val="009B0895"/>
    <w:rsid w:val="009B0B0A"/>
    <w:rsid w:val="009B0DC9"/>
    <w:rsid w:val="009B1192"/>
    <w:rsid w:val="009B1249"/>
    <w:rsid w:val="009B14AD"/>
    <w:rsid w:val="009B160B"/>
    <w:rsid w:val="009B1615"/>
    <w:rsid w:val="009B1A73"/>
    <w:rsid w:val="009B1DD7"/>
    <w:rsid w:val="009B20A1"/>
    <w:rsid w:val="009B28A7"/>
    <w:rsid w:val="009B2A57"/>
    <w:rsid w:val="009B2F88"/>
    <w:rsid w:val="009B35BC"/>
    <w:rsid w:val="009B37AC"/>
    <w:rsid w:val="009B3B71"/>
    <w:rsid w:val="009B3CB2"/>
    <w:rsid w:val="009B40CA"/>
    <w:rsid w:val="009B4361"/>
    <w:rsid w:val="009B5265"/>
    <w:rsid w:val="009B545D"/>
    <w:rsid w:val="009B5B0B"/>
    <w:rsid w:val="009B5BFE"/>
    <w:rsid w:val="009B5CC4"/>
    <w:rsid w:val="009B6309"/>
    <w:rsid w:val="009B638B"/>
    <w:rsid w:val="009B6680"/>
    <w:rsid w:val="009B678F"/>
    <w:rsid w:val="009B689D"/>
    <w:rsid w:val="009B6CAE"/>
    <w:rsid w:val="009B722B"/>
    <w:rsid w:val="009B76C8"/>
    <w:rsid w:val="009B76D2"/>
    <w:rsid w:val="009B7985"/>
    <w:rsid w:val="009B79BA"/>
    <w:rsid w:val="009B7D4E"/>
    <w:rsid w:val="009B7E89"/>
    <w:rsid w:val="009C01B7"/>
    <w:rsid w:val="009C0210"/>
    <w:rsid w:val="009C031D"/>
    <w:rsid w:val="009C0791"/>
    <w:rsid w:val="009C099A"/>
    <w:rsid w:val="009C0BBD"/>
    <w:rsid w:val="009C110F"/>
    <w:rsid w:val="009C1327"/>
    <w:rsid w:val="009C1994"/>
    <w:rsid w:val="009C1A9E"/>
    <w:rsid w:val="009C1BEF"/>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4AF"/>
    <w:rsid w:val="009C54BA"/>
    <w:rsid w:val="009C5577"/>
    <w:rsid w:val="009C5661"/>
    <w:rsid w:val="009C5743"/>
    <w:rsid w:val="009C594D"/>
    <w:rsid w:val="009C5A6A"/>
    <w:rsid w:val="009C5EC3"/>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A34"/>
    <w:rsid w:val="009D3ECA"/>
    <w:rsid w:val="009D3EDC"/>
    <w:rsid w:val="009D40DB"/>
    <w:rsid w:val="009D4187"/>
    <w:rsid w:val="009D451C"/>
    <w:rsid w:val="009D47A6"/>
    <w:rsid w:val="009D497D"/>
    <w:rsid w:val="009D4B5B"/>
    <w:rsid w:val="009D4B74"/>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D7A3A"/>
    <w:rsid w:val="009E0B26"/>
    <w:rsid w:val="009E0E2D"/>
    <w:rsid w:val="009E0E7A"/>
    <w:rsid w:val="009E10AC"/>
    <w:rsid w:val="009E158C"/>
    <w:rsid w:val="009E15E4"/>
    <w:rsid w:val="009E171C"/>
    <w:rsid w:val="009E2100"/>
    <w:rsid w:val="009E210B"/>
    <w:rsid w:val="009E2159"/>
    <w:rsid w:val="009E2591"/>
    <w:rsid w:val="009E2610"/>
    <w:rsid w:val="009E317D"/>
    <w:rsid w:val="009E3689"/>
    <w:rsid w:val="009E372C"/>
    <w:rsid w:val="009E38B7"/>
    <w:rsid w:val="009E3957"/>
    <w:rsid w:val="009E3A04"/>
    <w:rsid w:val="009E3A15"/>
    <w:rsid w:val="009E3D57"/>
    <w:rsid w:val="009E3FCD"/>
    <w:rsid w:val="009E4099"/>
    <w:rsid w:val="009E4610"/>
    <w:rsid w:val="009E48E6"/>
    <w:rsid w:val="009E4DD8"/>
    <w:rsid w:val="009E50B4"/>
    <w:rsid w:val="009E5435"/>
    <w:rsid w:val="009E55A5"/>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470A"/>
    <w:rsid w:val="009F5086"/>
    <w:rsid w:val="009F5260"/>
    <w:rsid w:val="009F5357"/>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1CC5"/>
    <w:rsid w:val="00A02357"/>
    <w:rsid w:val="00A0267D"/>
    <w:rsid w:val="00A0269A"/>
    <w:rsid w:val="00A02B2A"/>
    <w:rsid w:val="00A02F7D"/>
    <w:rsid w:val="00A02FE2"/>
    <w:rsid w:val="00A0301B"/>
    <w:rsid w:val="00A030E7"/>
    <w:rsid w:val="00A0311E"/>
    <w:rsid w:val="00A035B2"/>
    <w:rsid w:val="00A036B6"/>
    <w:rsid w:val="00A0381D"/>
    <w:rsid w:val="00A038C6"/>
    <w:rsid w:val="00A03CF6"/>
    <w:rsid w:val="00A03EE8"/>
    <w:rsid w:val="00A04216"/>
    <w:rsid w:val="00A043EE"/>
    <w:rsid w:val="00A0469D"/>
    <w:rsid w:val="00A0474E"/>
    <w:rsid w:val="00A04AAC"/>
    <w:rsid w:val="00A04BA5"/>
    <w:rsid w:val="00A057FD"/>
    <w:rsid w:val="00A05ED3"/>
    <w:rsid w:val="00A06612"/>
    <w:rsid w:val="00A077A4"/>
    <w:rsid w:val="00A07B5D"/>
    <w:rsid w:val="00A10216"/>
    <w:rsid w:val="00A1080F"/>
    <w:rsid w:val="00A10F49"/>
    <w:rsid w:val="00A10F63"/>
    <w:rsid w:val="00A1108D"/>
    <w:rsid w:val="00A110FC"/>
    <w:rsid w:val="00A1127D"/>
    <w:rsid w:val="00A11290"/>
    <w:rsid w:val="00A11332"/>
    <w:rsid w:val="00A11A2D"/>
    <w:rsid w:val="00A11B41"/>
    <w:rsid w:val="00A11B66"/>
    <w:rsid w:val="00A11DD4"/>
    <w:rsid w:val="00A11E41"/>
    <w:rsid w:val="00A120A2"/>
    <w:rsid w:val="00A120CB"/>
    <w:rsid w:val="00A12140"/>
    <w:rsid w:val="00A1268E"/>
    <w:rsid w:val="00A12979"/>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02"/>
    <w:rsid w:val="00A160FE"/>
    <w:rsid w:val="00A16153"/>
    <w:rsid w:val="00A166AF"/>
    <w:rsid w:val="00A16859"/>
    <w:rsid w:val="00A16927"/>
    <w:rsid w:val="00A16D61"/>
    <w:rsid w:val="00A170F4"/>
    <w:rsid w:val="00A173D7"/>
    <w:rsid w:val="00A178D9"/>
    <w:rsid w:val="00A17A88"/>
    <w:rsid w:val="00A17DDF"/>
    <w:rsid w:val="00A17E87"/>
    <w:rsid w:val="00A20159"/>
    <w:rsid w:val="00A2057C"/>
    <w:rsid w:val="00A20CDC"/>
    <w:rsid w:val="00A20CF7"/>
    <w:rsid w:val="00A20D6E"/>
    <w:rsid w:val="00A20F63"/>
    <w:rsid w:val="00A2102A"/>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2AE6"/>
    <w:rsid w:val="00A2303D"/>
    <w:rsid w:val="00A23566"/>
    <w:rsid w:val="00A23778"/>
    <w:rsid w:val="00A238B8"/>
    <w:rsid w:val="00A24163"/>
    <w:rsid w:val="00A241B1"/>
    <w:rsid w:val="00A242CE"/>
    <w:rsid w:val="00A24530"/>
    <w:rsid w:val="00A24A73"/>
    <w:rsid w:val="00A24CC7"/>
    <w:rsid w:val="00A24D58"/>
    <w:rsid w:val="00A24E39"/>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445"/>
    <w:rsid w:val="00A2751D"/>
    <w:rsid w:val="00A275B0"/>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7D2"/>
    <w:rsid w:val="00A339F8"/>
    <w:rsid w:val="00A33B91"/>
    <w:rsid w:val="00A33C95"/>
    <w:rsid w:val="00A340C3"/>
    <w:rsid w:val="00A34110"/>
    <w:rsid w:val="00A341AC"/>
    <w:rsid w:val="00A343A1"/>
    <w:rsid w:val="00A348E0"/>
    <w:rsid w:val="00A34B6C"/>
    <w:rsid w:val="00A34CDE"/>
    <w:rsid w:val="00A34E92"/>
    <w:rsid w:val="00A34EC2"/>
    <w:rsid w:val="00A353FC"/>
    <w:rsid w:val="00A35469"/>
    <w:rsid w:val="00A35505"/>
    <w:rsid w:val="00A35762"/>
    <w:rsid w:val="00A3595C"/>
    <w:rsid w:val="00A359CC"/>
    <w:rsid w:val="00A35C2D"/>
    <w:rsid w:val="00A35C7E"/>
    <w:rsid w:val="00A35E0D"/>
    <w:rsid w:val="00A3627B"/>
    <w:rsid w:val="00A36537"/>
    <w:rsid w:val="00A365F1"/>
    <w:rsid w:val="00A36681"/>
    <w:rsid w:val="00A368FB"/>
    <w:rsid w:val="00A3690E"/>
    <w:rsid w:val="00A36931"/>
    <w:rsid w:val="00A3696A"/>
    <w:rsid w:val="00A36A11"/>
    <w:rsid w:val="00A36F5A"/>
    <w:rsid w:val="00A37166"/>
    <w:rsid w:val="00A3755B"/>
    <w:rsid w:val="00A3761F"/>
    <w:rsid w:val="00A413DD"/>
    <w:rsid w:val="00A41B49"/>
    <w:rsid w:val="00A41CD8"/>
    <w:rsid w:val="00A41E42"/>
    <w:rsid w:val="00A426BA"/>
    <w:rsid w:val="00A427FB"/>
    <w:rsid w:val="00A4289C"/>
    <w:rsid w:val="00A42C6D"/>
    <w:rsid w:val="00A42DBA"/>
    <w:rsid w:val="00A42EFE"/>
    <w:rsid w:val="00A43326"/>
    <w:rsid w:val="00A435D7"/>
    <w:rsid w:val="00A435E3"/>
    <w:rsid w:val="00A43725"/>
    <w:rsid w:val="00A43A28"/>
    <w:rsid w:val="00A43A7F"/>
    <w:rsid w:val="00A43E98"/>
    <w:rsid w:val="00A43FBA"/>
    <w:rsid w:val="00A445F7"/>
    <w:rsid w:val="00A44956"/>
    <w:rsid w:val="00A44A7B"/>
    <w:rsid w:val="00A44E12"/>
    <w:rsid w:val="00A4517E"/>
    <w:rsid w:val="00A455E3"/>
    <w:rsid w:val="00A45960"/>
    <w:rsid w:val="00A45A25"/>
    <w:rsid w:val="00A45CA4"/>
    <w:rsid w:val="00A45CFE"/>
    <w:rsid w:val="00A46102"/>
    <w:rsid w:val="00A466B5"/>
    <w:rsid w:val="00A4684C"/>
    <w:rsid w:val="00A46A88"/>
    <w:rsid w:val="00A46C55"/>
    <w:rsid w:val="00A46D94"/>
    <w:rsid w:val="00A46ED5"/>
    <w:rsid w:val="00A46ED6"/>
    <w:rsid w:val="00A46FC7"/>
    <w:rsid w:val="00A4746B"/>
    <w:rsid w:val="00A47991"/>
    <w:rsid w:val="00A47DE4"/>
    <w:rsid w:val="00A500E2"/>
    <w:rsid w:val="00A50402"/>
    <w:rsid w:val="00A507C1"/>
    <w:rsid w:val="00A508F4"/>
    <w:rsid w:val="00A5097B"/>
    <w:rsid w:val="00A509B9"/>
    <w:rsid w:val="00A50BAA"/>
    <w:rsid w:val="00A50C41"/>
    <w:rsid w:val="00A50D80"/>
    <w:rsid w:val="00A50DEC"/>
    <w:rsid w:val="00A51A58"/>
    <w:rsid w:val="00A51AA7"/>
    <w:rsid w:val="00A51B82"/>
    <w:rsid w:val="00A51D4D"/>
    <w:rsid w:val="00A51E60"/>
    <w:rsid w:val="00A522FC"/>
    <w:rsid w:val="00A5240C"/>
    <w:rsid w:val="00A52631"/>
    <w:rsid w:val="00A528EF"/>
    <w:rsid w:val="00A52932"/>
    <w:rsid w:val="00A52A22"/>
    <w:rsid w:val="00A534B1"/>
    <w:rsid w:val="00A538F9"/>
    <w:rsid w:val="00A53A7F"/>
    <w:rsid w:val="00A53AA0"/>
    <w:rsid w:val="00A53DA7"/>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C6E"/>
    <w:rsid w:val="00A64E5F"/>
    <w:rsid w:val="00A64EB4"/>
    <w:rsid w:val="00A6567F"/>
    <w:rsid w:val="00A659B9"/>
    <w:rsid w:val="00A65B21"/>
    <w:rsid w:val="00A65C11"/>
    <w:rsid w:val="00A65D58"/>
    <w:rsid w:val="00A65F44"/>
    <w:rsid w:val="00A660C1"/>
    <w:rsid w:val="00A66223"/>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307"/>
    <w:rsid w:val="00A70881"/>
    <w:rsid w:val="00A70BBE"/>
    <w:rsid w:val="00A70E30"/>
    <w:rsid w:val="00A7103F"/>
    <w:rsid w:val="00A710F6"/>
    <w:rsid w:val="00A716FD"/>
    <w:rsid w:val="00A71960"/>
    <w:rsid w:val="00A719BD"/>
    <w:rsid w:val="00A72533"/>
    <w:rsid w:val="00A72553"/>
    <w:rsid w:val="00A729E7"/>
    <w:rsid w:val="00A72A47"/>
    <w:rsid w:val="00A72AB5"/>
    <w:rsid w:val="00A72C93"/>
    <w:rsid w:val="00A72E8C"/>
    <w:rsid w:val="00A72EB0"/>
    <w:rsid w:val="00A73344"/>
    <w:rsid w:val="00A743AE"/>
    <w:rsid w:val="00A74433"/>
    <w:rsid w:val="00A7443C"/>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8C4"/>
    <w:rsid w:val="00A77A49"/>
    <w:rsid w:val="00A77C51"/>
    <w:rsid w:val="00A77CAC"/>
    <w:rsid w:val="00A77D09"/>
    <w:rsid w:val="00A81064"/>
    <w:rsid w:val="00A8116B"/>
    <w:rsid w:val="00A81176"/>
    <w:rsid w:val="00A81409"/>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331"/>
    <w:rsid w:val="00A843DB"/>
    <w:rsid w:val="00A84C88"/>
    <w:rsid w:val="00A85204"/>
    <w:rsid w:val="00A8541E"/>
    <w:rsid w:val="00A8572C"/>
    <w:rsid w:val="00A8580B"/>
    <w:rsid w:val="00A85B10"/>
    <w:rsid w:val="00A85F0B"/>
    <w:rsid w:val="00A86322"/>
    <w:rsid w:val="00A864F7"/>
    <w:rsid w:val="00A8666B"/>
    <w:rsid w:val="00A86E81"/>
    <w:rsid w:val="00A874E6"/>
    <w:rsid w:val="00A8772B"/>
    <w:rsid w:val="00A87807"/>
    <w:rsid w:val="00A878F6"/>
    <w:rsid w:val="00A87A84"/>
    <w:rsid w:val="00A87C0E"/>
    <w:rsid w:val="00A90782"/>
    <w:rsid w:val="00A90997"/>
    <w:rsid w:val="00A910A9"/>
    <w:rsid w:val="00A911A1"/>
    <w:rsid w:val="00A914E9"/>
    <w:rsid w:val="00A9197B"/>
    <w:rsid w:val="00A91A95"/>
    <w:rsid w:val="00A91DC9"/>
    <w:rsid w:val="00A91E28"/>
    <w:rsid w:val="00A920CF"/>
    <w:rsid w:val="00A9232A"/>
    <w:rsid w:val="00A92347"/>
    <w:rsid w:val="00A92454"/>
    <w:rsid w:val="00A92659"/>
    <w:rsid w:val="00A92837"/>
    <w:rsid w:val="00A92C44"/>
    <w:rsid w:val="00A92F71"/>
    <w:rsid w:val="00A93185"/>
    <w:rsid w:val="00A9364C"/>
    <w:rsid w:val="00A93738"/>
    <w:rsid w:val="00A9378D"/>
    <w:rsid w:val="00A937B6"/>
    <w:rsid w:val="00A93B5C"/>
    <w:rsid w:val="00A94148"/>
    <w:rsid w:val="00A942C9"/>
    <w:rsid w:val="00A9471E"/>
    <w:rsid w:val="00A9485D"/>
    <w:rsid w:val="00A94DC0"/>
    <w:rsid w:val="00A94E7A"/>
    <w:rsid w:val="00A94FFA"/>
    <w:rsid w:val="00A95128"/>
    <w:rsid w:val="00A9518D"/>
    <w:rsid w:val="00A953AB"/>
    <w:rsid w:val="00A95CA8"/>
    <w:rsid w:val="00A95CC4"/>
    <w:rsid w:val="00A96094"/>
    <w:rsid w:val="00A961FC"/>
    <w:rsid w:val="00A9677F"/>
    <w:rsid w:val="00A96A5C"/>
    <w:rsid w:val="00A96C25"/>
    <w:rsid w:val="00A96D81"/>
    <w:rsid w:val="00A9704C"/>
    <w:rsid w:val="00A97BB2"/>
    <w:rsid w:val="00AA0235"/>
    <w:rsid w:val="00AA02C3"/>
    <w:rsid w:val="00AA02E2"/>
    <w:rsid w:val="00AA0675"/>
    <w:rsid w:val="00AA08C7"/>
    <w:rsid w:val="00AA0A6B"/>
    <w:rsid w:val="00AA0C95"/>
    <w:rsid w:val="00AA0CB1"/>
    <w:rsid w:val="00AA0D2F"/>
    <w:rsid w:val="00AA0EB4"/>
    <w:rsid w:val="00AA0F83"/>
    <w:rsid w:val="00AA10A8"/>
    <w:rsid w:val="00AA1132"/>
    <w:rsid w:val="00AA113C"/>
    <w:rsid w:val="00AA168F"/>
    <w:rsid w:val="00AA16D4"/>
    <w:rsid w:val="00AA1C30"/>
    <w:rsid w:val="00AA1DD2"/>
    <w:rsid w:val="00AA2141"/>
    <w:rsid w:val="00AA236C"/>
    <w:rsid w:val="00AA23DE"/>
    <w:rsid w:val="00AA2509"/>
    <w:rsid w:val="00AA2906"/>
    <w:rsid w:val="00AA2AF5"/>
    <w:rsid w:val="00AA2AFF"/>
    <w:rsid w:val="00AA2C7E"/>
    <w:rsid w:val="00AA2E93"/>
    <w:rsid w:val="00AA2F03"/>
    <w:rsid w:val="00AA3502"/>
    <w:rsid w:val="00AA36FB"/>
    <w:rsid w:val="00AA38DF"/>
    <w:rsid w:val="00AA3E6C"/>
    <w:rsid w:val="00AA40F0"/>
    <w:rsid w:val="00AA4196"/>
    <w:rsid w:val="00AA42B9"/>
    <w:rsid w:val="00AA43FB"/>
    <w:rsid w:val="00AA4493"/>
    <w:rsid w:val="00AA480C"/>
    <w:rsid w:val="00AA487D"/>
    <w:rsid w:val="00AA4ABC"/>
    <w:rsid w:val="00AA4CAC"/>
    <w:rsid w:val="00AA50E1"/>
    <w:rsid w:val="00AA5356"/>
    <w:rsid w:val="00AA55B8"/>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D89"/>
    <w:rsid w:val="00AB2E1B"/>
    <w:rsid w:val="00AB308F"/>
    <w:rsid w:val="00AB311A"/>
    <w:rsid w:val="00AB3344"/>
    <w:rsid w:val="00AB3991"/>
    <w:rsid w:val="00AB39BF"/>
    <w:rsid w:val="00AB3A8E"/>
    <w:rsid w:val="00AB3A9D"/>
    <w:rsid w:val="00AB403C"/>
    <w:rsid w:val="00AB4261"/>
    <w:rsid w:val="00AB42DC"/>
    <w:rsid w:val="00AB42E7"/>
    <w:rsid w:val="00AB43FA"/>
    <w:rsid w:val="00AB476D"/>
    <w:rsid w:val="00AB4871"/>
    <w:rsid w:val="00AB4B1A"/>
    <w:rsid w:val="00AB4BA6"/>
    <w:rsid w:val="00AB5003"/>
    <w:rsid w:val="00AB54D9"/>
    <w:rsid w:val="00AB5531"/>
    <w:rsid w:val="00AB5758"/>
    <w:rsid w:val="00AB576D"/>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0CF3"/>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857"/>
    <w:rsid w:val="00AC2987"/>
    <w:rsid w:val="00AC2DFD"/>
    <w:rsid w:val="00AC338D"/>
    <w:rsid w:val="00AC3914"/>
    <w:rsid w:val="00AC392B"/>
    <w:rsid w:val="00AC3AA6"/>
    <w:rsid w:val="00AC3D90"/>
    <w:rsid w:val="00AC4129"/>
    <w:rsid w:val="00AC428B"/>
    <w:rsid w:val="00AC435B"/>
    <w:rsid w:val="00AC43D8"/>
    <w:rsid w:val="00AC4780"/>
    <w:rsid w:val="00AC4942"/>
    <w:rsid w:val="00AC499A"/>
    <w:rsid w:val="00AC4AF6"/>
    <w:rsid w:val="00AC4BDC"/>
    <w:rsid w:val="00AC4C65"/>
    <w:rsid w:val="00AC4E5E"/>
    <w:rsid w:val="00AC503F"/>
    <w:rsid w:val="00AC5101"/>
    <w:rsid w:val="00AC5800"/>
    <w:rsid w:val="00AC5C74"/>
    <w:rsid w:val="00AC5DDA"/>
    <w:rsid w:val="00AC60A6"/>
    <w:rsid w:val="00AC64E9"/>
    <w:rsid w:val="00AC6539"/>
    <w:rsid w:val="00AC6DAD"/>
    <w:rsid w:val="00AC6E8D"/>
    <w:rsid w:val="00AC7284"/>
    <w:rsid w:val="00AC72DD"/>
    <w:rsid w:val="00AC7418"/>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6F0"/>
    <w:rsid w:val="00AD1CE2"/>
    <w:rsid w:val="00AD1FA7"/>
    <w:rsid w:val="00AD261F"/>
    <w:rsid w:val="00AD2836"/>
    <w:rsid w:val="00AD2899"/>
    <w:rsid w:val="00AD2A78"/>
    <w:rsid w:val="00AD2FAC"/>
    <w:rsid w:val="00AD2FC9"/>
    <w:rsid w:val="00AD3035"/>
    <w:rsid w:val="00AD319B"/>
    <w:rsid w:val="00AD3372"/>
    <w:rsid w:val="00AD35E8"/>
    <w:rsid w:val="00AD38F9"/>
    <w:rsid w:val="00AD3D12"/>
    <w:rsid w:val="00AD3D46"/>
    <w:rsid w:val="00AD45DE"/>
    <w:rsid w:val="00AD47BD"/>
    <w:rsid w:val="00AD4997"/>
    <w:rsid w:val="00AD5088"/>
    <w:rsid w:val="00AD52D5"/>
    <w:rsid w:val="00AD55E0"/>
    <w:rsid w:val="00AD5724"/>
    <w:rsid w:val="00AD5C96"/>
    <w:rsid w:val="00AD5D7A"/>
    <w:rsid w:val="00AD659E"/>
    <w:rsid w:val="00AD678D"/>
    <w:rsid w:val="00AD67BC"/>
    <w:rsid w:val="00AD6B60"/>
    <w:rsid w:val="00AD6EC5"/>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0C"/>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998"/>
    <w:rsid w:val="00AE6C62"/>
    <w:rsid w:val="00AE6EAB"/>
    <w:rsid w:val="00AE71F1"/>
    <w:rsid w:val="00AE73A3"/>
    <w:rsid w:val="00AE75C0"/>
    <w:rsid w:val="00AE7B8A"/>
    <w:rsid w:val="00AE7E6A"/>
    <w:rsid w:val="00AF052E"/>
    <w:rsid w:val="00AF097E"/>
    <w:rsid w:val="00AF0FF0"/>
    <w:rsid w:val="00AF12D0"/>
    <w:rsid w:val="00AF1345"/>
    <w:rsid w:val="00AF1394"/>
    <w:rsid w:val="00AF1446"/>
    <w:rsid w:val="00AF1524"/>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9F4"/>
    <w:rsid w:val="00AF4ADB"/>
    <w:rsid w:val="00AF4B5D"/>
    <w:rsid w:val="00AF4D8A"/>
    <w:rsid w:val="00AF4FEE"/>
    <w:rsid w:val="00AF526B"/>
    <w:rsid w:val="00AF54EE"/>
    <w:rsid w:val="00AF561F"/>
    <w:rsid w:val="00AF56EE"/>
    <w:rsid w:val="00AF57EF"/>
    <w:rsid w:val="00AF5E62"/>
    <w:rsid w:val="00AF5F15"/>
    <w:rsid w:val="00AF615A"/>
    <w:rsid w:val="00AF61FE"/>
    <w:rsid w:val="00AF625F"/>
    <w:rsid w:val="00AF67DB"/>
    <w:rsid w:val="00AF684C"/>
    <w:rsid w:val="00AF68A0"/>
    <w:rsid w:val="00AF6B7A"/>
    <w:rsid w:val="00AF6BB4"/>
    <w:rsid w:val="00AF6ED6"/>
    <w:rsid w:val="00AF6F4E"/>
    <w:rsid w:val="00AF715B"/>
    <w:rsid w:val="00AF7832"/>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8A5"/>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C1A"/>
    <w:rsid w:val="00B10E61"/>
    <w:rsid w:val="00B1106B"/>
    <w:rsid w:val="00B11296"/>
    <w:rsid w:val="00B119A9"/>
    <w:rsid w:val="00B11CD3"/>
    <w:rsid w:val="00B11CDF"/>
    <w:rsid w:val="00B11CE8"/>
    <w:rsid w:val="00B11DC4"/>
    <w:rsid w:val="00B11E39"/>
    <w:rsid w:val="00B11E47"/>
    <w:rsid w:val="00B11F6F"/>
    <w:rsid w:val="00B1206B"/>
    <w:rsid w:val="00B12085"/>
    <w:rsid w:val="00B12548"/>
    <w:rsid w:val="00B12A52"/>
    <w:rsid w:val="00B12CD5"/>
    <w:rsid w:val="00B12E4A"/>
    <w:rsid w:val="00B12FA7"/>
    <w:rsid w:val="00B1315F"/>
    <w:rsid w:val="00B13169"/>
    <w:rsid w:val="00B13725"/>
    <w:rsid w:val="00B13905"/>
    <w:rsid w:val="00B13933"/>
    <w:rsid w:val="00B13A5B"/>
    <w:rsid w:val="00B13D27"/>
    <w:rsid w:val="00B14057"/>
    <w:rsid w:val="00B14179"/>
    <w:rsid w:val="00B14358"/>
    <w:rsid w:val="00B14643"/>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423"/>
    <w:rsid w:val="00B22756"/>
    <w:rsid w:val="00B22A8F"/>
    <w:rsid w:val="00B22C64"/>
    <w:rsid w:val="00B22C78"/>
    <w:rsid w:val="00B22ECD"/>
    <w:rsid w:val="00B23021"/>
    <w:rsid w:val="00B23522"/>
    <w:rsid w:val="00B23806"/>
    <w:rsid w:val="00B23AD8"/>
    <w:rsid w:val="00B24380"/>
    <w:rsid w:val="00B244A5"/>
    <w:rsid w:val="00B24594"/>
    <w:rsid w:val="00B248E4"/>
    <w:rsid w:val="00B24A78"/>
    <w:rsid w:val="00B24A99"/>
    <w:rsid w:val="00B24BF0"/>
    <w:rsid w:val="00B24C4F"/>
    <w:rsid w:val="00B250EB"/>
    <w:rsid w:val="00B250FF"/>
    <w:rsid w:val="00B25482"/>
    <w:rsid w:val="00B256E4"/>
    <w:rsid w:val="00B257FE"/>
    <w:rsid w:val="00B2621F"/>
    <w:rsid w:val="00B265B5"/>
    <w:rsid w:val="00B26644"/>
    <w:rsid w:val="00B26656"/>
    <w:rsid w:val="00B2687D"/>
    <w:rsid w:val="00B26A1A"/>
    <w:rsid w:val="00B26C30"/>
    <w:rsid w:val="00B26D9A"/>
    <w:rsid w:val="00B26F90"/>
    <w:rsid w:val="00B273BA"/>
    <w:rsid w:val="00B278D5"/>
    <w:rsid w:val="00B27BD2"/>
    <w:rsid w:val="00B27C73"/>
    <w:rsid w:val="00B27D87"/>
    <w:rsid w:val="00B27EDF"/>
    <w:rsid w:val="00B303E6"/>
    <w:rsid w:val="00B3062C"/>
    <w:rsid w:val="00B30852"/>
    <w:rsid w:val="00B3094D"/>
    <w:rsid w:val="00B30B2C"/>
    <w:rsid w:val="00B30E86"/>
    <w:rsid w:val="00B30EFA"/>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AF9"/>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B4"/>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CB0"/>
    <w:rsid w:val="00B40D0B"/>
    <w:rsid w:val="00B40EC0"/>
    <w:rsid w:val="00B41620"/>
    <w:rsid w:val="00B41720"/>
    <w:rsid w:val="00B41EDA"/>
    <w:rsid w:val="00B422F3"/>
    <w:rsid w:val="00B424C2"/>
    <w:rsid w:val="00B424CF"/>
    <w:rsid w:val="00B42946"/>
    <w:rsid w:val="00B42F69"/>
    <w:rsid w:val="00B42FCF"/>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84E"/>
    <w:rsid w:val="00B51A59"/>
    <w:rsid w:val="00B521B6"/>
    <w:rsid w:val="00B523FA"/>
    <w:rsid w:val="00B524D9"/>
    <w:rsid w:val="00B524E3"/>
    <w:rsid w:val="00B5278B"/>
    <w:rsid w:val="00B52D6F"/>
    <w:rsid w:val="00B52F3F"/>
    <w:rsid w:val="00B52F46"/>
    <w:rsid w:val="00B53147"/>
    <w:rsid w:val="00B531A3"/>
    <w:rsid w:val="00B53483"/>
    <w:rsid w:val="00B53E60"/>
    <w:rsid w:val="00B53F9E"/>
    <w:rsid w:val="00B5422A"/>
    <w:rsid w:val="00B54996"/>
    <w:rsid w:val="00B54B1F"/>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63E"/>
    <w:rsid w:val="00B576A4"/>
    <w:rsid w:val="00B57B0D"/>
    <w:rsid w:val="00B57E01"/>
    <w:rsid w:val="00B60506"/>
    <w:rsid w:val="00B60526"/>
    <w:rsid w:val="00B606C4"/>
    <w:rsid w:val="00B6095B"/>
    <w:rsid w:val="00B61141"/>
    <w:rsid w:val="00B616D6"/>
    <w:rsid w:val="00B617CD"/>
    <w:rsid w:val="00B6189C"/>
    <w:rsid w:val="00B61A19"/>
    <w:rsid w:val="00B61ABB"/>
    <w:rsid w:val="00B61BF1"/>
    <w:rsid w:val="00B61DAF"/>
    <w:rsid w:val="00B627F4"/>
    <w:rsid w:val="00B628A6"/>
    <w:rsid w:val="00B62F59"/>
    <w:rsid w:val="00B630F4"/>
    <w:rsid w:val="00B63625"/>
    <w:rsid w:val="00B638F4"/>
    <w:rsid w:val="00B6395E"/>
    <w:rsid w:val="00B63C33"/>
    <w:rsid w:val="00B63C8D"/>
    <w:rsid w:val="00B63DA0"/>
    <w:rsid w:val="00B640C7"/>
    <w:rsid w:val="00B641C8"/>
    <w:rsid w:val="00B64307"/>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5EC9"/>
    <w:rsid w:val="00B6605B"/>
    <w:rsid w:val="00B66393"/>
    <w:rsid w:val="00B664B2"/>
    <w:rsid w:val="00B66856"/>
    <w:rsid w:val="00B668D1"/>
    <w:rsid w:val="00B66D93"/>
    <w:rsid w:val="00B66E72"/>
    <w:rsid w:val="00B67045"/>
    <w:rsid w:val="00B67A52"/>
    <w:rsid w:val="00B67AD9"/>
    <w:rsid w:val="00B67D83"/>
    <w:rsid w:val="00B67DDC"/>
    <w:rsid w:val="00B67EC4"/>
    <w:rsid w:val="00B67F1E"/>
    <w:rsid w:val="00B67F74"/>
    <w:rsid w:val="00B703B4"/>
    <w:rsid w:val="00B7050C"/>
    <w:rsid w:val="00B70945"/>
    <w:rsid w:val="00B709DB"/>
    <w:rsid w:val="00B709F3"/>
    <w:rsid w:val="00B70B87"/>
    <w:rsid w:val="00B70C25"/>
    <w:rsid w:val="00B70D70"/>
    <w:rsid w:val="00B70DA1"/>
    <w:rsid w:val="00B710BD"/>
    <w:rsid w:val="00B712C3"/>
    <w:rsid w:val="00B71C8A"/>
    <w:rsid w:val="00B71E3A"/>
    <w:rsid w:val="00B72293"/>
    <w:rsid w:val="00B7259B"/>
    <w:rsid w:val="00B728B2"/>
    <w:rsid w:val="00B729B0"/>
    <w:rsid w:val="00B72CC4"/>
    <w:rsid w:val="00B72DC8"/>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AA6"/>
    <w:rsid w:val="00B74B1E"/>
    <w:rsid w:val="00B74B83"/>
    <w:rsid w:val="00B74C90"/>
    <w:rsid w:val="00B74EEC"/>
    <w:rsid w:val="00B7502F"/>
    <w:rsid w:val="00B752E3"/>
    <w:rsid w:val="00B753B0"/>
    <w:rsid w:val="00B75658"/>
    <w:rsid w:val="00B756F0"/>
    <w:rsid w:val="00B757A7"/>
    <w:rsid w:val="00B757E6"/>
    <w:rsid w:val="00B759A1"/>
    <w:rsid w:val="00B75AEC"/>
    <w:rsid w:val="00B75ECB"/>
    <w:rsid w:val="00B75F41"/>
    <w:rsid w:val="00B7606C"/>
    <w:rsid w:val="00B7615E"/>
    <w:rsid w:val="00B76424"/>
    <w:rsid w:val="00B76486"/>
    <w:rsid w:val="00B766F1"/>
    <w:rsid w:val="00B76BAB"/>
    <w:rsid w:val="00B76CE3"/>
    <w:rsid w:val="00B77111"/>
    <w:rsid w:val="00B77195"/>
    <w:rsid w:val="00B77270"/>
    <w:rsid w:val="00B77356"/>
    <w:rsid w:val="00B77AC5"/>
    <w:rsid w:val="00B77D75"/>
    <w:rsid w:val="00B77E83"/>
    <w:rsid w:val="00B80007"/>
    <w:rsid w:val="00B80095"/>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1D9C"/>
    <w:rsid w:val="00B82657"/>
    <w:rsid w:val="00B82673"/>
    <w:rsid w:val="00B827C3"/>
    <w:rsid w:val="00B82CF5"/>
    <w:rsid w:val="00B83106"/>
    <w:rsid w:val="00B83182"/>
    <w:rsid w:val="00B83258"/>
    <w:rsid w:val="00B83978"/>
    <w:rsid w:val="00B8398B"/>
    <w:rsid w:val="00B83BAE"/>
    <w:rsid w:val="00B84165"/>
    <w:rsid w:val="00B84230"/>
    <w:rsid w:val="00B84267"/>
    <w:rsid w:val="00B84608"/>
    <w:rsid w:val="00B8474B"/>
    <w:rsid w:val="00B84902"/>
    <w:rsid w:val="00B8493C"/>
    <w:rsid w:val="00B84EE9"/>
    <w:rsid w:val="00B850C1"/>
    <w:rsid w:val="00B85250"/>
    <w:rsid w:val="00B852A4"/>
    <w:rsid w:val="00B85526"/>
    <w:rsid w:val="00B8563D"/>
    <w:rsid w:val="00B857AF"/>
    <w:rsid w:val="00B858B3"/>
    <w:rsid w:val="00B85A5F"/>
    <w:rsid w:val="00B86012"/>
    <w:rsid w:val="00B860CE"/>
    <w:rsid w:val="00B86652"/>
    <w:rsid w:val="00B866C9"/>
    <w:rsid w:val="00B8676F"/>
    <w:rsid w:val="00B867E2"/>
    <w:rsid w:val="00B869E1"/>
    <w:rsid w:val="00B86B3D"/>
    <w:rsid w:val="00B86C55"/>
    <w:rsid w:val="00B86E86"/>
    <w:rsid w:val="00B870C4"/>
    <w:rsid w:val="00B8717F"/>
    <w:rsid w:val="00B8742E"/>
    <w:rsid w:val="00B87808"/>
    <w:rsid w:val="00B87B4C"/>
    <w:rsid w:val="00B87EDF"/>
    <w:rsid w:val="00B90305"/>
    <w:rsid w:val="00B90443"/>
    <w:rsid w:val="00B90DEE"/>
    <w:rsid w:val="00B90E4E"/>
    <w:rsid w:val="00B90E5C"/>
    <w:rsid w:val="00B90E82"/>
    <w:rsid w:val="00B90EA5"/>
    <w:rsid w:val="00B911A1"/>
    <w:rsid w:val="00B912FC"/>
    <w:rsid w:val="00B914CB"/>
    <w:rsid w:val="00B915C8"/>
    <w:rsid w:val="00B9168A"/>
    <w:rsid w:val="00B91707"/>
    <w:rsid w:val="00B919C7"/>
    <w:rsid w:val="00B921C7"/>
    <w:rsid w:val="00B92383"/>
    <w:rsid w:val="00B9281F"/>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7E1"/>
    <w:rsid w:val="00BA2814"/>
    <w:rsid w:val="00BA2857"/>
    <w:rsid w:val="00BA2AC7"/>
    <w:rsid w:val="00BA2D71"/>
    <w:rsid w:val="00BA31D5"/>
    <w:rsid w:val="00BA3426"/>
    <w:rsid w:val="00BA352C"/>
    <w:rsid w:val="00BA39CD"/>
    <w:rsid w:val="00BA3C6D"/>
    <w:rsid w:val="00BA3F6E"/>
    <w:rsid w:val="00BA4293"/>
    <w:rsid w:val="00BA47D5"/>
    <w:rsid w:val="00BA483A"/>
    <w:rsid w:val="00BA4988"/>
    <w:rsid w:val="00BA4AFB"/>
    <w:rsid w:val="00BA4CC4"/>
    <w:rsid w:val="00BA4DEF"/>
    <w:rsid w:val="00BA508C"/>
    <w:rsid w:val="00BA5705"/>
    <w:rsid w:val="00BA614D"/>
    <w:rsid w:val="00BA61C2"/>
    <w:rsid w:val="00BA61C6"/>
    <w:rsid w:val="00BA62CB"/>
    <w:rsid w:val="00BA6314"/>
    <w:rsid w:val="00BA6845"/>
    <w:rsid w:val="00BA6948"/>
    <w:rsid w:val="00BA6A03"/>
    <w:rsid w:val="00BA6C2D"/>
    <w:rsid w:val="00BA6DED"/>
    <w:rsid w:val="00BA71CF"/>
    <w:rsid w:val="00BA737F"/>
    <w:rsid w:val="00BA7704"/>
    <w:rsid w:val="00BA779A"/>
    <w:rsid w:val="00BA794B"/>
    <w:rsid w:val="00BA7EE3"/>
    <w:rsid w:val="00BB0033"/>
    <w:rsid w:val="00BB0212"/>
    <w:rsid w:val="00BB049F"/>
    <w:rsid w:val="00BB0606"/>
    <w:rsid w:val="00BB07DC"/>
    <w:rsid w:val="00BB0A63"/>
    <w:rsid w:val="00BB0B54"/>
    <w:rsid w:val="00BB0B5E"/>
    <w:rsid w:val="00BB0E31"/>
    <w:rsid w:val="00BB105D"/>
    <w:rsid w:val="00BB1346"/>
    <w:rsid w:val="00BB1735"/>
    <w:rsid w:val="00BB181F"/>
    <w:rsid w:val="00BB18A5"/>
    <w:rsid w:val="00BB1999"/>
    <w:rsid w:val="00BB19A7"/>
    <w:rsid w:val="00BB1A0B"/>
    <w:rsid w:val="00BB1BEB"/>
    <w:rsid w:val="00BB1EA7"/>
    <w:rsid w:val="00BB1EDA"/>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5E6D"/>
    <w:rsid w:val="00BB65AF"/>
    <w:rsid w:val="00BB66C1"/>
    <w:rsid w:val="00BB670D"/>
    <w:rsid w:val="00BB6AC5"/>
    <w:rsid w:val="00BB7274"/>
    <w:rsid w:val="00BB7B7D"/>
    <w:rsid w:val="00BB7C83"/>
    <w:rsid w:val="00BC0006"/>
    <w:rsid w:val="00BC05D0"/>
    <w:rsid w:val="00BC073B"/>
    <w:rsid w:val="00BC0F8F"/>
    <w:rsid w:val="00BC1763"/>
    <w:rsid w:val="00BC1DD1"/>
    <w:rsid w:val="00BC1F1E"/>
    <w:rsid w:val="00BC20F6"/>
    <w:rsid w:val="00BC2201"/>
    <w:rsid w:val="00BC278D"/>
    <w:rsid w:val="00BC2C2F"/>
    <w:rsid w:val="00BC30FF"/>
    <w:rsid w:val="00BC3357"/>
    <w:rsid w:val="00BC35FA"/>
    <w:rsid w:val="00BC37FB"/>
    <w:rsid w:val="00BC391D"/>
    <w:rsid w:val="00BC3A5D"/>
    <w:rsid w:val="00BC3B32"/>
    <w:rsid w:val="00BC41DA"/>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0F7E"/>
    <w:rsid w:val="00BD1195"/>
    <w:rsid w:val="00BD119C"/>
    <w:rsid w:val="00BD12DA"/>
    <w:rsid w:val="00BD1B4B"/>
    <w:rsid w:val="00BD1ED0"/>
    <w:rsid w:val="00BD29BA"/>
    <w:rsid w:val="00BD2AE4"/>
    <w:rsid w:val="00BD2C43"/>
    <w:rsid w:val="00BD2DFF"/>
    <w:rsid w:val="00BD2F0D"/>
    <w:rsid w:val="00BD2F8B"/>
    <w:rsid w:val="00BD3234"/>
    <w:rsid w:val="00BD3437"/>
    <w:rsid w:val="00BD345D"/>
    <w:rsid w:val="00BD34FB"/>
    <w:rsid w:val="00BD37E8"/>
    <w:rsid w:val="00BD391D"/>
    <w:rsid w:val="00BD3944"/>
    <w:rsid w:val="00BD3B93"/>
    <w:rsid w:val="00BD3C2E"/>
    <w:rsid w:val="00BD3C5B"/>
    <w:rsid w:val="00BD3F6B"/>
    <w:rsid w:val="00BD3FDE"/>
    <w:rsid w:val="00BD4073"/>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8CB"/>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1961"/>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3BA"/>
    <w:rsid w:val="00BE6626"/>
    <w:rsid w:val="00BE6680"/>
    <w:rsid w:val="00BE66BE"/>
    <w:rsid w:val="00BE68E4"/>
    <w:rsid w:val="00BE6F22"/>
    <w:rsid w:val="00BE7447"/>
    <w:rsid w:val="00BE7854"/>
    <w:rsid w:val="00BE79C6"/>
    <w:rsid w:val="00BE79FF"/>
    <w:rsid w:val="00BE7A6A"/>
    <w:rsid w:val="00BE7A87"/>
    <w:rsid w:val="00BE7DE2"/>
    <w:rsid w:val="00BE7E58"/>
    <w:rsid w:val="00BE7EF2"/>
    <w:rsid w:val="00BF01CC"/>
    <w:rsid w:val="00BF05E0"/>
    <w:rsid w:val="00BF08D9"/>
    <w:rsid w:val="00BF09B7"/>
    <w:rsid w:val="00BF0C63"/>
    <w:rsid w:val="00BF0F24"/>
    <w:rsid w:val="00BF127F"/>
    <w:rsid w:val="00BF18A2"/>
    <w:rsid w:val="00BF1C78"/>
    <w:rsid w:val="00BF1DF7"/>
    <w:rsid w:val="00BF1E97"/>
    <w:rsid w:val="00BF279E"/>
    <w:rsid w:val="00BF295E"/>
    <w:rsid w:val="00BF2FA6"/>
    <w:rsid w:val="00BF2FC9"/>
    <w:rsid w:val="00BF30F3"/>
    <w:rsid w:val="00BF33FA"/>
    <w:rsid w:val="00BF3C66"/>
    <w:rsid w:val="00BF3F74"/>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81F"/>
    <w:rsid w:val="00C01B42"/>
    <w:rsid w:val="00C01B98"/>
    <w:rsid w:val="00C01BB0"/>
    <w:rsid w:val="00C01E49"/>
    <w:rsid w:val="00C01F96"/>
    <w:rsid w:val="00C0208C"/>
    <w:rsid w:val="00C0245A"/>
    <w:rsid w:val="00C02A77"/>
    <w:rsid w:val="00C02B66"/>
    <w:rsid w:val="00C03660"/>
    <w:rsid w:val="00C03681"/>
    <w:rsid w:val="00C038D3"/>
    <w:rsid w:val="00C03AA1"/>
    <w:rsid w:val="00C03D7D"/>
    <w:rsid w:val="00C03DD0"/>
    <w:rsid w:val="00C03ED2"/>
    <w:rsid w:val="00C040F9"/>
    <w:rsid w:val="00C0456D"/>
    <w:rsid w:val="00C04C8F"/>
    <w:rsid w:val="00C04D68"/>
    <w:rsid w:val="00C04DE7"/>
    <w:rsid w:val="00C04F05"/>
    <w:rsid w:val="00C05063"/>
    <w:rsid w:val="00C0508D"/>
    <w:rsid w:val="00C051A8"/>
    <w:rsid w:val="00C0526B"/>
    <w:rsid w:val="00C05333"/>
    <w:rsid w:val="00C05350"/>
    <w:rsid w:val="00C05371"/>
    <w:rsid w:val="00C0547D"/>
    <w:rsid w:val="00C056AC"/>
    <w:rsid w:val="00C059AB"/>
    <w:rsid w:val="00C0627B"/>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0959"/>
    <w:rsid w:val="00C1135B"/>
    <w:rsid w:val="00C114BE"/>
    <w:rsid w:val="00C11584"/>
    <w:rsid w:val="00C116C4"/>
    <w:rsid w:val="00C117B2"/>
    <w:rsid w:val="00C11BAB"/>
    <w:rsid w:val="00C121A1"/>
    <w:rsid w:val="00C121F8"/>
    <w:rsid w:val="00C12340"/>
    <w:rsid w:val="00C12489"/>
    <w:rsid w:val="00C12721"/>
    <w:rsid w:val="00C127D9"/>
    <w:rsid w:val="00C12C3C"/>
    <w:rsid w:val="00C12CEF"/>
    <w:rsid w:val="00C12DED"/>
    <w:rsid w:val="00C12F27"/>
    <w:rsid w:val="00C13447"/>
    <w:rsid w:val="00C135B8"/>
    <w:rsid w:val="00C135EF"/>
    <w:rsid w:val="00C1367E"/>
    <w:rsid w:val="00C13A04"/>
    <w:rsid w:val="00C13D8E"/>
    <w:rsid w:val="00C13F1D"/>
    <w:rsid w:val="00C13FD4"/>
    <w:rsid w:val="00C14021"/>
    <w:rsid w:val="00C142E5"/>
    <w:rsid w:val="00C14602"/>
    <w:rsid w:val="00C14AD3"/>
    <w:rsid w:val="00C151F4"/>
    <w:rsid w:val="00C1551B"/>
    <w:rsid w:val="00C15E1B"/>
    <w:rsid w:val="00C161A6"/>
    <w:rsid w:val="00C16543"/>
    <w:rsid w:val="00C16658"/>
    <w:rsid w:val="00C16AF2"/>
    <w:rsid w:val="00C171CB"/>
    <w:rsid w:val="00C172C0"/>
    <w:rsid w:val="00C17957"/>
    <w:rsid w:val="00C17C6B"/>
    <w:rsid w:val="00C17CB7"/>
    <w:rsid w:val="00C17E5E"/>
    <w:rsid w:val="00C17FCD"/>
    <w:rsid w:val="00C20903"/>
    <w:rsid w:val="00C20CB3"/>
    <w:rsid w:val="00C20D8D"/>
    <w:rsid w:val="00C2128D"/>
    <w:rsid w:val="00C21318"/>
    <w:rsid w:val="00C21327"/>
    <w:rsid w:val="00C214C3"/>
    <w:rsid w:val="00C21750"/>
    <w:rsid w:val="00C21780"/>
    <w:rsid w:val="00C2197E"/>
    <w:rsid w:val="00C21A55"/>
    <w:rsid w:val="00C21AFF"/>
    <w:rsid w:val="00C21BD6"/>
    <w:rsid w:val="00C21C42"/>
    <w:rsid w:val="00C21ED9"/>
    <w:rsid w:val="00C22ED9"/>
    <w:rsid w:val="00C22EEE"/>
    <w:rsid w:val="00C22F52"/>
    <w:rsid w:val="00C230A7"/>
    <w:rsid w:val="00C23348"/>
    <w:rsid w:val="00C233D8"/>
    <w:rsid w:val="00C233F5"/>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6F5"/>
    <w:rsid w:val="00C27841"/>
    <w:rsid w:val="00C27A08"/>
    <w:rsid w:val="00C27A8C"/>
    <w:rsid w:val="00C27ABE"/>
    <w:rsid w:val="00C27B16"/>
    <w:rsid w:val="00C30018"/>
    <w:rsid w:val="00C30036"/>
    <w:rsid w:val="00C30231"/>
    <w:rsid w:val="00C30426"/>
    <w:rsid w:val="00C30F18"/>
    <w:rsid w:val="00C30F6D"/>
    <w:rsid w:val="00C30F74"/>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74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176"/>
    <w:rsid w:val="00C40488"/>
    <w:rsid w:val="00C404AC"/>
    <w:rsid w:val="00C40B76"/>
    <w:rsid w:val="00C40C49"/>
    <w:rsid w:val="00C4124B"/>
    <w:rsid w:val="00C4161F"/>
    <w:rsid w:val="00C41855"/>
    <w:rsid w:val="00C419DE"/>
    <w:rsid w:val="00C41E93"/>
    <w:rsid w:val="00C42467"/>
    <w:rsid w:val="00C4262A"/>
    <w:rsid w:val="00C429C4"/>
    <w:rsid w:val="00C42AE4"/>
    <w:rsid w:val="00C42C44"/>
    <w:rsid w:val="00C42E23"/>
    <w:rsid w:val="00C42EDA"/>
    <w:rsid w:val="00C43532"/>
    <w:rsid w:val="00C43964"/>
    <w:rsid w:val="00C43C2A"/>
    <w:rsid w:val="00C43C66"/>
    <w:rsid w:val="00C442DD"/>
    <w:rsid w:val="00C4439F"/>
    <w:rsid w:val="00C444F4"/>
    <w:rsid w:val="00C44527"/>
    <w:rsid w:val="00C44D53"/>
    <w:rsid w:val="00C45316"/>
    <w:rsid w:val="00C4565C"/>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C0E"/>
    <w:rsid w:val="00C51E64"/>
    <w:rsid w:val="00C51FCB"/>
    <w:rsid w:val="00C51FF9"/>
    <w:rsid w:val="00C522DB"/>
    <w:rsid w:val="00C522F5"/>
    <w:rsid w:val="00C5261C"/>
    <w:rsid w:val="00C53079"/>
    <w:rsid w:val="00C53124"/>
    <w:rsid w:val="00C53630"/>
    <w:rsid w:val="00C537D3"/>
    <w:rsid w:val="00C53919"/>
    <w:rsid w:val="00C5391C"/>
    <w:rsid w:val="00C5397F"/>
    <w:rsid w:val="00C539D5"/>
    <w:rsid w:val="00C53B5E"/>
    <w:rsid w:val="00C53B9F"/>
    <w:rsid w:val="00C53CFB"/>
    <w:rsid w:val="00C53E3B"/>
    <w:rsid w:val="00C5432E"/>
    <w:rsid w:val="00C546A9"/>
    <w:rsid w:val="00C54D21"/>
    <w:rsid w:val="00C54F0E"/>
    <w:rsid w:val="00C55248"/>
    <w:rsid w:val="00C5528D"/>
    <w:rsid w:val="00C554C2"/>
    <w:rsid w:val="00C55579"/>
    <w:rsid w:val="00C5563B"/>
    <w:rsid w:val="00C557CC"/>
    <w:rsid w:val="00C55D38"/>
    <w:rsid w:val="00C55E1C"/>
    <w:rsid w:val="00C55EE1"/>
    <w:rsid w:val="00C56399"/>
    <w:rsid w:val="00C56D61"/>
    <w:rsid w:val="00C56F78"/>
    <w:rsid w:val="00C56F7F"/>
    <w:rsid w:val="00C573CF"/>
    <w:rsid w:val="00C57403"/>
    <w:rsid w:val="00C5772B"/>
    <w:rsid w:val="00C57965"/>
    <w:rsid w:val="00C5799B"/>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31E"/>
    <w:rsid w:val="00C654CD"/>
    <w:rsid w:val="00C65AF8"/>
    <w:rsid w:val="00C65C76"/>
    <w:rsid w:val="00C65D54"/>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241"/>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202"/>
    <w:rsid w:val="00C765ED"/>
    <w:rsid w:val="00C7661F"/>
    <w:rsid w:val="00C770DB"/>
    <w:rsid w:val="00C77D3F"/>
    <w:rsid w:val="00C77DAB"/>
    <w:rsid w:val="00C77DC7"/>
    <w:rsid w:val="00C802B0"/>
    <w:rsid w:val="00C8035D"/>
    <w:rsid w:val="00C805B5"/>
    <w:rsid w:val="00C806FE"/>
    <w:rsid w:val="00C80724"/>
    <w:rsid w:val="00C80FF9"/>
    <w:rsid w:val="00C8124F"/>
    <w:rsid w:val="00C81619"/>
    <w:rsid w:val="00C81DF3"/>
    <w:rsid w:val="00C81E5A"/>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B93"/>
    <w:rsid w:val="00C86DE7"/>
    <w:rsid w:val="00C86E87"/>
    <w:rsid w:val="00C8707E"/>
    <w:rsid w:val="00C87141"/>
    <w:rsid w:val="00C871EC"/>
    <w:rsid w:val="00C8720E"/>
    <w:rsid w:val="00C872BB"/>
    <w:rsid w:val="00C878DA"/>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BA"/>
    <w:rsid w:val="00C92440"/>
    <w:rsid w:val="00C92588"/>
    <w:rsid w:val="00C92F6A"/>
    <w:rsid w:val="00C93089"/>
    <w:rsid w:val="00C9318A"/>
    <w:rsid w:val="00C931B1"/>
    <w:rsid w:val="00C93294"/>
    <w:rsid w:val="00C93466"/>
    <w:rsid w:val="00C9355E"/>
    <w:rsid w:val="00C936F1"/>
    <w:rsid w:val="00C93854"/>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402"/>
    <w:rsid w:val="00CA2507"/>
    <w:rsid w:val="00CA2877"/>
    <w:rsid w:val="00CA2B9F"/>
    <w:rsid w:val="00CA2DAB"/>
    <w:rsid w:val="00CA3215"/>
    <w:rsid w:val="00CA349D"/>
    <w:rsid w:val="00CA3705"/>
    <w:rsid w:val="00CA3915"/>
    <w:rsid w:val="00CA399C"/>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412"/>
    <w:rsid w:val="00CB26D8"/>
    <w:rsid w:val="00CB282C"/>
    <w:rsid w:val="00CB2850"/>
    <w:rsid w:val="00CB2E05"/>
    <w:rsid w:val="00CB2EB8"/>
    <w:rsid w:val="00CB305E"/>
    <w:rsid w:val="00CB30AA"/>
    <w:rsid w:val="00CB31B5"/>
    <w:rsid w:val="00CB3648"/>
    <w:rsid w:val="00CB3BA4"/>
    <w:rsid w:val="00CB3E03"/>
    <w:rsid w:val="00CB427C"/>
    <w:rsid w:val="00CB42A8"/>
    <w:rsid w:val="00CB43D5"/>
    <w:rsid w:val="00CB451E"/>
    <w:rsid w:val="00CB48D6"/>
    <w:rsid w:val="00CB4997"/>
    <w:rsid w:val="00CB4DCF"/>
    <w:rsid w:val="00CB4EA8"/>
    <w:rsid w:val="00CB4EBC"/>
    <w:rsid w:val="00CB549F"/>
    <w:rsid w:val="00CB54A8"/>
    <w:rsid w:val="00CB54AE"/>
    <w:rsid w:val="00CB55F3"/>
    <w:rsid w:val="00CB5772"/>
    <w:rsid w:val="00CB5BA1"/>
    <w:rsid w:val="00CB6574"/>
    <w:rsid w:val="00CB66B5"/>
    <w:rsid w:val="00CB69A0"/>
    <w:rsid w:val="00CB69B1"/>
    <w:rsid w:val="00CB6A3C"/>
    <w:rsid w:val="00CB6D40"/>
    <w:rsid w:val="00CB6F4B"/>
    <w:rsid w:val="00CB76C4"/>
    <w:rsid w:val="00CB7AAA"/>
    <w:rsid w:val="00CB7C16"/>
    <w:rsid w:val="00CB7D20"/>
    <w:rsid w:val="00CC038C"/>
    <w:rsid w:val="00CC0416"/>
    <w:rsid w:val="00CC0666"/>
    <w:rsid w:val="00CC07EC"/>
    <w:rsid w:val="00CC083A"/>
    <w:rsid w:val="00CC0A9A"/>
    <w:rsid w:val="00CC0C70"/>
    <w:rsid w:val="00CC1197"/>
    <w:rsid w:val="00CC1677"/>
    <w:rsid w:val="00CC16FE"/>
    <w:rsid w:val="00CC17BA"/>
    <w:rsid w:val="00CC187F"/>
    <w:rsid w:val="00CC1F99"/>
    <w:rsid w:val="00CC23FC"/>
    <w:rsid w:val="00CC2550"/>
    <w:rsid w:val="00CC2686"/>
    <w:rsid w:val="00CC2ACF"/>
    <w:rsid w:val="00CC2BEB"/>
    <w:rsid w:val="00CC31B6"/>
    <w:rsid w:val="00CC3271"/>
    <w:rsid w:val="00CC3373"/>
    <w:rsid w:val="00CC3573"/>
    <w:rsid w:val="00CC3577"/>
    <w:rsid w:val="00CC36CB"/>
    <w:rsid w:val="00CC379A"/>
    <w:rsid w:val="00CC39D9"/>
    <w:rsid w:val="00CC3E57"/>
    <w:rsid w:val="00CC3EA8"/>
    <w:rsid w:val="00CC4252"/>
    <w:rsid w:val="00CC4660"/>
    <w:rsid w:val="00CC46ED"/>
    <w:rsid w:val="00CC4A98"/>
    <w:rsid w:val="00CC4B1A"/>
    <w:rsid w:val="00CC4BA3"/>
    <w:rsid w:val="00CC4C4A"/>
    <w:rsid w:val="00CC4F82"/>
    <w:rsid w:val="00CC53E7"/>
    <w:rsid w:val="00CC53F0"/>
    <w:rsid w:val="00CC5622"/>
    <w:rsid w:val="00CC5659"/>
    <w:rsid w:val="00CC5665"/>
    <w:rsid w:val="00CC5863"/>
    <w:rsid w:val="00CC5BB2"/>
    <w:rsid w:val="00CC5CBC"/>
    <w:rsid w:val="00CC5F43"/>
    <w:rsid w:val="00CC6367"/>
    <w:rsid w:val="00CC6669"/>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928"/>
    <w:rsid w:val="00CD2DAA"/>
    <w:rsid w:val="00CD31A9"/>
    <w:rsid w:val="00CD33B0"/>
    <w:rsid w:val="00CD3F0B"/>
    <w:rsid w:val="00CD3FFF"/>
    <w:rsid w:val="00CD4C2C"/>
    <w:rsid w:val="00CD4C4C"/>
    <w:rsid w:val="00CD4C4D"/>
    <w:rsid w:val="00CD4E6B"/>
    <w:rsid w:val="00CD4F16"/>
    <w:rsid w:val="00CD4FE3"/>
    <w:rsid w:val="00CD52A4"/>
    <w:rsid w:val="00CD550E"/>
    <w:rsid w:val="00CD5540"/>
    <w:rsid w:val="00CD5556"/>
    <w:rsid w:val="00CD55AE"/>
    <w:rsid w:val="00CD5C8C"/>
    <w:rsid w:val="00CD5E94"/>
    <w:rsid w:val="00CD5FB5"/>
    <w:rsid w:val="00CD5FEE"/>
    <w:rsid w:val="00CD638A"/>
    <w:rsid w:val="00CD6A04"/>
    <w:rsid w:val="00CD6AD4"/>
    <w:rsid w:val="00CD6B26"/>
    <w:rsid w:val="00CD6C9D"/>
    <w:rsid w:val="00CD6D6D"/>
    <w:rsid w:val="00CD6D8F"/>
    <w:rsid w:val="00CD6F88"/>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D94"/>
    <w:rsid w:val="00CE1E8C"/>
    <w:rsid w:val="00CE1E98"/>
    <w:rsid w:val="00CE1F7F"/>
    <w:rsid w:val="00CE2067"/>
    <w:rsid w:val="00CE20AE"/>
    <w:rsid w:val="00CE21E0"/>
    <w:rsid w:val="00CE24EA"/>
    <w:rsid w:val="00CE2723"/>
    <w:rsid w:val="00CE2787"/>
    <w:rsid w:val="00CE280E"/>
    <w:rsid w:val="00CE2AEF"/>
    <w:rsid w:val="00CE2D21"/>
    <w:rsid w:val="00CE2E0C"/>
    <w:rsid w:val="00CE2FE1"/>
    <w:rsid w:val="00CE33CC"/>
    <w:rsid w:val="00CE3665"/>
    <w:rsid w:val="00CE38D7"/>
    <w:rsid w:val="00CE3B98"/>
    <w:rsid w:val="00CE3BBA"/>
    <w:rsid w:val="00CE4035"/>
    <w:rsid w:val="00CE411F"/>
    <w:rsid w:val="00CE41E9"/>
    <w:rsid w:val="00CE42AC"/>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320"/>
    <w:rsid w:val="00CF3487"/>
    <w:rsid w:val="00CF3B9A"/>
    <w:rsid w:val="00CF3C10"/>
    <w:rsid w:val="00CF3C6F"/>
    <w:rsid w:val="00CF3FAC"/>
    <w:rsid w:val="00CF45B4"/>
    <w:rsid w:val="00CF4E84"/>
    <w:rsid w:val="00CF4FC1"/>
    <w:rsid w:val="00CF504F"/>
    <w:rsid w:val="00CF53AD"/>
    <w:rsid w:val="00CF5633"/>
    <w:rsid w:val="00CF580A"/>
    <w:rsid w:val="00CF5960"/>
    <w:rsid w:val="00CF5C18"/>
    <w:rsid w:val="00CF63FE"/>
    <w:rsid w:val="00CF6638"/>
    <w:rsid w:val="00CF71D1"/>
    <w:rsid w:val="00CF7213"/>
    <w:rsid w:val="00CF72D6"/>
    <w:rsid w:val="00CF74F4"/>
    <w:rsid w:val="00CF7526"/>
    <w:rsid w:val="00CF7A8A"/>
    <w:rsid w:val="00CF7C27"/>
    <w:rsid w:val="00CF7E84"/>
    <w:rsid w:val="00CF7FCF"/>
    <w:rsid w:val="00D00086"/>
    <w:rsid w:val="00D000C7"/>
    <w:rsid w:val="00D00636"/>
    <w:rsid w:val="00D007A5"/>
    <w:rsid w:val="00D00802"/>
    <w:rsid w:val="00D00E0E"/>
    <w:rsid w:val="00D00EE5"/>
    <w:rsid w:val="00D00EF0"/>
    <w:rsid w:val="00D011C7"/>
    <w:rsid w:val="00D01657"/>
    <w:rsid w:val="00D019CB"/>
    <w:rsid w:val="00D019ED"/>
    <w:rsid w:val="00D01D0D"/>
    <w:rsid w:val="00D01D2D"/>
    <w:rsid w:val="00D01E6D"/>
    <w:rsid w:val="00D025A3"/>
    <w:rsid w:val="00D027A9"/>
    <w:rsid w:val="00D027C9"/>
    <w:rsid w:val="00D02863"/>
    <w:rsid w:val="00D02AD6"/>
    <w:rsid w:val="00D02C28"/>
    <w:rsid w:val="00D02E81"/>
    <w:rsid w:val="00D02EE3"/>
    <w:rsid w:val="00D02F04"/>
    <w:rsid w:val="00D031DC"/>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36"/>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3F9E"/>
    <w:rsid w:val="00D14389"/>
    <w:rsid w:val="00D145BC"/>
    <w:rsid w:val="00D14ABC"/>
    <w:rsid w:val="00D14B07"/>
    <w:rsid w:val="00D14C77"/>
    <w:rsid w:val="00D151AB"/>
    <w:rsid w:val="00D15295"/>
    <w:rsid w:val="00D15682"/>
    <w:rsid w:val="00D15A74"/>
    <w:rsid w:val="00D15AC0"/>
    <w:rsid w:val="00D15EA0"/>
    <w:rsid w:val="00D16093"/>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2A09"/>
    <w:rsid w:val="00D231C5"/>
    <w:rsid w:val="00D23279"/>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5A6"/>
    <w:rsid w:val="00D34616"/>
    <w:rsid w:val="00D3473F"/>
    <w:rsid w:val="00D349A4"/>
    <w:rsid w:val="00D34C9B"/>
    <w:rsid w:val="00D34D49"/>
    <w:rsid w:val="00D35149"/>
    <w:rsid w:val="00D351CB"/>
    <w:rsid w:val="00D353B3"/>
    <w:rsid w:val="00D35677"/>
    <w:rsid w:val="00D35CD5"/>
    <w:rsid w:val="00D36170"/>
    <w:rsid w:val="00D36672"/>
    <w:rsid w:val="00D36813"/>
    <w:rsid w:val="00D36CA7"/>
    <w:rsid w:val="00D36EC9"/>
    <w:rsid w:val="00D37100"/>
    <w:rsid w:val="00D3715B"/>
    <w:rsid w:val="00D372BC"/>
    <w:rsid w:val="00D375EA"/>
    <w:rsid w:val="00D376FB"/>
    <w:rsid w:val="00D40292"/>
    <w:rsid w:val="00D408D7"/>
    <w:rsid w:val="00D40AA6"/>
    <w:rsid w:val="00D40B6B"/>
    <w:rsid w:val="00D40DBE"/>
    <w:rsid w:val="00D40E3C"/>
    <w:rsid w:val="00D40EC6"/>
    <w:rsid w:val="00D40F99"/>
    <w:rsid w:val="00D4100C"/>
    <w:rsid w:val="00D41483"/>
    <w:rsid w:val="00D41488"/>
    <w:rsid w:val="00D416C6"/>
    <w:rsid w:val="00D41849"/>
    <w:rsid w:val="00D41CE5"/>
    <w:rsid w:val="00D41F20"/>
    <w:rsid w:val="00D41FDB"/>
    <w:rsid w:val="00D42018"/>
    <w:rsid w:val="00D422F3"/>
    <w:rsid w:val="00D425CB"/>
    <w:rsid w:val="00D42752"/>
    <w:rsid w:val="00D42A69"/>
    <w:rsid w:val="00D42BD9"/>
    <w:rsid w:val="00D42CEB"/>
    <w:rsid w:val="00D42D64"/>
    <w:rsid w:val="00D4339D"/>
    <w:rsid w:val="00D43407"/>
    <w:rsid w:val="00D43841"/>
    <w:rsid w:val="00D438E4"/>
    <w:rsid w:val="00D439A3"/>
    <w:rsid w:val="00D43BE6"/>
    <w:rsid w:val="00D43C65"/>
    <w:rsid w:val="00D43C6E"/>
    <w:rsid w:val="00D43D95"/>
    <w:rsid w:val="00D44021"/>
    <w:rsid w:val="00D44028"/>
    <w:rsid w:val="00D441B9"/>
    <w:rsid w:val="00D441C1"/>
    <w:rsid w:val="00D44311"/>
    <w:rsid w:val="00D44357"/>
    <w:rsid w:val="00D443BD"/>
    <w:rsid w:val="00D44859"/>
    <w:rsid w:val="00D44A60"/>
    <w:rsid w:val="00D44F61"/>
    <w:rsid w:val="00D4533A"/>
    <w:rsid w:val="00D45724"/>
    <w:rsid w:val="00D45A3F"/>
    <w:rsid w:val="00D45AEF"/>
    <w:rsid w:val="00D45CBE"/>
    <w:rsid w:val="00D45DDF"/>
    <w:rsid w:val="00D45E90"/>
    <w:rsid w:val="00D46103"/>
    <w:rsid w:val="00D461BF"/>
    <w:rsid w:val="00D462FA"/>
    <w:rsid w:val="00D4679D"/>
    <w:rsid w:val="00D46AE9"/>
    <w:rsid w:val="00D46E8D"/>
    <w:rsid w:val="00D46EA1"/>
    <w:rsid w:val="00D46F57"/>
    <w:rsid w:val="00D4728A"/>
    <w:rsid w:val="00D47674"/>
    <w:rsid w:val="00D4775C"/>
    <w:rsid w:val="00D50211"/>
    <w:rsid w:val="00D50591"/>
    <w:rsid w:val="00D50845"/>
    <w:rsid w:val="00D50933"/>
    <w:rsid w:val="00D50A35"/>
    <w:rsid w:val="00D50ED5"/>
    <w:rsid w:val="00D50FF6"/>
    <w:rsid w:val="00D5142A"/>
    <w:rsid w:val="00D51436"/>
    <w:rsid w:val="00D5188A"/>
    <w:rsid w:val="00D518B4"/>
    <w:rsid w:val="00D518DD"/>
    <w:rsid w:val="00D51B73"/>
    <w:rsid w:val="00D51D98"/>
    <w:rsid w:val="00D51E66"/>
    <w:rsid w:val="00D51FCB"/>
    <w:rsid w:val="00D51FD7"/>
    <w:rsid w:val="00D51FFC"/>
    <w:rsid w:val="00D52122"/>
    <w:rsid w:val="00D52305"/>
    <w:rsid w:val="00D52490"/>
    <w:rsid w:val="00D530C6"/>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A11"/>
    <w:rsid w:val="00D56A38"/>
    <w:rsid w:val="00D56B04"/>
    <w:rsid w:val="00D56BA3"/>
    <w:rsid w:val="00D56FEB"/>
    <w:rsid w:val="00D572D4"/>
    <w:rsid w:val="00D5762F"/>
    <w:rsid w:val="00D57674"/>
    <w:rsid w:val="00D576C7"/>
    <w:rsid w:val="00D5781C"/>
    <w:rsid w:val="00D57A28"/>
    <w:rsid w:val="00D57C3E"/>
    <w:rsid w:val="00D60A4E"/>
    <w:rsid w:val="00D60EEC"/>
    <w:rsid w:val="00D611B3"/>
    <w:rsid w:val="00D6135A"/>
    <w:rsid w:val="00D6145A"/>
    <w:rsid w:val="00D616CC"/>
    <w:rsid w:val="00D6181D"/>
    <w:rsid w:val="00D61E00"/>
    <w:rsid w:val="00D61E50"/>
    <w:rsid w:val="00D61FC4"/>
    <w:rsid w:val="00D623AF"/>
    <w:rsid w:val="00D623F2"/>
    <w:rsid w:val="00D6278D"/>
    <w:rsid w:val="00D62C02"/>
    <w:rsid w:val="00D62DC0"/>
    <w:rsid w:val="00D635D2"/>
    <w:rsid w:val="00D63B3D"/>
    <w:rsid w:val="00D63D9A"/>
    <w:rsid w:val="00D63E57"/>
    <w:rsid w:val="00D64EF3"/>
    <w:rsid w:val="00D651B2"/>
    <w:rsid w:val="00D652BC"/>
    <w:rsid w:val="00D6557C"/>
    <w:rsid w:val="00D65C95"/>
    <w:rsid w:val="00D65D84"/>
    <w:rsid w:val="00D6696C"/>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3B52"/>
    <w:rsid w:val="00D74834"/>
    <w:rsid w:val="00D74A0A"/>
    <w:rsid w:val="00D74CC7"/>
    <w:rsid w:val="00D74EEF"/>
    <w:rsid w:val="00D74FE6"/>
    <w:rsid w:val="00D751A3"/>
    <w:rsid w:val="00D7586D"/>
    <w:rsid w:val="00D75E4A"/>
    <w:rsid w:val="00D760C1"/>
    <w:rsid w:val="00D7614A"/>
    <w:rsid w:val="00D763FE"/>
    <w:rsid w:val="00D764AE"/>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051"/>
    <w:rsid w:val="00D82266"/>
    <w:rsid w:val="00D823CF"/>
    <w:rsid w:val="00D824EE"/>
    <w:rsid w:val="00D82771"/>
    <w:rsid w:val="00D82AF2"/>
    <w:rsid w:val="00D82B8E"/>
    <w:rsid w:val="00D830DB"/>
    <w:rsid w:val="00D83208"/>
    <w:rsid w:val="00D832C4"/>
    <w:rsid w:val="00D832D0"/>
    <w:rsid w:val="00D83391"/>
    <w:rsid w:val="00D8365B"/>
    <w:rsid w:val="00D8370F"/>
    <w:rsid w:val="00D838FB"/>
    <w:rsid w:val="00D83950"/>
    <w:rsid w:val="00D83B42"/>
    <w:rsid w:val="00D83B98"/>
    <w:rsid w:val="00D83BA9"/>
    <w:rsid w:val="00D83E46"/>
    <w:rsid w:val="00D83F43"/>
    <w:rsid w:val="00D841ED"/>
    <w:rsid w:val="00D84289"/>
    <w:rsid w:val="00D84463"/>
    <w:rsid w:val="00D84995"/>
    <w:rsid w:val="00D849CC"/>
    <w:rsid w:val="00D84B07"/>
    <w:rsid w:val="00D84D0C"/>
    <w:rsid w:val="00D84DA9"/>
    <w:rsid w:val="00D84F36"/>
    <w:rsid w:val="00D85401"/>
    <w:rsid w:val="00D855A5"/>
    <w:rsid w:val="00D856A4"/>
    <w:rsid w:val="00D85979"/>
    <w:rsid w:val="00D85C10"/>
    <w:rsid w:val="00D85C88"/>
    <w:rsid w:val="00D85DA3"/>
    <w:rsid w:val="00D85FBA"/>
    <w:rsid w:val="00D86387"/>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1D1"/>
    <w:rsid w:val="00D914A3"/>
    <w:rsid w:val="00D91CB1"/>
    <w:rsid w:val="00D92435"/>
    <w:rsid w:val="00D92B14"/>
    <w:rsid w:val="00D92E9F"/>
    <w:rsid w:val="00D935AE"/>
    <w:rsid w:val="00D9376F"/>
    <w:rsid w:val="00D93CA7"/>
    <w:rsid w:val="00D93FBA"/>
    <w:rsid w:val="00D944CE"/>
    <w:rsid w:val="00D9477D"/>
    <w:rsid w:val="00D94A2C"/>
    <w:rsid w:val="00D94DEE"/>
    <w:rsid w:val="00D95115"/>
    <w:rsid w:val="00D951B7"/>
    <w:rsid w:val="00D95249"/>
    <w:rsid w:val="00D95654"/>
    <w:rsid w:val="00D9586C"/>
    <w:rsid w:val="00D959D5"/>
    <w:rsid w:val="00D95D81"/>
    <w:rsid w:val="00D96193"/>
    <w:rsid w:val="00D9645C"/>
    <w:rsid w:val="00D9653D"/>
    <w:rsid w:val="00D96805"/>
    <w:rsid w:val="00D96E56"/>
    <w:rsid w:val="00D97171"/>
    <w:rsid w:val="00D9726A"/>
    <w:rsid w:val="00D9773B"/>
    <w:rsid w:val="00D979FF"/>
    <w:rsid w:val="00DA01B1"/>
    <w:rsid w:val="00DA0B20"/>
    <w:rsid w:val="00DA0D4F"/>
    <w:rsid w:val="00DA1954"/>
    <w:rsid w:val="00DA1BCE"/>
    <w:rsid w:val="00DA1BF6"/>
    <w:rsid w:val="00DA2304"/>
    <w:rsid w:val="00DA2383"/>
    <w:rsid w:val="00DA2DAD"/>
    <w:rsid w:val="00DA30D3"/>
    <w:rsid w:val="00DA322B"/>
    <w:rsid w:val="00DA3B7F"/>
    <w:rsid w:val="00DA43DA"/>
    <w:rsid w:val="00DA4574"/>
    <w:rsid w:val="00DA4598"/>
    <w:rsid w:val="00DA4A97"/>
    <w:rsid w:val="00DA4C81"/>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A0"/>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1D1"/>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817"/>
    <w:rsid w:val="00DB4ED3"/>
    <w:rsid w:val="00DB5053"/>
    <w:rsid w:val="00DB508A"/>
    <w:rsid w:val="00DB5119"/>
    <w:rsid w:val="00DB5138"/>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8FA"/>
    <w:rsid w:val="00DB7B03"/>
    <w:rsid w:val="00DB7D05"/>
    <w:rsid w:val="00DB7F0B"/>
    <w:rsid w:val="00DB7FA0"/>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C5D"/>
    <w:rsid w:val="00DC1E1C"/>
    <w:rsid w:val="00DC1F5A"/>
    <w:rsid w:val="00DC2211"/>
    <w:rsid w:val="00DC22B6"/>
    <w:rsid w:val="00DC2458"/>
    <w:rsid w:val="00DC254E"/>
    <w:rsid w:val="00DC2717"/>
    <w:rsid w:val="00DC288E"/>
    <w:rsid w:val="00DC2999"/>
    <w:rsid w:val="00DC2A60"/>
    <w:rsid w:val="00DC2B1A"/>
    <w:rsid w:val="00DC2CE2"/>
    <w:rsid w:val="00DC2CE7"/>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604"/>
    <w:rsid w:val="00DC770F"/>
    <w:rsid w:val="00DC7763"/>
    <w:rsid w:val="00DC78D2"/>
    <w:rsid w:val="00DC78DE"/>
    <w:rsid w:val="00DC78EE"/>
    <w:rsid w:val="00DC7967"/>
    <w:rsid w:val="00DC7CF9"/>
    <w:rsid w:val="00DC7FEE"/>
    <w:rsid w:val="00DD0048"/>
    <w:rsid w:val="00DD03D2"/>
    <w:rsid w:val="00DD06CC"/>
    <w:rsid w:val="00DD06E1"/>
    <w:rsid w:val="00DD1059"/>
    <w:rsid w:val="00DD1227"/>
    <w:rsid w:val="00DD1586"/>
    <w:rsid w:val="00DD1752"/>
    <w:rsid w:val="00DD18AD"/>
    <w:rsid w:val="00DD1B56"/>
    <w:rsid w:val="00DD1C6C"/>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40"/>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E04D2"/>
    <w:rsid w:val="00DE07B5"/>
    <w:rsid w:val="00DE085E"/>
    <w:rsid w:val="00DE08AA"/>
    <w:rsid w:val="00DE09C7"/>
    <w:rsid w:val="00DE0E8A"/>
    <w:rsid w:val="00DE0E91"/>
    <w:rsid w:val="00DE0FC7"/>
    <w:rsid w:val="00DE13C7"/>
    <w:rsid w:val="00DE17AF"/>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B68"/>
    <w:rsid w:val="00DE4CF1"/>
    <w:rsid w:val="00DE51A7"/>
    <w:rsid w:val="00DE541D"/>
    <w:rsid w:val="00DE56DE"/>
    <w:rsid w:val="00DE5864"/>
    <w:rsid w:val="00DE5C62"/>
    <w:rsid w:val="00DE5C9A"/>
    <w:rsid w:val="00DE61DD"/>
    <w:rsid w:val="00DE67B2"/>
    <w:rsid w:val="00DE69CB"/>
    <w:rsid w:val="00DE6DC5"/>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2F9B"/>
    <w:rsid w:val="00DF315C"/>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0E1"/>
    <w:rsid w:val="00DF6209"/>
    <w:rsid w:val="00DF6661"/>
    <w:rsid w:val="00DF66E7"/>
    <w:rsid w:val="00DF6701"/>
    <w:rsid w:val="00DF6AD6"/>
    <w:rsid w:val="00DF6C8A"/>
    <w:rsid w:val="00DF6E35"/>
    <w:rsid w:val="00DF6F28"/>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28DC"/>
    <w:rsid w:val="00E035B1"/>
    <w:rsid w:val="00E0370A"/>
    <w:rsid w:val="00E037DC"/>
    <w:rsid w:val="00E03820"/>
    <w:rsid w:val="00E03BB2"/>
    <w:rsid w:val="00E03CC0"/>
    <w:rsid w:val="00E04665"/>
    <w:rsid w:val="00E04A68"/>
    <w:rsid w:val="00E04D15"/>
    <w:rsid w:val="00E04FB0"/>
    <w:rsid w:val="00E059B1"/>
    <w:rsid w:val="00E061B6"/>
    <w:rsid w:val="00E0657A"/>
    <w:rsid w:val="00E068B2"/>
    <w:rsid w:val="00E06911"/>
    <w:rsid w:val="00E06BB1"/>
    <w:rsid w:val="00E06D5D"/>
    <w:rsid w:val="00E06FD9"/>
    <w:rsid w:val="00E07BB2"/>
    <w:rsid w:val="00E07CE4"/>
    <w:rsid w:val="00E10169"/>
    <w:rsid w:val="00E10445"/>
    <w:rsid w:val="00E10492"/>
    <w:rsid w:val="00E10654"/>
    <w:rsid w:val="00E106BD"/>
    <w:rsid w:val="00E1094E"/>
    <w:rsid w:val="00E10C74"/>
    <w:rsid w:val="00E10D9E"/>
    <w:rsid w:val="00E10DE8"/>
    <w:rsid w:val="00E10DF1"/>
    <w:rsid w:val="00E111FE"/>
    <w:rsid w:val="00E11B83"/>
    <w:rsid w:val="00E12127"/>
    <w:rsid w:val="00E12422"/>
    <w:rsid w:val="00E124FA"/>
    <w:rsid w:val="00E125DE"/>
    <w:rsid w:val="00E128BC"/>
    <w:rsid w:val="00E12C79"/>
    <w:rsid w:val="00E12FDE"/>
    <w:rsid w:val="00E132E5"/>
    <w:rsid w:val="00E13542"/>
    <w:rsid w:val="00E13B9A"/>
    <w:rsid w:val="00E13CE5"/>
    <w:rsid w:val="00E13D2D"/>
    <w:rsid w:val="00E13FA6"/>
    <w:rsid w:val="00E1436F"/>
    <w:rsid w:val="00E14406"/>
    <w:rsid w:val="00E144FA"/>
    <w:rsid w:val="00E146C5"/>
    <w:rsid w:val="00E148EB"/>
    <w:rsid w:val="00E149E0"/>
    <w:rsid w:val="00E14D0F"/>
    <w:rsid w:val="00E14EE5"/>
    <w:rsid w:val="00E14F21"/>
    <w:rsid w:val="00E15311"/>
    <w:rsid w:val="00E153FD"/>
    <w:rsid w:val="00E15888"/>
    <w:rsid w:val="00E1593C"/>
    <w:rsid w:val="00E159C7"/>
    <w:rsid w:val="00E15AFD"/>
    <w:rsid w:val="00E15E16"/>
    <w:rsid w:val="00E15E7F"/>
    <w:rsid w:val="00E16052"/>
    <w:rsid w:val="00E162DD"/>
    <w:rsid w:val="00E16C74"/>
    <w:rsid w:val="00E16F31"/>
    <w:rsid w:val="00E16FDC"/>
    <w:rsid w:val="00E17114"/>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31"/>
    <w:rsid w:val="00E22A7A"/>
    <w:rsid w:val="00E22A8D"/>
    <w:rsid w:val="00E22AB9"/>
    <w:rsid w:val="00E22EB9"/>
    <w:rsid w:val="00E22FE5"/>
    <w:rsid w:val="00E231A7"/>
    <w:rsid w:val="00E23517"/>
    <w:rsid w:val="00E23901"/>
    <w:rsid w:val="00E2397E"/>
    <w:rsid w:val="00E239BA"/>
    <w:rsid w:val="00E23A33"/>
    <w:rsid w:val="00E24056"/>
    <w:rsid w:val="00E24369"/>
    <w:rsid w:val="00E24411"/>
    <w:rsid w:val="00E2449A"/>
    <w:rsid w:val="00E2463F"/>
    <w:rsid w:val="00E24904"/>
    <w:rsid w:val="00E24D55"/>
    <w:rsid w:val="00E24DA8"/>
    <w:rsid w:val="00E24F3A"/>
    <w:rsid w:val="00E25144"/>
    <w:rsid w:val="00E255E0"/>
    <w:rsid w:val="00E25612"/>
    <w:rsid w:val="00E2573F"/>
    <w:rsid w:val="00E2589A"/>
    <w:rsid w:val="00E25D8E"/>
    <w:rsid w:val="00E25E21"/>
    <w:rsid w:val="00E265EB"/>
    <w:rsid w:val="00E2660D"/>
    <w:rsid w:val="00E26A1E"/>
    <w:rsid w:val="00E26A73"/>
    <w:rsid w:val="00E2711C"/>
    <w:rsid w:val="00E27133"/>
    <w:rsid w:val="00E271BB"/>
    <w:rsid w:val="00E27CCD"/>
    <w:rsid w:val="00E3007F"/>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6C0"/>
    <w:rsid w:val="00E34A0D"/>
    <w:rsid w:val="00E34B1B"/>
    <w:rsid w:val="00E34BE5"/>
    <w:rsid w:val="00E34D5D"/>
    <w:rsid w:val="00E34D5E"/>
    <w:rsid w:val="00E34F76"/>
    <w:rsid w:val="00E35026"/>
    <w:rsid w:val="00E354EE"/>
    <w:rsid w:val="00E35A3E"/>
    <w:rsid w:val="00E35C9B"/>
    <w:rsid w:val="00E35EE0"/>
    <w:rsid w:val="00E36124"/>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6B9"/>
    <w:rsid w:val="00E4075A"/>
    <w:rsid w:val="00E409E4"/>
    <w:rsid w:val="00E411B1"/>
    <w:rsid w:val="00E41304"/>
    <w:rsid w:val="00E414F6"/>
    <w:rsid w:val="00E419E2"/>
    <w:rsid w:val="00E41C97"/>
    <w:rsid w:val="00E41F90"/>
    <w:rsid w:val="00E421C7"/>
    <w:rsid w:val="00E42A74"/>
    <w:rsid w:val="00E42B98"/>
    <w:rsid w:val="00E42F0C"/>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7E0"/>
    <w:rsid w:val="00E45C9D"/>
    <w:rsid w:val="00E46037"/>
    <w:rsid w:val="00E4628F"/>
    <w:rsid w:val="00E46B02"/>
    <w:rsid w:val="00E46DCB"/>
    <w:rsid w:val="00E46E71"/>
    <w:rsid w:val="00E46FD2"/>
    <w:rsid w:val="00E476E1"/>
    <w:rsid w:val="00E4781B"/>
    <w:rsid w:val="00E47C37"/>
    <w:rsid w:val="00E47E2F"/>
    <w:rsid w:val="00E5012D"/>
    <w:rsid w:val="00E50277"/>
    <w:rsid w:val="00E50C4B"/>
    <w:rsid w:val="00E50DA7"/>
    <w:rsid w:val="00E50E4C"/>
    <w:rsid w:val="00E5100D"/>
    <w:rsid w:val="00E51483"/>
    <w:rsid w:val="00E51749"/>
    <w:rsid w:val="00E51920"/>
    <w:rsid w:val="00E51960"/>
    <w:rsid w:val="00E519E2"/>
    <w:rsid w:val="00E51CBC"/>
    <w:rsid w:val="00E51F00"/>
    <w:rsid w:val="00E520A3"/>
    <w:rsid w:val="00E523EB"/>
    <w:rsid w:val="00E52461"/>
    <w:rsid w:val="00E526D1"/>
    <w:rsid w:val="00E527C2"/>
    <w:rsid w:val="00E5299F"/>
    <w:rsid w:val="00E52A21"/>
    <w:rsid w:val="00E52DAE"/>
    <w:rsid w:val="00E5323D"/>
    <w:rsid w:val="00E53559"/>
    <w:rsid w:val="00E535EF"/>
    <w:rsid w:val="00E536C3"/>
    <w:rsid w:val="00E53A52"/>
    <w:rsid w:val="00E53B3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4BB"/>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A2E"/>
    <w:rsid w:val="00E64D78"/>
    <w:rsid w:val="00E65041"/>
    <w:rsid w:val="00E651DB"/>
    <w:rsid w:val="00E652B3"/>
    <w:rsid w:val="00E6598E"/>
    <w:rsid w:val="00E65D87"/>
    <w:rsid w:val="00E6619B"/>
    <w:rsid w:val="00E662A5"/>
    <w:rsid w:val="00E664CC"/>
    <w:rsid w:val="00E667F3"/>
    <w:rsid w:val="00E66832"/>
    <w:rsid w:val="00E668D8"/>
    <w:rsid w:val="00E66B38"/>
    <w:rsid w:val="00E672B4"/>
    <w:rsid w:val="00E67457"/>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A83"/>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0B1"/>
    <w:rsid w:val="00E75824"/>
    <w:rsid w:val="00E75E46"/>
    <w:rsid w:val="00E763D5"/>
    <w:rsid w:val="00E765B0"/>
    <w:rsid w:val="00E7688F"/>
    <w:rsid w:val="00E7715A"/>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39"/>
    <w:rsid w:val="00E80868"/>
    <w:rsid w:val="00E80A09"/>
    <w:rsid w:val="00E8112D"/>
    <w:rsid w:val="00E81A78"/>
    <w:rsid w:val="00E81BC6"/>
    <w:rsid w:val="00E81C60"/>
    <w:rsid w:val="00E81F08"/>
    <w:rsid w:val="00E82631"/>
    <w:rsid w:val="00E8263F"/>
    <w:rsid w:val="00E82801"/>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1C7"/>
    <w:rsid w:val="00E8570E"/>
    <w:rsid w:val="00E85961"/>
    <w:rsid w:val="00E85BFF"/>
    <w:rsid w:val="00E85D49"/>
    <w:rsid w:val="00E86120"/>
    <w:rsid w:val="00E8637E"/>
    <w:rsid w:val="00E863B0"/>
    <w:rsid w:val="00E86417"/>
    <w:rsid w:val="00E869D2"/>
    <w:rsid w:val="00E86E42"/>
    <w:rsid w:val="00E87463"/>
    <w:rsid w:val="00E87E43"/>
    <w:rsid w:val="00E87EB8"/>
    <w:rsid w:val="00E903EA"/>
    <w:rsid w:val="00E90A3C"/>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3BA3"/>
    <w:rsid w:val="00E94448"/>
    <w:rsid w:val="00E944B9"/>
    <w:rsid w:val="00E94831"/>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0F2B"/>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6E4"/>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299"/>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2E1"/>
    <w:rsid w:val="00EB24CE"/>
    <w:rsid w:val="00EB26CF"/>
    <w:rsid w:val="00EB2764"/>
    <w:rsid w:val="00EB2B15"/>
    <w:rsid w:val="00EB2ED1"/>
    <w:rsid w:val="00EB2ED7"/>
    <w:rsid w:val="00EB320B"/>
    <w:rsid w:val="00EB3315"/>
    <w:rsid w:val="00EB3319"/>
    <w:rsid w:val="00EB3391"/>
    <w:rsid w:val="00EB36C0"/>
    <w:rsid w:val="00EB3A10"/>
    <w:rsid w:val="00EB41C3"/>
    <w:rsid w:val="00EB420C"/>
    <w:rsid w:val="00EB43C2"/>
    <w:rsid w:val="00EB46DB"/>
    <w:rsid w:val="00EB4EC6"/>
    <w:rsid w:val="00EB4F66"/>
    <w:rsid w:val="00EB4F6F"/>
    <w:rsid w:val="00EB50CD"/>
    <w:rsid w:val="00EB56C7"/>
    <w:rsid w:val="00EB5778"/>
    <w:rsid w:val="00EB5AB9"/>
    <w:rsid w:val="00EB5BF2"/>
    <w:rsid w:val="00EB5C1D"/>
    <w:rsid w:val="00EB5DC7"/>
    <w:rsid w:val="00EB5E2A"/>
    <w:rsid w:val="00EB5E46"/>
    <w:rsid w:val="00EB63FF"/>
    <w:rsid w:val="00EB65C7"/>
    <w:rsid w:val="00EB6658"/>
    <w:rsid w:val="00EB66DE"/>
    <w:rsid w:val="00EB6772"/>
    <w:rsid w:val="00EB72E0"/>
    <w:rsid w:val="00EB74AC"/>
    <w:rsid w:val="00EB7837"/>
    <w:rsid w:val="00EB7950"/>
    <w:rsid w:val="00EB79E3"/>
    <w:rsid w:val="00EB7A95"/>
    <w:rsid w:val="00EB7C5D"/>
    <w:rsid w:val="00EB7E9E"/>
    <w:rsid w:val="00EC0247"/>
    <w:rsid w:val="00EC03C4"/>
    <w:rsid w:val="00EC0BDC"/>
    <w:rsid w:val="00EC0BEC"/>
    <w:rsid w:val="00EC0E8C"/>
    <w:rsid w:val="00EC1065"/>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5EB"/>
    <w:rsid w:val="00EC3AF4"/>
    <w:rsid w:val="00EC3B87"/>
    <w:rsid w:val="00EC3D02"/>
    <w:rsid w:val="00EC3F75"/>
    <w:rsid w:val="00EC41F6"/>
    <w:rsid w:val="00EC43C6"/>
    <w:rsid w:val="00EC4927"/>
    <w:rsid w:val="00EC4A9F"/>
    <w:rsid w:val="00EC4DAF"/>
    <w:rsid w:val="00EC4E88"/>
    <w:rsid w:val="00EC4F32"/>
    <w:rsid w:val="00EC50B2"/>
    <w:rsid w:val="00EC50F1"/>
    <w:rsid w:val="00EC51D8"/>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110"/>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28D"/>
    <w:rsid w:val="00ED3684"/>
    <w:rsid w:val="00ED36D3"/>
    <w:rsid w:val="00ED3A22"/>
    <w:rsid w:val="00ED3CF2"/>
    <w:rsid w:val="00ED4BD8"/>
    <w:rsid w:val="00ED4D36"/>
    <w:rsid w:val="00ED4D86"/>
    <w:rsid w:val="00ED4EA8"/>
    <w:rsid w:val="00ED5201"/>
    <w:rsid w:val="00ED5300"/>
    <w:rsid w:val="00ED5302"/>
    <w:rsid w:val="00ED56F5"/>
    <w:rsid w:val="00ED56FD"/>
    <w:rsid w:val="00ED5BE1"/>
    <w:rsid w:val="00ED5C6F"/>
    <w:rsid w:val="00ED5F68"/>
    <w:rsid w:val="00ED60E9"/>
    <w:rsid w:val="00ED6A97"/>
    <w:rsid w:val="00ED7205"/>
    <w:rsid w:val="00ED751E"/>
    <w:rsid w:val="00ED761E"/>
    <w:rsid w:val="00ED7A76"/>
    <w:rsid w:val="00ED7B55"/>
    <w:rsid w:val="00ED7B5F"/>
    <w:rsid w:val="00ED7CFD"/>
    <w:rsid w:val="00ED7DDD"/>
    <w:rsid w:val="00EE0474"/>
    <w:rsid w:val="00EE064B"/>
    <w:rsid w:val="00EE0947"/>
    <w:rsid w:val="00EE09D7"/>
    <w:rsid w:val="00EE0B4F"/>
    <w:rsid w:val="00EE0EC3"/>
    <w:rsid w:val="00EE0F23"/>
    <w:rsid w:val="00EE1035"/>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AD2"/>
    <w:rsid w:val="00EE3B08"/>
    <w:rsid w:val="00EE3BDF"/>
    <w:rsid w:val="00EE3D13"/>
    <w:rsid w:val="00EE3E60"/>
    <w:rsid w:val="00EE3FDB"/>
    <w:rsid w:val="00EE40E9"/>
    <w:rsid w:val="00EE41F5"/>
    <w:rsid w:val="00EE4480"/>
    <w:rsid w:val="00EE44F5"/>
    <w:rsid w:val="00EE45E1"/>
    <w:rsid w:val="00EE4659"/>
    <w:rsid w:val="00EE46E1"/>
    <w:rsid w:val="00EE4BC9"/>
    <w:rsid w:val="00EE4CF5"/>
    <w:rsid w:val="00EE5008"/>
    <w:rsid w:val="00EE508D"/>
    <w:rsid w:val="00EE51B4"/>
    <w:rsid w:val="00EE522B"/>
    <w:rsid w:val="00EE5324"/>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2CE7"/>
    <w:rsid w:val="00EF305B"/>
    <w:rsid w:val="00EF3284"/>
    <w:rsid w:val="00EF35F4"/>
    <w:rsid w:val="00EF3731"/>
    <w:rsid w:val="00EF379C"/>
    <w:rsid w:val="00EF37E2"/>
    <w:rsid w:val="00EF3B3F"/>
    <w:rsid w:val="00EF3CC1"/>
    <w:rsid w:val="00EF42C4"/>
    <w:rsid w:val="00EF42C5"/>
    <w:rsid w:val="00EF43B3"/>
    <w:rsid w:val="00EF4592"/>
    <w:rsid w:val="00EF4650"/>
    <w:rsid w:val="00EF4688"/>
    <w:rsid w:val="00EF4B39"/>
    <w:rsid w:val="00EF4F11"/>
    <w:rsid w:val="00EF4F59"/>
    <w:rsid w:val="00EF524D"/>
    <w:rsid w:val="00EF539E"/>
    <w:rsid w:val="00EF5528"/>
    <w:rsid w:val="00EF598B"/>
    <w:rsid w:val="00EF5C2B"/>
    <w:rsid w:val="00EF61BC"/>
    <w:rsid w:val="00EF6232"/>
    <w:rsid w:val="00EF6B65"/>
    <w:rsid w:val="00EF6EE8"/>
    <w:rsid w:val="00EF727A"/>
    <w:rsid w:val="00EF766E"/>
    <w:rsid w:val="00F00176"/>
    <w:rsid w:val="00F00250"/>
    <w:rsid w:val="00F0028D"/>
    <w:rsid w:val="00F004A8"/>
    <w:rsid w:val="00F011AC"/>
    <w:rsid w:val="00F0145F"/>
    <w:rsid w:val="00F01A9A"/>
    <w:rsid w:val="00F01E06"/>
    <w:rsid w:val="00F01FD8"/>
    <w:rsid w:val="00F02223"/>
    <w:rsid w:val="00F024BA"/>
    <w:rsid w:val="00F02740"/>
    <w:rsid w:val="00F02DEF"/>
    <w:rsid w:val="00F034C4"/>
    <w:rsid w:val="00F03B4A"/>
    <w:rsid w:val="00F03DA4"/>
    <w:rsid w:val="00F04111"/>
    <w:rsid w:val="00F04264"/>
    <w:rsid w:val="00F042E5"/>
    <w:rsid w:val="00F043E3"/>
    <w:rsid w:val="00F04678"/>
    <w:rsid w:val="00F04E44"/>
    <w:rsid w:val="00F05308"/>
    <w:rsid w:val="00F056DE"/>
    <w:rsid w:val="00F05904"/>
    <w:rsid w:val="00F05917"/>
    <w:rsid w:val="00F05D26"/>
    <w:rsid w:val="00F0632C"/>
    <w:rsid w:val="00F0674C"/>
    <w:rsid w:val="00F06F9C"/>
    <w:rsid w:val="00F07A29"/>
    <w:rsid w:val="00F07D63"/>
    <w:rsid w:val="00F07F6D"/>
    <w:rsid w:val="00F10383"/>
    <w:rsid w:val="00F104DE"/>
    <w:rsid w:val="00F10A83"/>
    <w:rsid w:val="00F11020"/>
    <w:rsid w:val="00F113CA"/>
    <w:rsid w:val="00F1149E"/>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AAF"/>
    <w:rsid w:val="00F20B68"/>
    <w:rsid w:val="00F20E82"/>
    <w:rsid w:val="00F20F3E"/>
    <w:rsid w:val="00F20FBD"/>
    <w:rsid w:val="00F2121A"/>
    <w:rsid w:val="00F2165F"/>
    <w:rsid w:val="00F217C9"/>
    <w:rsid w:val="00F2199E"/>
    <w:rsid w:val="00F21F8F"/>
    <w:rsid w:val="00F22196"/>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29D"/>
    <w:rsid w:val="00F265C8"/>
    <w:rsid w:val="00F26762"/>
    <w:rsid w:val="00F2693F"/>
    <w:rsid w:val="00F26A11"/>
    <w:rsid w:val="00F26ABF"/>
    <w:rsid w:val="00F26F5A"/>
    <w:rsid w:val="00F2717B"/>
    <w:rsid w:val="00F27583"/>
    <w:rsid w:val="00F2764D"/>
    <w:rsid w:val="00F278B0"/>
    <w:rsid w:val="00F27989"/>
    <w:rsid w:val="00F279F8"/>
    <w:rsid w:val="00F27DC7"/>
    <w:rsid w:val="00F30646"/>
    <w:rsid w:val="00F30772"/>
    <w:rsid w:val="00F30A6A"/>
    <w:rsid w:val="00F30BEF"/>
    <w:rsid w:val="00F30C75"/>
    <w:rsid w:val="00F30E03"/>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10"/>
    <w:rsid w:val="00F362A7"/>
    <w:rsid w:val="00F36479"/>
    <w:rsid w:val="00F365DF"/>
    <w:rsid w:val="00F367C2"/>
    <w:rsid w:val="00F36813"/>
    <w:rsid w:val="00F36819"/>
    <w:rsid w:val="00F36883"/>
    <w:rsid w:val="00F369EA"/>
    <w:rsid w:val="00F36C6D"/>
    <w:rsid w:val="00F36EA0"/>
    <w:rsid w:val="00F3716C"/>
    <w:rsid w:val="00F37665"/>
    <w:rsid w:val="00F376A6"/>
    <w:rsid w:val="00F37A65"/>
    <w:rsid w:val="00F37CC0"/>
    <w:rsid w:val="00F37E86"/>
    <w:rsid w:val="00F37F61"/>
    <w:rsid w:val="00F400AF"/>
    <w:rsid w:val="00F4017F"/>
    <w:rsid w:val="00F40190"/>
    <w:rsid w:val="00F40C48"/>
    <w:rsid w:val="00F40EEC"/>
    <w:rsid w:val="00F41120"/>
    <w:rsid w:val="00F4123A"/>
    <w:rsid w:val="00F41B8A"/>
    <w:rsid w:val="00F41C0B"/>
    <w:rsid w:val="00F41D8A"/>
    <w:rsid w:val="00F41EF0"/>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1F1"/>
    <w:rsid w:val="00F4426F"/>
    <w:rsid w:val="00F4495A"/>
    <w:rsid w:val="00F44F70"/>
    <w:rsid w:val="00F4555C"/>
    <w:rsid w:val="00F45674"/>
    <w:rsid w:val="00F45757"/>
    <w:rsid w:val="00F45785"/>
    <w:rsid w:val="00F458E0"/>
    <w:rsid w:val="00F45934"/>
    <w:rsid w:val="00F45999"/>
    <w:rsid w:val="00F45A8A"/>
    <w:rsid w:val="00F45B79"/>
    <w:rsid w:val="00F46072"/>
    <w:rsid w:val="00F4681A"/>
    <w:rsid w:val="00F4706F"/>
    <w:rsid w:val="00F4735E"/>
    <w:rsid w:val="00F47755"/>
    <w:rsid w:val="00F500A2"/>
    <w:rsid w:val="00F50435"/>
    <w:rsid w:val="00F504B0"/>
    <w:rsid w:val="00F505F2"/>
    <w:rsid w:val="00F507CE"/>
    <w:rsid w:val="00F508CF"/>
    <w:rsid w:val="00F508D2"/>
    <w:rsid w:val="00F519D8"/>
    <w:rsid w:val="00F51A49"/>
    <w:rsid w:val="00F51B29"/>
    <w:rsid w:val="00F5217A"/>
    <w:rsid w:val="00F522DA"/>
    <w:rsid w:val="00F52542"/>
    <w:rsid w:val="00F52621"/>
    <w:rsid w:val="00F529A4"/>
    <w:rsid w:val="00F52FE7"/>
    <w:rsid w:val="00F53133"/>
    <w:rsid w:val="00F53244"/>
    <w:rsid w:val="00F532D3"/>
    <w:rsid w:val="00F533EB"/>
    <w:rsid w:val="00F53431"/>
    <w:rsid w:val="00F5396B"/>
    <w:rsid w:val="00F53B51"/>
    <w:rsid w:val="00F53F78"/>
    <w:rsid w:val="00F54417"/>
    <w:rsid w:val="00F548D8"/>
    <w:rsid w:val="00F54B94"/>
    <w:rsid w:val="00F54EBE"/>
    <w:rsid w:val="00F54EC8"/>
    <w:rsid w:val="00F551F7"/>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8DE"/>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6F3"/>
    <w:rsid w:val="00F7399E"/>
    <w:rsid w:val="00F73C54"/>
    <w:rsid w:val="00F74447"/>
    <w:rsid w:val="00F74585"/>
    <w:rsid w:val="00F745BB"/>
    <w:rsid w:val="00F74808"/>
    <w:rsid w:val="00F74ADF"/>
    <w:rsid w:val="00F74C11"/>
    <w:rsid w:val="00F74D5E"/>
    <w:rsid w:val="00F74EC0"/>
    <w:rsid w:val="00F757B8"/>
    <w:rsid w:val="00F759AF"/>
    <w:rsid w:val="00F75B61"/>
    <w:rsid w:val="00F75F32"/>
    <w:rsid w:val="00F7626D"/>
    <w:rsid w:val="00F762A3"/>
    <w:rsid w:val="00F76418"/>
    <w:rsid w:val="00F7676A"/>
    <w:rsid w:val="00F76893"/>
    <w:rsid w:val="00F76A89"/>
    <w:rsid w:val="00F76DA5"/>
    <w:rsid w:val="00F76FCB"/>
    <w:rsid w:val="00F7729B"/>
    <w:rsid w:val="00F7743B"/>
    <w:rsid w:val="00F776D6"/>
    <w:rsid w:val="00F8025C"/>
    <w:rsid w:val="00F80A03"/>
    <w:rsid w:val="00F80A3A"/>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25C"/>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8CD"/>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69E"/>
    <w:rsid w:val="00F94B10"/>
    <w:rsid w:val="00F94C9C"/>
    <w:rsid w:val="00F94DA0"/>
    <w:rsid w:val="00F952A8"/>
    <w:rsid w:val="00F95384"/>
    <w:rsid w:val="00F9539E"/>
    <w:rsid w:val="00F95CCE"/>
    <w:rsid w:val="00F95DB0"/>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2E8"/>
    <w:rsid w:val="00FA0617"/>
    <w:rsid w:val="00FA0BFE"/>
    <w:rsid w:val="00FA0CBD"/>
    <w:rsid w:val="00FA0F8D"/>
    <w:rsid w:val="00FA1768"/>
    <w:rsid w:val="00FA1B47"/>
    <w:rsid w:val="00FA1EAC"/>
    <w:rsid w:val="00FA23B7"/>
    <w:rsid w:val="00FA2492"/>
    <w:rsid w:val="00FA26EE"/>
    <w:rsid w:val="00FA2AE9"/>
    <w:rsid w:val="00FA2C5D"/>
    <w:rsid w:val="00FA2F75"/>
    <w:rsid w:val="00FA32C1"/>
    <w:rsid w:val="00FA399C"/>
    <w:rsid w:val="00FA39E2"/>
    <w:rsid w:val="00FA3A42"/>
    <w:rsid w:val="00FA3D27"/>
    <w:rsid w:val="00FA3EF7"/>
    <w:rsid w:val="00FA418A"/>
    <w:rsid w:val="00FA453E"/>
    <w:rsid w:val="00FA4908"/>
    <w:rsid w:val="00FA4CA2"/>
    <w:rsid w:val="00FA4E24"/>
    <w:rsid w:val="00FA4FE4"/>
    <w:rsid w:val="00FA508A"/>
    <w:rsid w:val="00FA52A3"/>
    <w:rsid w:val="00FA52DC"/>
    <w:rsid w:val="00FA5A0C"/>
    <w:rsid w:val="00FA5AD8"/>
    <w:rsid w:val="00FA5B59"/>
    <w:rsid w:val="00FA6082"/>
    <w:rsid w:val="00FA614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DED"/>
    <w:rsid w:val="00FB0EC0"/>
    <w:rsid w:val="00FB1178"/>
    <w:rsid w:val="00FB1186"/>
    <w:rsid w:val="00FB11A1"/>
    <w:rsid w:val="00FB11B4"/>
    <w:rsid w:val="00FB1462"/>
    <w:rsid w:val="00FB149A"/>
    <w:rsid w:val="00FB15B0"/>
    <w:rsid w:val="00FB16DD"/>
    <w:rsid w:val="00FB195F"/>
    <w:rsid w:val="00FB1B45"/>
    <w:rsid w:val="00FB1D7B"/>
    <w:rsid w:val="00FB1FA7"/>
    <w:rsid w:val="00FB2013"/>
    <w:rsid w:val="00FB216B"/>
    <w:rsid w:val="00FB21AF"/>
    <w:rsid w:val="00FB21C0"/>
    <w:rsid w:val="00FB2303"/>
    <w:rsid w:val="00FB23BD"/>
    <w:rsid w:val="00FB256E"/>
    <w:rsid w:val="00FB2C10"/>
    <w:rsid w:val="00FB2F29"/>
    <w:rsid w:val="00FB39CC"/>
    <w:rsid w:val="00FB3B85"/>
    <w:rsid w:val="00FB3D9A"/>
    <w:rsid w:val="00FB41B6"/>
    <w:rsid w:val="00FB483D"/>
    <w:rsid w:val="00FB48DE"/>
    <w:rsid w:val="00FB4997"/>
    <w:rsid w:val="00FB4A15"/>
    <w:rsid w:val="00FB4A38"/>
    <w:rsid w:val="00FB4ADD"/>
    <w:rsid w:val="00FB4DC7"/>
    <w:rsid w:val="00FB52CA"/>
    <w:rsid w:val="00FB5446"/>
    <w:rsid w:val="00FB56D4"/>
    <w:rsid w:val="00FB5BAB"/>
    <w:rsid w:val="00FB5BEE"/>
    <w:rsid w:val="00FB5CD2"/>
    <w:rsid w:val="00FB5D5A"/>
    <w:rsid w:val="00FB5F89"/>
    <w:rsid w:val="00FB659A"/>
    <w:rsid w:val="00FB65F8"/>
    <w:rsid w:val="00FB6922"/>
    <w:rsid w:val="00FB71EB"/>
    <w:rsid w:val="00FB7694"/>
    <w:rsid w:val="00FB79D8"/>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68A"/>
    <w:rsid w:val="00FC4900"/>
    <w:rsid w:val="00FC49BD"/>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5BC"/>
    <w:rsid w:val="00FC773D"/>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4FFF"/>
    <w:rsid w:val="00FD5080"/>
    <w:rsid w:val="00FD520B"/>
    <w:rsid w:val="00FD5415"/>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97F"/>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694F"/>
    <w:rsid w:val="00FE6957"/>
    <w:rsid w:val="00FE6D6A"/>
    <w:rsid w:val="00FE7416"/>
    <w:rsid w:val="00FE75A7"/>
    <w:rsid w:val="00FE79FD"/>
    <w:rsid w:val="00FF0486"/>
    <w:rsid w:val="00FF0547"/>
    <w:rsid w:val="00FF0557"/>
    <w:rsid w:val="00FF0749"/>
    <w:rsid w:val="00FF07B1"/>
    <w:rsid w:val="00FF0B3F"/>
    <w:rsid w:val="00FF1611"/>
    <w:rsid w:val="00FF16E2"/>
    <w:rsid w:val="00FF17B4"/>
    <w:rsid w:val="00FF17BD"/>
    <w:rsid w:val="00FF18A5"/>
    <w:rsid w:val="00FF1F11"/>
    <w:rsid w:val="00FF2075"/>
    <w:rsid w:val="00FF209E"/>
    <w:rsid w:val="00FF20AE"/>
    <w:rsid w:val="00FF24C5"/>
    <w:rsid w:val="00FF2887"/>
    <w:rsid w:val="00FF290E"/>
    <w:rsid w:val="00FF29AB"/>
    <w:rsid w:val="00FF2DAD"/>
    <w:rsid w:val="00FF2DDC"/>
    <w:rsid w:val="00FF36C9"/>
    <w:rsid w:val="00FF3732"/>
    <w:rsid w:val="00FF3ACD"/>
    <w:rsid w:val="00FF3B83"/>
    <w:rsid w:val="00FF3D6F"/>
    <w:rsid w:val="00FF3E26"/>
    <w:rsid w:val="00FF4317"/>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998"/>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48B696FF-E5CA-4D43-92FD-D77F497E2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69E"/>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iPriority w:val="99"/>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uiPriority w:val="99"/>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中等深浅网格 1 - 着色 21,列出段落1,¥¡¡¡¡ì¬º¥¹¥È¶ÎÂä,ÁÐ³ö¶ÎÂä,列表段落1,—ño’i—Ž,¥ê¥¹¥È¶ÎÂä,1st level - Bullet List Paragraph,Lettre d'introduction,Paragrafo elenco,Normal bullet 2,Bullet list,목록 단락,목록단락,列,列出段落"/>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6"/>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ì¬º¥¹¥È¶ÎÂä Char,ÁÐ³ö¶ÎÂä Char,列表段落1 Char,—ño’i—Ž Char,¥ê¥¹¥È¶ÎÂä Char,1st level - Bullet List Paragraph Char,목록 단락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7"/>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596D63"/>
    <w:rPr>
      <w:color w:val="808080"/>
    </w:rPr>
  </w:style>
  <w:style w:type="paragraph" w:customStyle="1" w:styleId="3GPPAgreements">
    <w:name w:val="3GPP Agreements"/>
    <w:basedOn w:val="ListBullet"/>
    <w:link w:val="3GPPAgreementsChar"/>
    <w:qFormat/>
    <w:rsid w:val="00C65AF8"/>
    <w:pPr>
      <w:overflowPunct w:val="0"/>
      <w:autoSpaceDE w:val="0"/>
      <w:autoSpaceDN w:val="0"/>
      <w:adjustRightInd w:val="0"/>
      <w:spacing w:line="240" w:lineRule="auto"/>
      <w:ind w:left="284" w:firstLineChars="0" w:firstLine="0"/>
      <w:textAlignment w:val="baseline"/>
    </w:pPr>
    <w:rPr>
      <w:rFonts w:ascii="Times New Roman" w:eastAsia="宋体" w:hAnsi="Times New Roman" w:cs="Times New Roman"/>
      <w:color w:val="auto"/>
      <w:kern w:val="0"/>
      <w:sz w:val="22"/>
      <w:lang w:val="en-US" w:eastAsia="zh-CN"/>
    </w:rPr>
  </w:style>
  <w:style w:type="character" w:customStyle="1" w:styleId="3GPPAgreementsChar">
    <w:name w:val="3GPP Agreements Char"/>
    <w:link w:val="3GPPAgreements"/>
    <w:qFormat/>
    <w:rsid w:val="00C65AF8"/>
    <w:rPr>
      <w:rFonts w:ascii="Times New Roman" w:eastAsia="宋体" w:hAnsi="Times New Roman"/>
      <w:sz w:val="22"/>
      <w:lang w:eastAsia="zh-CN"/>
    </w:rPr>
  </w:style>
  <w:style w:type="character" w:customStyle="1" w:styleId="3GPPTextChar">
    <w:name w:val="3GPP Text Char"/>
    <w:link w:val="3GPPText"/>
    <w:qFormat/>
    <w:locked/>
    <w:rsid w:val="00DB78FA"/>
    <w:rPr>
      <w:rFonts w:eastAsia="宋体"/>
    </w:rPr>
  </w:style>
  <w:style w:type="paragraph" w:customStyle="1" w:styleId="3GPPText">
    <w:name w:val="3GPP Text"/>
    <w:basedOn w:val="Normal"/>
    <w:link w:val="3GPPTextChar"/>
    <w:qFormat/>
    <w:rsid w:val="00DB78FA"/>
    <w:pPr>
      <w:overflowPunct w:val="0"/>
      <w:autoSpaceDE w:val="0"/>
      <w:autoSpaceDN w:val="0"/>
      <w:adjustRightInd w:val="0"/>
      <w:spacing w:before="120" w:after="120" w:line="240" w:lineRule="auto"/>
      <w:ind w:firstLineChars="0" w:firstLine="0"/>
    </w:pPr>
    <w:rPr>
      <w:rFonts w:ascii="CG Times (WN)" w:eastAsia="宋体" w:hAnsi="CG Times (WN)"/>
    </w:rPr>
  </w:style>
  <w:style w:type="paragraph" w:customStyle="1" w:styleId="Observation">
    <w:name w:val="Observation"/>
    <w:basedOn w:val="Normal"/>
    <w:link w:val="ObservationChar"/>
    <w:qFormat/>
    <w:rsid w:val="003E2866"/>
    <w:pPr>
      <w:widowControl w:val="0"/>
      <w:numPr>
        <w:numId w:val="8"/>
      </w:numPr>
      <w:tabs>
        <w:tab w:val="left" w:pos="1701"/>
      </w:tabs>
      <w:spacing w:before="0" w:after="160" w:line="259" w:lineRule="auto"/>
      <w:ind w:firstLineChars="0" w:firstLine="0"/>
    </w:pPr>
    <w:rPr>
      <w:rFonts w:ascii="Calibri" w:eastAsia="宋体" w:hAnsi="Calibri"/>
      <w:b/>
      <w:bCs/>
      <w:kern w:val="2"/>
      <w:sz w:val="21"/>
      <w:szCs w:val="22"/>
      <w:lang w:eastAsia="zh-CN"/>
    </w:rPr>
  </w:style>
  <w:style w:type="character" w:customStyle="1" w:styleId="ObservationChar">
    <w:name w:val="Observation Char"/>
    <w:link w:val="Observation"/>
    <w:qFormat/>
    <w:locked/>
    <w:rsid w:val="003E2866"/>
    <w:rPr>
      <w:rFonts w:ascii="Calibri" w:eastAsia="宋体" w:hAnsi="Calibri"/>
      <w:b/>
      <w:bCs/>
      <w:kern w:val="2"/>
      <w:sz w:val="21"/>
      <w:szCs w:val="22"/>
      <w:lang w:eastAsia="zh-CN"/>
    </w:rPr>
  </w:style>
  <w:style w:type="paragraph" w:customStyle="1" w:styleId="textintend1">
    <w:name w:val="text intend 1"/>
    <w:basedOn w:val="Text"/>
    <w:rsid w:val="00AF0FF0"/>
    <w:pPr>
      <w:numPr>
        <w:numId w:val="9"/>
      </w:numPr>
      <w:overflowPunct w:val="0"/>
      <w:autoSpaceDE w:val="0"/>
      <w:autoSpaceDN w:val="0"/>
      <w:adjustRightInd w:val="0"/>
      <w:spacing w:before="0" w:line="240" w:lineRule="auto"/>
      <w:ind w:firstLineChars="0" w:firstLine="0"/>
      <w:textAlignment w:val="baseline"/>
    </w:pPr>
    <w:rPr>
      <w:rFonts w:eastAsia="MS Mincho"/>
      <w:sz w:val="24"/>
      <w:lang w:eastAsia="en-GB"/>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uiPriority w:val="99"/>
    <w:rsid w:val="00AD1CE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89590471">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94532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0589549">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1673669">
      <w:bodyDiv w:val="1"/>
      <w:marLeft w:val="0"/>
      <w:marRight w:val="0"/>
      <w:marTop w:val="0"/>
      <w:marBottom w:val="0"/>
      <w:divBdr>
        <w:top w:val="none" w:sz="0" w:space="0" w:color="auto"/>
        <w:left w:val="none" w:sz="0" w:space="0" w:color="auto"/>
        <w:bottom w:val="none" w:sz="0" w:space="0" w:color="auto"/>
        <w:right w:val="none" w:sz="0" w:space="0" w:color="auto"/>
      </w:divBdr>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49210123">
      <w:bodyDiv w:val="1"/>
      <w:marLeft w:val="0"/>
      <w:marRight w:val="0"/>
      <w:marTop w:val="0"/>
      <w:marBottom w:val="0"/>
      <w:divBdr>
        <w:top w:val="none" w:sz="0" w:space="0" w:color="auto"/>
        <w:left w:val="none" w:sz="0" w:space="0" w:color="auto"/>
        <w:bottom w:val="none" w:sz="0" w:space="0" w:color="auto"/>
        <w:right w:val="none" w:sz="0" w:space="0" w:color="auto"/>
      </w:divBdr>
    </w:div>
    <w:div w:id="649486617">
      <w:bodyDiv w:val="1"/>
      <w:marLeft w:val="0"/>
      <w:marRight w:val="0"/>
      <w:marTop w:val="0"/>
      <w:marBottom w:val="0"/>
      <w:divBdr>
        <w:top w:val="none" w:sz="0" w:space="0" w:color="auto"/>
        <w:left w:val="none" w:sz="0" w:space="0" w:color="auto"/>
        <w:bottom w:val="none" w:sz="0" w:space="0" w:color="auto"/>
        <w:right w:val="none" w:sz="0" w:space="0" w:color="auto"/>
      </w:divBdr>
      <w:divsChild>
        <w:div w:id="285429834">
          <w:marLeft w:val="1166"/>
          <w:marRight w:val="0"/>
          <w:marTop w:val="0"/>
          <w:marBottom w:val="120"/>
          <w:divBdr>
            <w:top w:val="none" w:sz="0" w:space="0" w:color="auto"/>
            <w:left w:val="none" w:sz="0" w:space="0" w:color="auto"/>
            <w:bottom w:val="none" w:sz="0" w:space="0" w:color="auto"/>
            <w:right w:val="none" w:sz="0" w:space="0" w:color="auto"/>
          </w:divBdr>
        </w:div>
        <w:div w:id="1538159675">
          <w:marLeft w:val="1166"/>
          <w:marRight w:val="0"/>
          <w:marTop w:val="0"/>
          <w:marBottom w:val="120"/>
          <w:divBdr>
            <w:top w:val="none" w:sz="0" w:space="0" w:color="auto"/>
            <w:left w:val="none" w:sz="0" w:space="0" w:color="auto"/>
            <w:bottom w:val="none" w:sz="0" w:space="0" w:color="auto"/>
            <w:right w:val="none" w:sz="0" w:space="0" w:color="auto"/>
          </w:divBdr>
        </w:div>
      </w:divsChild>
    </w:div>
    <w:div w:id="650138086">
      <w:bodyDiv w:val="1"/>
      <w:marLeft w:val="0"/>
      <w:marRight w:val="0"/>
      <w:marTop w:val="0"/>
      <w:marBottom w:val="0"/>
      <w:divBdr>
        <w:top w:val="none" w:sz="0" w:space="0" w:color="auto"/>
        <w:left w:val="none" w:sz="0" w:space="0" w:color="auto"/>
        <w:bottom w:val="none" w:sz="0" w:space="0" w:color="auto"/>
        <w:right w:val="none" w:sz="0" w:space="0" w:color="auto"/>
      </w:divBdr>
      <w:divsChild>
        <w:div w:id="1855193405">
          <w:marLeft w:val="0"/>
          <w:marRight w:val="0"/>
          <w:marTop w:val="0"/>
          <w:marBottom w:val="0"/>
          <w:divBdr>
            <w:top w:val="none" w:sz="0" w:space="0" w:color="auto"/>
            <w:left w:val="none" w:sz="0" w:space="0" w:color="auto"/>
            <w:bottom w:val="none" w:sz="0" w:space="0" w:color="auto"/>
            <w:right w:val="none" w:sz="0" w:space="0" w:color="auto"/>
          </w:divBdr>
          <w:divsChild>
            <w:div w:id="30032827">
              <w:marLeft w:val="0"/>
              <w:marRight w:val="0"/>
              <w:marTop w:val="0"/>
              <w:marBottom w:val="0"/>
              <w:divBdr>
                <w:top w:val="none" w:sz="0" w:space="0" w:color="auto"/>
                <w:left w:val="none" w:sz="0" w:space="0" w:color="auto"/>
                <w:bottom w:val="none" w:sz="0" w:space="0" w:color="auto"/>
                <w:right w:val="none" w:sz="0" w:space="0" w:color="auto"/>
              </w:divBdr>
              <w:divsChild>
                <w:div w:id="672875268">
                  <w:marLeft w:val="0"/>
                  <w:marRight w:val="0"/>
                  <w:marTop w:val="0"/>
                  <w:marBottom w:val="0"/>
                  <w:divBdr>
                    <w:top w:val="none" w:sz="0" w:space="0" w:color="auto"/>
                    <w:left w:val="none" w:sz="0" w:space="0" w:color="auto"/>
                    <w:bottom w:val="none" w:sz="0" w:space="0" w:color="auto"/>
                    <w:right w:val="none" w:sz="0" w:space="0" w:color="auto"/>
                  </w:divBdr>
                  <w:divsChild>
                    <w:div w:id="236282834">
                      <w:marLeft w:val="0"/>
                      <w:marRight w:val="0"/>
                      <w:marTop w:val="0"/>
                      <w:marBottom w:val="0"/>
                      <w:divBdr>
                        <w:top w:val="none" w:sz="0" w:space="0" w:color="auto"/>
                        <w:left w:val="none" w:sz="0" w:space="0" w:color="auto"/>
                        <w:bottom w:val="none" w:sz="0" w:space="0" w:color="auto"/>
                        <w:right w:val="none" w:sz="0" w:space="0" w:color="auto"/>
                      </w:divBdr>
                      <w:divsChild>
                        <w:div w:id="1716076595">
                          <w:marLeft w:val="0"/>
                          <w:marRight w:val="0"/>
                          <w:marTop w:val="0"/>
                          <w:marBottom w:val="0"/>
                          <w:divBdr>
                            <w:top w:val="none" w:sz="0" w:space="0" w:color="auto"/>
                            <w:left w:val="none" w:sz="0" w:space="0" w:color="auto"/>
                            <w:bottom w:val="none" w:sz="0" w:space="0" w:color="auto"/>
                            <w:right w:val="none" w:sz="0" w:space="0" w:color="auto"/>
                          </w:divBdr>
                          <w:divsChild>
                            <w:div w:id="594018882">
                              <w:marLeft w:val="0"/>
                              <w:marRight w:val="0"/>
                              <w:marTop w:val="0"/>
                              <w:marBottom w:val="0"/>
                              <w:divBdr>
                                <w:top w:val="none" w:sz="0" w:space="0" w:color="auto"/>
                                <w:left w:val="none" w:sz="0" w:space="0" w:color="auto"/>
                                <w:bottom w:val="none" w:sz="0" w:space="0" w:color="auto"/>
                                <w:right w:val="none" w:sz="0" w:space="0" w:color="auto"/>
                              </w:divBdr>
                            </w:div>
                            <w:div w:id="989947260">
                              <w:marLeft w:val="0"/>
                              <w:marRight w:val="0"/>
                              <w:marTop w:val="0"/>
                              <w:marBottom w:val="0"/>
                              <w:divBdr>
                                <w:top w:val="none" w:sz="0" w:space="0" w:color="auto"/>
                                <w:left w:val="none" w:sz="0" w:space="0" w:color="auto"/>
                                <w:bottom w:val="none" w:sz="0" w:space="0" w:color="auto"/>
                                <w:right w:val="none" w:sz="0" w:space="0" w:color="auto"/>
                              </w:divBdr>
                              <w:divsChild>
                                <w:div w:id="454717796">
                                  <w:marLeft w:val="0"/>
                                  <w:marRight w:val="0"/>
                                  <w:marTop w:val="0"/>
                                  <w:marBottom w:val="0"/>
                                  <w:divBdr>
                                    <w:top w:val="none" w:sz="0" w:space="0" w:color="auto"/>
                                    <w:left w:val="none" w:sz="0" w:space="0" w:color="auto"/>
                                    <w:bottom w:val="none" w:sz="0" w:space="0" w:color="auto"/>
                                    <w:right w:val="none" w:sz="0" w:space="0" w:color="auto"/>
                                  </w:divBdr>
                                  <w:divsChild>
                                    <w:div w:id="1369069418">
                                      <w:marLeft w:val="0"/>
                                      <w:marRight w:val="0"/>
                                      <w:marTop w:val="0"/>
                                      <w:marBottom w:val="0"/>
                                      <w:divBdr>
                                        <w:top w:val="none" w:sz="0" w:space="0" w:color="auto"/>
                                        <w:left w:val="none" w:sz="0" w:space="0" w:color="auto"/>
                                        <w:bottom w:val="none" w:sz="0" w:space="0" w:color="auto"/>
                                        <w:right w:val="none" w:sz="0" w:space="0" w:color="auto"/>
                                      </w:divBdr>
                                    </w:div>
                                  </w:divsChild>
                                </w:div>
                                <w:div w:id="661273715">
                                  <w:marLeft w:val="0"/>
                                  <w:marRight w:val="0"/>
                                  <w:marTop w:val="0"/>
                                  <w:marBottom w:val="0"/>
                                  <w:divBdr>
                                    <w:top w:val="none" w:sz="0" w:space="0" w:color="auto"/>
                                    <w:left w:val="none" w:sz="0" w:space="0" w:color="auto"/>
                                    <w:bottom w:val="none" w:sz="0" w:space="0" w:color="auto"/>
                                    <w:right w:val="none" w:sz="0" w:space="0" w:color="auto"/>
                                  </w:divBdr>
                                  <w:divsChild>
                                    <w:div w:id="109205127">
                                      <w:marLeft w:val="0"/>
                                      <w:marRight w:val="0"/>
                                      <w:marTop w:val="0"/>
                                      <w:marBottom w:val="0"/>
                                      <w:divBdr>
                                        <w:top w:val="none" w:sz="0" w:space="0" w:color="auto"/>
                                        <w:left w:val="none" w:sz="0" w:space="0" w:color="auto"/>
                                        <w:bottom w:val="none" w:sz="0" w:space="0" w:color="auto"/>
                                        <w:right w:val="none" w:sz="0" w:space="0" w:color="auto"/>
                                      </w:divBdr>
                                      <w:divsChild>
                                        <w:div w:id="59749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569644">
                                  <w:marLeft w:val="0"/>
                                  <w:marRight w:val="0"/>
                                  <w:marTop w:val="0"/>
                                  <w:marBottom w:val="0"/>
                                  <w:divBdr>
                                    <w:top w:val="none" w:sz="0" w:space="0" w:color="auto"/>
                                    <w:left w:val="none" w:sz="0" w:space="0" w:color="auto"/>
                                    <w:bottom w:val="none" w:sz="0" w:space="0" w:color="auto"/>
                                    <w:right w:val="none" w:sz="0" w:space="0" w:color="auto"/>
                                  </w:divBdr>
                                  <w:divsChild>
                                    <w:div w:id="38811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0898729">
      <w:bodyDiv w:val="1"/>
      <w:marLeft w:val="0"/>
      <w:marRight w:val="0"/>
      <w:marTop w:val="0"/>
      <w:marBottom w:val="0"/>
      <w:divBdr>
        <w:top w:val="none" w:sz="0" w:space="0" w:color="auto"/>
        <w:left w:val="none" w:sz="0" w:space="0" w:color="auto"/>
        <w:bottom w:val="none" w:sz="0" w:space="0" w:color="auto"/>
        <w:right w:val="none" w:sz="0" w:space="0" w:color="auto"/>
      </w:divBdr>
      <w:divsChild>
        <w:div w:id="379480775">
          <w:marLeft w:val="1166"/>
          <w:marRight w:val="0"/>
          <w:marTop w:val="100"/>
          <w:marBottom w:val="120"/>
          <w:divBdr>
            <w:top w:val="none" w:sz="0" w:space="0" w:color="auto"/>
            <w:left w:val="none" w:sz="0" w:space="0" w:color="auto"/>
            <w:bottom w:val="none" w:sz="0" w:space="0" w:color="auto"/>
            <w:right w:val="none" w:sz="0" w:space="0" w:color="auto"/>
          </w:divBdr>
        </w:div>
        <w:div w:id="1438214549">
          <w:marLeft w:val="1166"/>
          <w:marRight w:val="0"/>
          <w:marTop w:val="100"/>
          <w:marBottom w:val="120"/>
          <w:divBdr>
            <w:top w:val="none" w:sz="0" w:space="0" w:color="auto"/>
            <w:left w:val="none" w:sz="0" w:space="0" w:color="auto"/>
            <w:bottom w:val="none" w:sz="0" w:space="0" w:color="auto"/>
            <w:right w:val="none" w:sz="0" w:space="0" w:color="auto"/>
          </w:divBdr>
        </w:div>
      </w:divsChild>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272334">
      <w:bodyDiv w:val="1"/>
      <w:marLeft w:val="0"/>
      <w:marRight w:val="0"/>
      <w:marTop w:val="0"/>
      <w:marBottom w:val="0"/>
      <w:divBdr>
        <w:top w:val="none" w:sz="0" w:space="0" w:color="auto"/>
        <w:left w:val="none" w:sz="0" w:space="0" w:color="auto"/>
        <w:bottom w:val="none" w:sz="0" w:space="0" w:color="auto"/>
        <w:right w:val="none" w:sz="0" w:space="0" w:color="auto"/>
      </w:divBdr>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66470836">
      <w:bodyDiv w:val="1"/>
      <w:marLeft w:val="0"/>
      <w:marRight w:val="0"/>
      <w:marTop w:val="0"/>
      <w:marBottom w:val="0"/>
      <w:divBdr>
        <w:top w:val="none" w:sz="0" w:space="0" w:color="auto"/>
        <w:left w:val="none" w:sz="0" w:space="0" w:color="auto"/>
        <w:bottom w:val="none" w:sz="0" w:space="0" w:color="auto"/>
        <w:right w:val="none" w:sz="0" w:space="0" w:color="auto"/>
      </w:divBdr>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69619522">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207537">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8201589">
      <w:bodyDiv w:val="1"/>
      <w:marLeft w:val="0"/>
      <w:marRight w:val="0"/>
      <w:marTop w:val="0"/>
      <w:marBottom w:val="0"/>
      <w:divBdr>
        <w:top w:val="none" w:sz="0" w:space="0" w:color="auto"/>
        <w:left w:val="none" w:sz="0" w:space="0" w:color="auto"/>
        <w:bottom w:val="none" w:sz="0" w:space="0" w:color="auto"/>
        <w:right w:val="none" w:sz="0" w:space="0" w:color="auto"/>
      </w:divBdr>
      <w:divsChild>
        <w:div w:id="1112288668">
          <w:marLeft w:val="1166"/>
          <w:marRight w:val="0"/>
          <w:marTop w:val="100"/>
          <w:marBottom w:val="120"/>
          <w:divBdr>
            <w:top w:val="none" w:sz="0" w:space="0" w:color="auto"/>
            <w:left w:val="none" w:sz="0" w:space="0" w:color="auto"/>
            <w:bottom w:val="none" w:sz="0" w:space="0" w:color="auto"/>
            <w:right w:val="none" w:sz="0" w:space="0" w:color="auto"/>
          </w:divBdr>
        </w:div>
        <w:div w:id="1838493774">
          <w:marLeft w:val="1166"/>
          <w:marRight w:val="0"/>
          <w:marTop w:val="100"/>
          <w:marBottom w:val="120"/>
          <w:divBdr>
            <w:top w:val="none" w:sz="0" w:space="0" w:color="auto"/>
            <w:left w:val="none" w:sz="0" w:space="0" w:color="auto"/>
            <w:bottom w:val="none" w:sz="0" w:space="0" w:color="auto"/>
            <w:right w:val="none" w:sz="0" w:space="0" w:color="auto"/>
          </w:divBdr>
        </w:div>
      </w:divsChild>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3175588">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5120274">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389347">
      <w:bodyDiv w:val="1"/>
      <w:marLeft w:val="0"/>
      <w:marRight w:val="0"/>
      <w:marTop w:val="0"/>
      <w:marBottom w:val="0"/>
      <w:divBdr>
        <w:top w:val="none" w:sz="0" w:space="0" w:color="auto"/>
        <w:left w:val="none" w:sz="0" w:space="0" w:color="auto"/>
        <w:bottom w:val="none" w:sz="0" w:space="0" w:color="auto"/>
        <w:right w:val="none" w:sz="0" w:space="0" w:color="auto"/>
      </w:divBdr>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05368949">
      <w:bodyDiv w:val="1"/>
      <w:marLeft w:val="0"/>
      <w:marRight w:val="0"/>
      <w:marTop w:val="0"/>
      <w:marBottom w:val="0"/>
      <w:divBdr>
        <w:top w:val="none" w:sz="0" w:space="0" w:color="auto"/>
        <w:left w:val="none" w:sz="0" w:space="0" w:color="auto"/>
        <w:bottom w:val="none" w:sz="0" w:space="0" w:color="auto"/>
        <w:right w:val="none" w:sz="0" w:space="0" w:color="auto"/>
      </w:divBdr>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1748966">
      <w:bodyDiv w:val="1"/>
      <w:marLeft w:val="0"/>
      <w:marRight w:val="0"/>
      <w:marTop w:val="0"/>
      <w:marBottom w:val="0"/>
      <w:divBdr>
        <w:top w:val="none" w:sz="0" w:space="0" w:color="auto"/>
        <w:left w:val="none" w:sz="0" w:space="0" w:color="auto"/>
        <w:bottom w:val="none" w:sz="0" w:space="0" w:color="auto"/>
        <w:right w:val="none" w:sz="0" w:space="0" w:color="auto"/>
      </w:divBdr>
      <w:divsChild>
        <w:div w:id="165487217">
          <w:marLeft w:val="1166"/>
          <w:marRight w:val="0"/>
          <w:marTop w:val="100"/>
          <w:marBottom w:val="120"/>
          <w:divBdr>
            <w:top w:val="none" w:sz="0" w:space="0" w:color="auto"/>
            <w:left w:val="none" w:sz="0" w:space="0" w:color="auto"/>
            <w:bottom w:val="none" w:sz="0" w:space="0" w:color="auto"/>
            <w:right w:val="none" w:sz="0" w:space="0" w:color="auto"/>
          </w:divBdr>
        </w:div>
        <w:div w:id="491068872">
          <w:marLeft w:val="1166"/>
          <w:marRight w:val="0"/>
          <w:marTop w:val="100"/>
          <w:marBottom w:val="12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1759175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3163051">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79106677">
      <w:bodyDiv w:val="1"/>
      <w:marLeft w:val="0"/>
      <w:marRight w:val="0"/>
      <w:marTop w:val="0"/>
      <w:marBottom w:val="0"/>
      <w:divBdr>
        <w:top w:val="none" w:sz="0" w:space="0" w:color="auto"/>
        <w:left w:val="none" w:sz="0" w:space="0" w:color="auto"/>
        <w:bottom w:val="none" w:sz="0" w:space="0" w:color="auto"/>
        <w:right w:val="none" w:sz="0" w:space="0" w:color="auto"/>
      </w:divBdr>
      <w:divsChild>
        <w:div w:id="1754348954">
          <w:marLeft w:val="446"/>
          <w:marRight w:val="0"/>
          <w:marTop w:val="0"/>
          <w:marBottom w:val="0"/>
          <w:divBdr>
            <w:top w:val="none" w:sz="0" w:space="0" w:color="auto"/>
            <w:left w:val="none" w:sz="0" w:space="0" w:color="auto"/>
            <w:bottom w:val="none" w:sz="0" w:space="0" w:color="auto"/>
            <w:right w:val="none" w:sz="0" w:space="0" w:color="auto"/>
          </w:divBdr>
        </w:div>
      </w:divsChild>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3513719">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1979991029">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46900659">
      <w:bodyDiv w:val="1"/>
      <w:marLeft w:val="0"/>
      <w:marRight w:val="0"/>
      <w:marTop w:val="0"/>
      <w:marBottom w:val="0"/>
      <w:divBdr>
        <w:top w:val="none" w:sz="0" w:space="0" w:color="auto"/>
        <w:left w:val="none" w:sz="0" w:space="0" w:color="auto"/>
        <w:bottom w:val="none" w:sz="0" w:space="0" w:color="auto"/>
        <w:right w:val="none" w:sz="0" w:space="0" w:color="auto"/>
      </w:divBdr>
      <w:divsChild>
        <w:div w:id="137771636">
          <w:marLeft w:val="446"/>
          <w:marRight w:val="0"/>
          <w:marTop w:val="200"/>
          <w:marBottom w:val="0"/>
          <w:divBdr>
            <w:top w:val="none" w:sz="0" w:space="0" w:color="auto"/>
            <w:left w:val="none" w:sz="0" w:space="0" w:color="auto"/>
            <w:bottom w:val="none" w:sz="0" w:space="0" w:color="auto"/>
            <w:right w:val="none" w:sz="0" w:space="0" w:color="auto"/>
          </w:divBdr>
        </w:div>
        <w:div w:id="346832554">
          <w:marLeft w:val="446"/>
          <w:marRight w:val="0"/>
          <w:marTop w:val="200"/>
          <w:marBottom w:val="0"/>
          <w:divBdr>
            <w:top w:val="none" w:sz="0" w:space="0" w:color="auto"/>
            <w:left w:val="none" w:sz="0" w:space="0" w:color="auto"/>
            <w:bottom w:val="none" w:sz="0" w:space="0" w:color="auto"/>
            <w:right w:val="none" w:sz="0" w:space="0" w:color="auto"/>
          </w:divBdr>
        </w:div>
        <w:div w:id="2052147001">
          <w:marLeft w:val="446"/>
          <w:marRight w:val="0"/>
          <w:marTop w:val="200"/>
          <w:marBottom w:val="0"/>
          <w:divBdr>
            <w:top w:val="none" w:sz="0" w:space="0" w:color="auto"/>
            <w:left w:val="none" w:sz="0" w:space="0" w:color="auto"/>
            <w:bottom w:val="none" w:sz="0" w:space="0" w:color="auto"/>
            <w:right w:val="none" w:sz="0" w:space="0" w:color="auto"/>
          </w:divBdr>
        </w:div>
      </w:divsChild>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2996449">
      <w:bodyDiv w:val="1"/>
      <w:marLeft w:val="0"/>
      <w:marRight w:val="0"/>
      <w:marTop w:val="0"/>
      <w:marBottom w:val="0"/>
      <w:divBdr>
        <w:top w:val="none" w:sz="0" w:space="0" w:color="auto"/>
        <w:left w:val="none" w:sz="0" w:space="0" w:color="auto"/>
        <w:bottom w:val="none" w:sz="0" w:space="0" w:color="auto"/>
        <w:right w:val="none" w:sz="0" w:space="0" w:color="auto"/>
      </w:divBdr>
      <w:divsChild>
        <w:div w:id="2040861183">
          <w:marLeft w:val="1886"/>
          <w:marRight w:val="0"/>
          <w:marTop w:val="0"/>
          <w:marBottom w:val="0"/>
          <w:divBdr>
            <w:top w:val="none" w:sz="0" w:space="0" w:color="auto"/>
            <w:left w:val="none" w:sz="0" w:space="0" w:color="auto"/>
            <w:bottom w:val="none" w:sz="0" w:space="0" w:color="auto"/>
            <w:right w:val="none" w:sz="0" w:space="0" w:color="auto"/>
          </w:divBdr>
        </w:div>
      </w:divsChild>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5/Docs/RP-242399.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F656B3-1F72-4E2D-A521-8BCED108B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11796</Words>
  <Characters>67239</Characters>
  <Application>Microsoft Office Word</Application>
  <DocSecurity>0</DocSecurity>
  <Lines>560</Lines>
  <Paragraphs>157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78878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MarkXiong</dc:creator>
  <cp:keywords/>
  <dc:description/>
  <cp:lastModifiedBy>Qi (Mark) Xiong/PHY Research &amp; Standard Lab /SRC-Beijing/Staff Engineer/Samsung Electronics</cp:lastModifiedBy>
  <cp:revision>2</cp:revision>
  <dcterms:created xsi:type="dcterms:W3CDTF">2025-02-07T03:09:00Z</dcterms:created>
  <dcterms:modified xsi:type="dcterms:W3CDTF">2025-02-07T03:09:00Z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